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32" w:type="dxa"/>
        <w:jc w:val="center"/>
        <w:tblLook w:val="0000" w:firstRow="0" w:lastRow="0" w:firstColumn="0" w:lastColumn="0" w:noHBand="0" w:noVBand="0"/>
      </w:tblPr>
      <w:tblGrid>
        <w:gridCol w:w="3828"/>
        <w:gridCol w:w="5704"/>
      </w:tblGrid>
      <w:tr w:rsidR="00544ACC" w:rsidRPr="00544ACC" w14:paraId="0DB90E97" w14:textId="77777777" w:rsidTr="001D582E">
        <w:trPr>
          <w:trHeight w:val="841"/>
          <w:jc w:val="center"/>
        </w:trPr>
        <w:tc>
          <w:tcPr>
            <w:tcW w:w="3828" w:type="dxa"/>
          </w:tcPr>
          <w:p w14:paraId="715243B6" w14:textId="77777777" w:rsidR="00820A14" w:rsidRPr="00544ACC" w:rsidRDefault="00820A14" w:rsidP="000D6409">
            <w:pPr>
              <w:widowControl w:val="0"/>
              <w:spacing w:before="0" w:line="240" w:lineRule="auto"/>
              <w:ind w:firstLine="0"/>
              <w:jc w:val="center"/>
              <w:outlineLvl w:val="1"/>
              <w:rPr>
                <w:szCs w:val="26"/>
              </w:rPr>
            </w:pPr>
            <w:r w:rsidRPr="00544ACC">
              <w:rPr>
                <w:szCs w:val="26"/>
              </w:rPr>
              <w:t>UBND TỈNH QUẢNG NINH</w:t>
            </w:r>
          </w:p>
          <w:p w14:paraId="0A9E71E4" w14:textId="7FFB717B" w:rsidR="002F2498" w:rsidRPr="000D6409" w:rsidRDefault="00D22E0E" w:rsidP="00EF2B72">
            <w:pPr>
              <w:widowControl w:val="0"/>
              <w:spacing w:before="0" w:line="240" w:lineRule="auto"/>
              <w:ind w:firstLine="0"/>
              <w:jc w:val="center"/>
              <w:outlineLvl w:val="1"/>
              <w:rPr>
                <w:sz w:val="26"/>
                <w:szCs w:val="26"/>
              </w:rPr>
            </w:pPr>
            <w:r w:rsidRPr="000D6409">
              <w:rPr>
                <w:noProof/>
                <w:sz w:val="26"/>
                <w:szCs w:val="26"/>
              </w:rPr>
              <mc:AlternateContent>
                <mc:Choice Requires="wps">
                  <w:drawing>
                    <wp:anchor distT="0" distB="0" distL="114300" distR="114300" simplePos="0" relativeHeight="251656192" behindDoc="0" locked="0" layoutInCell="1" allowOverlap="1" wp14:anchorId="44B864D7" wp14:editId="0543BA9F">
                      <wp:simplePos x="0" y="0"/>
                      <wp:positionH relativeFrom="column">
                        <wp:posOffset>647065</wp:posOffset>
                      </wp:positionH>
                      <wp:positionV relativeFrom="paragraph">
                        <wp:posOffset>234645</wp:posOffset>
                      </wp:positionV>
                      <wp:extent cx="1080000" cy="0"/>
                      <wp:effectExtent l="0" t="0" r="0" b="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16DE6418" id="Line 1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95pt,18.5pt" to="136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vrP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ZHlrTG1dARKV2NhRHz+rFbDX97pDSVUvUgUeKrxcDeVnISN6khI0zcMG+/6wZxJCj17FP&#10;58Z2ARI6gM5RjstdDn72iMJhls5T+DCigy8hxZBorPOfuO5QMEosgXQEJqet84EIKYaQcI/SGyFl&#10;VFsq1Jd4MZ1MY4LTUrDgDGHOHvaVtOhEwrzEL1YFnscwq4+KRbCWE7a+2Z4IebXhcqkCHpQCdG7W&#10;dSB+LNLFer6e56N8MluP8rSuRx83VT6abbIP0/qprqo6+xmoZXnRCsa4CuyG4czyvxP/9kyuY3Uf&#10;z3sbkrfosV9AdvhH0lHLIN91EPaaXXZ20BjmMQbf3k4Y+Mc92I8vfPULAAD//wMAUEsDBBQABgAI&#10;AAAAIQAXnzoi3AAAAAkBAAAPAAAAZHJzL2Rvd25yZXYueG1sTI9BT8MwDIXvSPyHyEhcJpaskxiU&#10;phMCeuPCAHH1GtNWNE7XZFvh12PEAW5+9tPz94r15Ht1oDF2gS0s5gYUcR1cx42Fl+fq4gpUTMgO&#10;+8Bk4ZMirMvTkwJzF478RIdNapSEcMzRQpvSkGsd65Y8xnkYiOX2HkaPSeTYaDfiUcJ9rzNjLrXH&#10;juVDiwPdtVR/bPbeQqxeaVd9zeqZeVs2gbLd/eMDWnt+Nt3egEo0pT8z/OALOpTCtA17dlH1os3i&#10;WqwWlivpJIZslcmw/V3ostD/G5TfAAAA//8DAFBLAQItABQABgAIAAAAIQC2gziS/gAAAOEBAAAT&#10;AAAAAAAAAAAAAAAAAAAAAABbQ29udGVudF9UeXBlc10ueG1sUEsBAi0AFAAGAAgAAAAhADj9If/W&#10;AAAAlAEAAAsAAAAAAAAAAAAAAAAALwEAAF9yZWxzLy5yZWxzUEsBAi0AFAAGAAgAAAAhAJye+s8R&#10;AgAAKQQAAA4AAAAAAAAAAAAAAAAALgIAAGRycy9lMm9Eb2MueG1sUEsBAi0AFAAGAAgAAAAhABef&#10;OiLcAAAACQEAAA8AAAAAAAAAAAAAAAAAawQAAGRycy9kb3ducmV2LnhtbFBLBQYAAAAABAAEAPMA&#10;AAB0BQAAAAA=&#10;"/>
                  </w:pict>
                </mc:Fallback>
              </mc:AlternateContent>
            </w:r>
            <w:r w:rsidR="002F2498" w:rsidRPr="000D6409">
              <w:rPr>
                <w:b/>
                <w:bCs/>
                <w:sz w:val="26"/>
                <w:szCs w:val="26"/>
                <w:lang w:val="pt-BR"/>
              </w:rPr>
              <w:t>SỞ GIÁO DỤC VÀ ĐÀO TẠO</w:t>
            </w:r>
          </w:p>
        </w:tc>
        <w:tc>
          <w:tcPr>
            <w:tcW w:w="5704" w:type="dxa"/>
          </w:tcPr>
          <w:p w14:paraId="282B36E9" w14:textId="77777777" w:rsidR="00820A14" w:rsidRPr="00544ACC" w:rsidRDefault="00820A14" w:rsidP="00EF2B72">
            <w:pPr>
              <w:widowControl w:val="0"/>
              <w:spacing w:before="0" w:line="240" w:lineRule="auto"/>
              <w:ind w:firstLine="0"/>
              <w:jc w:val="center"/>
              <w:rPr>
                <w:b/>
                <w:bCs/>
                <w:szCs w:val="26"/>
              </w:rPr>
            </w:pPr>
            <w:r w:rsidRPr="00544ACC">
              <w:rPr>
                <w:b/>
                <w:bCs/>
                <w:sz w:val="26"/>
              </w:rPr>
              <w:t>CỘNG HOÀ XÃ HỘI CHỦ NGHĨA VIỆT NAM</w:t>
            </w:r>
          </w:p>
          <w:p w14:paraId="7B83E36F" w14:textId="383ED021" w:rsidR="002F2498" w:rsidRPr="00544ACC" w:rsidRDefault="00D22E0E" w:rsidP="00EF2B72">
            <w:pPr>
              <w:widowControl w:val="0"/>
              <w:spacing w:before="0" w:line="240" w:lineRule="auto"/>
              <w:ind w:firstLine="0"/>
              <w:jc w:val="center"/>
              <w:rPr>
                <w:b/>
                <w:bCs/>
                <w:szCs w:val="28"/>
              </w:rPr>
            </w:pPr>
            <w:r w:rsidRPr="00544ACC">
              <w:rPr>
                <w:noProof/>
                <w:szCs w:val="26"/>
              </w:rPr>
              <mc:AlternateContent>
                <mc:Choice Requires="wps">
                  <w:drawing>
                    <wp:anchor distT="0" distB="0" distL="114300" distR="114300" simplePos="0" relativeHeight="251665408" behindDoc="0" locked="0" layoutInCell="1" allowOverlap="1" wp14:anchorId="710165F1" wp14:editId="27AF8552">
                      <wp:simplePos x="0" y="0"/>
                      <wp:positionH relativeFrom="column">
                        <wp:posOffset>663905</wp:posOffset>
                      </wp:positionH>
                      <wp:positionV relativeFrom="paragraph">
                        <wp:posOffset>255270</wp:posOffset>
                      </wp:positionV>
                      <wp:extent cx="2160000" cy="0"/>
                      <wp:effectExtent l="0" t="0" r="0" b="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6881C7DD" id="Line 1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3pt,20.1pt" to="222.4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VHsEg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ibhtb0xhUQUamdDcXRs3oxW02/O6R01RJ14JHi68VAXhYykjcpYeMMXLDvv2gGMeTodezT&#10;ubFdgIQOoHOU43KXg589onCYZ7MUPozo4EtIMSQa6/xnrjsUjBJLIB2ByWnrfCBCiiEk3KP0RkgZ&#10;1ZYK9SVeTPNpTHBaChacIczZw76SFp1ImJf4xarA8xhm9VGxCNZywtY32xMhrzZcLlXAg1KAzs26&#10;DsSPRbpYz9fzyWiSz9ajSVrXo0+bajKabbKP0/pDXVV19jNQyyZFKxjjKrAbhjOb/J34t2dyHav7&#10;eN7bkLxFj/0CssM/ko5aBvmug7DX7LKzg8YwjzH49nbCwD/uwX584atfAAAA//8DAFBLAwQUAAYA&#10;CAAAACEA7ZQW+tsAAAAJAQAADwAAAGRycy9kb3ducmV2LnhtbEyPwU7DMBBE70j8g7VIXCpqE6IK&#10;hTgVAnLjQgFx3cZLEhGv09htA1/PIg5wnNmn2ZlyPftBHWiKfWALl0sDirgJrufWwstzfXENKiZk&#10;h0NgsvBJEdbV6UmJhQtHfqLDJrVKQjgWaKFLaSy0jk1HHuMyjMRyew+TxyRyarWb8CjhftCZMSvt&#10;sWf50OFIdx01H5u9txDrV9rVX4tmYd6u2kDZ7v7xAa09P5tvb0AlmtMfDD/1pTpU0mkb9uyiGkSb&#10;fCWohdxkoATI81y2bH8NXZX6/4LqGwAA//8DAFBLAQItABQABgAIAAAAIQC2gziS/gAAAOEBAAAT&#10;AAAAAAAAAAAAAAAAAAAAAABbQ29udGVudF9UeXBlc10ueG1sUEsBAi0AFAAGAAgAAAAhADj9If/W&#10;AAAAlAEAAAsAAAAAAAAAAAAAAAAALwEAAF9yZWxzLy5yZWxzUEsBAi0AFAAGAAgAAAAhAIupUewS&#10;AgAAKQQAAA4AAAAAAAAAAAAAAAAALgIAAGRycy9lMm9Eb2MueG1sUEsBAi0AFAAGAAgAAAAhAO2U&#10;FvrbAAAACQEAAA8AAAAAAAAAAAAAAAAAbAQAAGRycy9kb3ducmV2LnhtbFBLBQYAAAAABAAEAPMA&#10;AAB0BQAAAAA=&#10;"/>
                  </w:pict>
                </mc:Fallback>
              </mc:AlternateContent>
            </w:r>
            <w:r w:rsidR="002F2498" w:rsidRPr="00544ACC">
              <w:rPr>
                <w:b/>
                <w:szCs w:val="28"/>
              </w:rPr>
              <w:t>Độc lập - Tự do - Hạnh phúc</w:t>
            </w:r>
          </w:p>
        </w:tc>
      </w:tr>
      <w:tr w:rsidR="00B65A93" w:rsidRPr="00544ACC" w14:paraId="1A8BCD4D" w14:textId="77777777" w:rsidTr="001D582E">
        <w:trPr>
          <w:jc w:val="center"/>
        </w:trPr>
        <w:tc>
          <w:tcPr>
            <w:tcW w:w="3828" w:type="dxa"/>
          </w:tcPr>
          <w:p w14:paraId="3BD4D0BD" w14:textId="40FEE5DE" w:rsidR="00D22E0E" w:rsidRPr="00544ACC" w:rsidRDefault="00D22E0E" w:rsidP="00EF2B72">
            <w:pPr>
              <w:widowControl w:val="0"/>
              <w:spacing w:after="60" w:line="240" w:lineRule="auto"/>
              <w:ind w:firstLine="0"/>
              <w:jc w:val="center"/>
              <w:outlineLvl w:val="1"/>
              <w:rPr>
                <w:szCs w:val="28"/>
              </w:rPr>
            </w:pPr>
            <w:r w:rsidRPr="00544ACC">
              <w:rPr>
                <w:szCs w:val="28"/>
              </w:rPr>
              <w:t xml:space="preserve">Số: </w:t>
            </w:r>
            <w:r w:rsidR="00FA1244" w:rsidRPr="00544ACC">
              <w:rPr>
                <w:szCs w:val="28"/>
              </w:rPr>
              <w:t xml:space="preserve">  </w:t>
            </w:r>
            <w:r w:rsidR="00BA0AAE">
              <w:rPr>
                <w:szCs w:val="28"/>
              </w:rPr>
              <w:t xml:space="preserve"> </w:t>
            </w:r>
            <w:r w:rsidR="00FA1244" w:rsidRPr="00544ACC">
              <w:rPr>
                <w:szCs w:val="28"/>
              </w:rPr>
              <w:t xml:space="preserve">     </w:t>
            </w:r>
            <w:r w:rsidRPr="00544ACC">
              <w:rPr>
                <w:szCs w:val="28"/>
              </w:rPr>
              <w:t>/SGDĐT-</w:t>
            </w:r>
            <w:r w:rsidR="000D6409">
              <w:rPr>
                <w:szCs w:val="28"/>
              </w:rPr>
              <w:t>VP</w:t>
            </w:r>
          </w:p>
          <w:p w14:paraId="45D5DDAA" w14:textId="41F45B82" w:rsidR="000F7161" w:rsidRPr="00EA7195" w:rsidRDefault="00D22E0E" w:rsidP="00CF3D9E">
            <w:pPr>
              <w:widowControl w:val="0"/>
              <w:spacing w:before="60" w:line="240" w:lineRule="auto"/>
              <w:ind w:firstLine="0"/>
              <w:jc w:val="center"/>
              <w:outlineLvl w:val="1"/>
              <w:rPr>
                <w:sz w:val="26"/>
                <w:szCs w:val="26"/>
              </w:rPr>
            </w:pPr>
            <w:r w:rsidRPr="00EA7195">
              <w:rPr>
                <w:sz w:val="26"/>
                <w:szCs w:val="26"/>
              </w:rPr>
              <w:t xml:space="preserve">V/v hướng dẫn tổ chức </w:t>
            </w:r>
            <w:r w:rsidR="00EA7195" w:rsidRPr="00EA7195">
              <w:rPr>
                <w:sz w:val="26"/>
                <w:szCs w:val="26"/>
              </w:rPr>
              <w:t>thi</w:t>
            </w:r>
          </w:p>
          <w:p w14:paraId="42053F32" w14:textId="77777777" w:rsidR="00700714" w:rsidRPr="00EA7195" w:rsidRDefault="00D22E0E" w:rsidP="00700714">
            <w:pPr>
              <w:widowControl w:val="0"/>
              <w:spacing w:before="0" w:line="240" w:lineRule="auto"/>
              <w:ind w:firstLine="0"/>
              <w:jc w:val="center"/>
              <w:outlineLvl w:val="1"/>
              <w:rPr>
                <w:sz w:val="26"/>
                <w:szCs w:val="26"/>
              </w:rPr>
            </w:pPr>
            <w:r w:rsidRPr="00EA7195">
              <w:rPr>
                <w:sz w:val="26"/>
                <w:szCs w:val="26"/>
              </w:rPr>
              <w:t>tuyển sinh trung học</w:t>
            </w:r>
            <w:r w:rsidR="00700714" w:rsidRPr="00EA7195">
              <w:rPr>
                <w:sz w:val="26"/>
                <w:szCs w:val="26"/>
              </w:rPr>
              <w:t xml:space="preserve"> </w:t>
            </w:r>
            <w:r w:rsidRPr="00EA7195">
              <w:rPr>
                <w:sz w:val="26"/>
                <w:szCs w:val="26"/>
              </w:rPr>
              <w:t>phổ thông</w:t>
            </w:r>
          </w:p>
          <w:p w14:paraId="4F0589C5" w14:textId="3209114A" w:rsidR="00D22E0E" w:rsidRPr="00544ACC" w:rsidRDefault="00D22E0E" w:rsidP="00700714">
            <w:pPr>
              <w:widowControl w:val="0"/>
              <w:spacing w:before="0" w:line="240" w:lineRule="auto"/>
              <w:ind w:firstLine="0"/>
              <w:jc w:val="center"/>
              <w:outlineLvl w:val="1"/>
              <w:rPr>
                <w:szCs w:val="26"/>
              </w:rPr>
            </w:pPr>
            <w:r w:rsidRPr="00EA7195">
              <w:rPr>
                <w:sz w:val="26"/>
                <w:szCs w:val="26"/>
              </w:rPr>
              <w:t xml:space="preserve">năm học </w:t>
            </w:r>
            <w:r w:rsidR="00FC75AB" w:rsidRPr="00EA7195">
              <w:rPr>
                <w:sz w:val="26"/>
                <w:szCs w:val="26"/>
              </w:rPr>
              <w:t>202</w:t>
            </w:r>
            <w:r w:rsidR="000D6409" w:rsidRPr="00EA7195">
              <w:rPr>
                <w:sz w:val="26"/>
                <w:szCs w:val="26"/>
              </w:rPr>
              <w:t>6</w:t>
            </w:r>
            <w:r w:rsidR="00FC75AB" w:rsidRPr="00EA7195">
              <w:rPr>
                <w:sz w:val="26"/>
                <w:szCs w:val="26"/>
              </w:rPr>
              <w:t xml:space="preserve"> </w:t>
            </w:r>
            <w:r w:rsidR="00156EDA" w:rsidRPr="00EA7195">
              <w:rPr>
                <w:sz w:val="26"/>
                <w:szCs w:val="26"/>
              </w:rPr>
              <w:t>-</w:t>
            </w:r>
            <w:r w:rsidRPr="00EA7195">
              <w:rPr>
                <w:sz w:val="26"/>
                <w:szCs w:val="26"/>
              </w:rPr>
              <w:t xml:space="preserve"> </w:t>
            </w:r>
            <w:r w:rsidR="00FC75AB" w:rsidRPr="00EA7195">
              <w:rPr>
                <w:sz w:val="26"/>
                <w:szCs w:val="26"/>
              </w:rPr>
              <w:t>202</w:t>
            </w:r>
            <w:r w:rsidR="000D6409" w:rsidRPr="00EA7195">
              <w:rPr>
                <w:sz w:val="26"/>
                <w:szCs w:val="26"/>
              </w:rPr>
              <w:t>7</w:t>
            </w:r>
          </w:p>
        </w:tc>
        <w:tc>
          <w:tcPr>
            <w:tcW w:w="5704" w:type="dxa"/>
          </w:tcPr>
          <w:p w14:paraId="22831A11" w14:textId="7FCF1E37" w:rsidR="00D22E0E" w:rsidRPr="00544ACC" w:rsidRDefault="00D22E0E" w:rsidP="00EF2B72">
            <w:pPr>
              <w:widowControl w:val="0"/>
              <w:spacing w:line="240" w:lineRule="auto"/>
              <w:ind w:firstLine="0"/>
              <w:jc w:val="center"/>
              <w:rPr>
                <w:b/>
                <w:bCs/>
                <w:szCs w:val="26"/>
              </w:rPr>
            </w:pPr>
            <w:r w:rsidRPr="00544ACC">
              <w:rPr>
                <w:i/>
                <w:szCs w:val="28"/>
              </w:rPr>
              <w:t xml:space="preserve">Quảng Ninh, ngày </w:t>
            </w:r>
            <w:r w:rsidR="007B12C5" w:rsidRPr="00544ACC">
              <w:rPr>
                <w:i/>
                <w:szCs w:val="28"/>
              </w:rPr>
              <w:t xml:space="preserve">  </w:t>
            </w:r>
            <w:r w:rsidR="00F55C38" w:rsidRPr="00544ACC">
              <w:rPr>
                <w:i/>
                <w:szCs w:val="28"/>
              </w:rPr>
              <w:t xml:space="preserve"> </w:t>
            </w:r>
            <w:r w:rsidR="00E838F6">
              <w:rPr>
                <w:i/>
                <w:szCs w:val="28"/>
              </w:rPr>
              <w:t xml:space="preserve"> </w:t>
            </w:r>
            <w:r w:rsidR="007B12C5" w:rsidRPr="00544ACC">
              <w:rPr>
                <w:i/>
                <w:szCs w:val="28"/>
              </w:rPr>
              <w:t xml:space="preserve"> </w:t>
            </w:r>
            <w:r w:rsidR="00FC75AB" w:rsidRPr="00544ACC">
              <w:rPr>
                <w:i/>
                <w:szCs w:val="28"/>
              </w:rPr>
              <w:t xml:space="preserve"> </w:t>
            </w:r>
            <w:r w:rsidRPr="00544ACC">
              <w:rPr>
                <w:i/>
                <w:szCs w:val="28"/>
              </w:rPr>
              <w:t xml:space="preserve">tháng </w:t>
            </w:r>
            <w:r w:rsidR="000D6409">
              <w:rPr>
                <w:i/>
                <w:szCs w:val="28"/>
              </w:rPr>
              <w:t>4</w:t>
            </w:r>
            <w:r w:rsidR="00FC75AB" w:rsidRPr="00544ACC">
              <w:rPr>
                <w:i/>
                <w:szCs w:val="28"/>
              </w:rPr>
              <w:t xml:space="preserve"> </w:t>
            </w:r>
            <w:r w:rsidRPr="00544ACC">
              <w:rPr>
                <w:i/>
                <w:szCs w:val="28"/>
              </w:rPr>
              <w:t xml:space="preserve">năm </w:t>
            </w:r>
            <w:r w:rsidR="00FC75AB" w:rsidRPr="00544ACC">
              <w:rPr>
                <w:i/>
                <w:szCs w:val="28"/>
              </w:rPr>
              <w:t>202</w:t>
            </w:r>
            <w:r w:rsidR="000D6409">
              <w:rPr>
                <w:i/>
                <w:szCs w:val="28"/>
              </w:rPr>
              <w:t>6</w:t>
            </w:r>
          </w:p>
        </w:tc>
      </w:tr>
    </w:tbl>
    <w:p w14:paraId="2A061C38" w14:textId="77777777" w:rsidR="00B2343D" w:rsidRPr="00544ACC" w:rsidRDefault="00B2343D" w:rsidP="00EF2B72">
      <w:pPr>
        <w:widowControl w:val="0"/>
        <w:spacing w:line="276" w:lineRule="auto"/>
        <w:ind w:right="74"/>
        <w:rPr>
          <w:sz w:val="22"/>
          <w:szCs w:val="22"/>
        </w:rPr>
      </w:pP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6662"/>
      </w:tblGrid>
      <w:tr w:rsidR="00544ACC" w:rsidRPr="00544ACC" w14:paraId="458FCD65" w14:textId="77777777" w:rsidTr="00512D1F">
        <w:tc>
          <w:tcPr>
            <w:tcW w:w="1560" w:type="dxa"/>
          </w:tcPr>
          <w:p w14:paraId="1C8C49DE" w14:textId="429A329A" w:rsidR="00B2343D" w:rsidRPr="00544ACC" w:rsidRDefault="00B2343D" w:rsidP="00EF2B72">
            <w:pPr>
              <w:widowControl w:val="0"/>
              <w:spacing w:before="0" w:line="240" w:lineRule="auto"/>
              <w:ind w:right="74" w:firstLine="0"/>
              <w:jc w:val="right"/>
              <w:rPr>
                <w:szCs w:val="28"/>
              </w:rPr>
            </w:pPr>
            <w:r w:rsidRPr="00544ACC">
              <w:rPr>
                <w:szCs w:val="28"/>
              </w:rPr>
              <w:t>Kính gửi:</w:t>
            </w:r>
          </w:p>
        </w:tc>
        <w:tc>
          <w:tcPr>
            <w:tcW w:w="6662" w:type="dxa"/>
          </w:tcPr>
          <w:p w14:paraId="4CFA9E18" w14:textId="77777777" w:rsidR="00B2343D" w:rsidRPr="00544ACC" w:rsidRDefault="00B2343D" w:rsidP="00EF2B72">
            <w:pPr>
              <w:widowControl w:val="0"/>
              <w:spacing w:before="0" w:line="240" w:lineRule="auto"/>
              <w:ind w:right="74" w:firstLine="0"/>
              <w:rPr>
                <w:szCs w:val="28"/>
              </w:rPr>
            </w:pPr>
          </w:p>
        </w:tc>
      </w:tr>
      <w:tr w:rsidR="00544ACC" w:rsidRPr="00544ACC" w14:paraId="0234C75F" w14:textId="77777777" w:rsidTr="00512D1F">
        <w:tc>
          <w:tcPr>
            <w:tcW w:w="1560" w:type="dxa"/>
          </w:tcPr>
          <w:p w14:paraId="0716F45F" w14:textId="77777777" w:rsidR="00B2343D" w:rsidRPr="00544ACC" w:rsidRDefault="00B2343D" w:rsidP="00EF2B72">
            <w:pPr>
              <w:widowControl w:val="0"/>
              <w:spacing w:before="0" w:line="240" w:lineRule="auto"/>
              <w:ind w:right="74" w:firstLine="0"/>
              <w:rPr>
                <w:szCs w:val="28"/>
              </w:rPr>
            </w:pPr>
          </w:p>
        </w:tc>
        <w:tc>
          <w:tcPr>
            <w:tcW w:w="6662" w:type="dxa"/>
          </w:tcPr>
          <w:p w14:paraId="3DD13990" w14:textId="53DDBA68" w:rsidR="00B2343D" w:rsidRPr="00544ACC" w:rsidRDefault="00B2343D" w:rsidP="00EF2B72">
            <w:pPr>
              <w:widowControl w:val="0"/>
              <w:spacing w:before="0" w:after="60" w:line="240" w:lineRule="auto"/>
              <w:ind w:firstLine="0"/>
              <w:rPr>
                <w:iCs/>
                <w:szCs w:val="30"/>
              </w:rPr>
            </w:pPr>
            <w:r w:rsidRPr="00544ACC">
              <w:rPr>
                <w:iCs/>
                <w:szCs w:val="30"/>
              </w:rPr>
              <w:t xml:space="preserve">- </w:t>
            </w:r>
            <w:r w:rsidR="000D6409">
              <w:rPr>
                <w:iCs/>
                <w:szCs w:val="30"/>
              </w:rPr>
              <w:t>Ủy ban nhân dân</w:t>
            </w:r>
            <w:r w:rsidRPr="00544ACC">
              <w:rPr>
                <w:iCs/>
                <w:szCs w:val="30"/>
              </w:rPr>
              <w:t xml:space="preserve"> các </w:t>
            </w:r>
            <w:r w:rsidR="000D6409">
              <w:rPr>
                <w:iCs/>
                <w:szCs w:val="30"/>
              </w:rPr>
              <w:t>xã, phường, đặc khu</w:t>
            </w:r>
            <w:r w:rsidRPr="00544ACC">
              <w:rPr>
                <w:iCs/>
                <w:szCs w:val="30"/>
              </w:rPr>
              <w:t>;</w:t>
            </w:r>
          </w:p>
          <w:p w14:paraId="1E9A300B" w14:textId="77777777" w:rsidR="00B2343D" w:rsidRPr="00544ACC" w:rsidRDefault="00B2343D" w:rsidP="00EF2B72">
            <w:pPr>
              <w:widowControl w:val="0"/>
              <w:spacing w:before="0" w:after="60" w:line="240" w:lineRule="auto"/>
              <w:ind w:firstLine="0"/>
              <w:rPr>
                <w:iCs/>
                <w:szCs w:val="30"/>
              </w:rPr>
            </w:pPr>
            <w:r w:rsidRPr="00544ACC">
              <w:rPr>
                <w:iCs/>
                <w:szCs w:val="30"/>
              </w:rPr>
              <w:t>- Các trường có cấp trung học phổ thông;</w:t>
            </w:r>
          </w:p>
          <w:p w14:paraId="16A99138" w14:textId="41355F92" w:rsidR="00F01CFE" w:rsidRPr="00544ACC" w:rsidRDefault="00B2343D" w:rsidP="00423397">
            <w:pPr>
              <w:widowControl w:val="0"/>
              <w:spacing w:before="0" w:after="60" w:line="240" w:lineRule="auto"/>
              <w:ind w:firstLine="0"/>
              <w:rPr>
                <w:szCs w:val="28"/>
              </w:rPr>
            </w:pPr>
            <w:r w:rsidRPr="00544ACC">
              <w:rPr>
                <w:iCs/>
                <w:szCs w:val="30"/>
              </w:rPr>
              <w:t>- Các cơ sở giáo dục thực hiện chương trình giáo dục thường xuyên</w:t>
            </w:r>
            <w:r w:rsidR="00FA3CB3" w:rsidRPr="00544ACC">
              <w:rPr>
                <w:iCs/>
                <w:szCs w:val="30"/>
              </w:rPr>
              <w:t xml:space="preserve"> cấp trung học</w:t>
            </w:r>
            <w:r w:rsidRPr="00544ACC">
              <w:rPr>
                <w:iCs/>
                <w:szCs w:val="30"/>
              </w:rPr>
              <w:t>.</w:t>
            </w:r>
          </w:p>
        </w:tc>
      </w:tr>
    </w:tbl>
    <w:p w14:paraId="5C37E993" w14:textId="0E9D95E0" w:rsidR="00E555B7" w:rsidRPr="00544ACC" w:rsidRDefault="00A739BB" w:rsidP="005A69F2">
      <w:pPr>
        <w:widowControl w:val="0"/>
        <w:spacing w:before="360" w:after="120" w:line="360" w:lineRule="exact"/>
      </w:pPr>
      <w:r w:rsidRPr="00544ACC">
        <w:t xml:space="preserve">Căn cứ </w:t>
      </w:r>
      <w:r w:rsidR="00FA1244" w:rsidRPr="00544ACC">
        <w:t xml:space="preserve">Thông tư số 30/2024/TT-BGDĐT ngày 30/12/2024 của Bộ Giáo dục và Đào tạo (GDĐT) ban hành Quy chế tuyển sinh trung học cơ sở và tuyển </w:t>
      </w:r>
      <w:r w:rsidR="00FA1244" w:rsidRPr="00EA7195">
        <w:t>sinh trung học phổ thông (THPT)</w:t>
      </w:r>
      <w:r w:rsidR="00377F81" w:rsidRPr="00EA7195">
        <w:t xml:space="preserve">, Quyết định số </w:t>
      </w:r>
      <w:r w:rsidR="00EA7195" w:rsidRPr="00EA7195">
        <w:t>879</w:t>
      </w:r>
      <w:r w:rsidR="00377F81" w:rsidRPr="00EA7195">
        <w:t>/QĐ-UBND ngày 2</w:t>
      </w:r>
      <w:r w:rsidR="00EA7195" w:rsidRPr="00EA7195">
        <w:t>0</w:t>
      </w:r>
      <w:r w:rsidR="00377F81" w:rsidRPr="00EA7195">
        <w:t>/3/202</w:t>
      </w:r>
      <w:r w:rsidR="00EA7195" w:rsidRPr="00EA7195">
        <w:t>6</w:t>
      </w:r>
      <w:r w:rsidR="00377F81" w:rsidRPr="00EA7195">
        <w:t xml:space="preserve"> của </w:t>
      </w:r>
      <w:r w:rsidR="00EA7195" w:rsidRPr="00EA7195">
        <w:t>Ủy ban nhân dân (</w:t>
      </w:r>
      <w:r w:rsidR="002D7FCD" w:rsidRPr="00EA7195">
        <w:t>UBND</w:t>
      </w:r>
      <w:r w:rsidR="00EA7195" w:rsidRPr="00EA7195">
        <w:t>)</w:t>
      </w:r>
      <w:r w:rsidR="00377F81" w:rsidRPr="00EA7195">
        <w:t xml:space="preserve"> tỉnh phê duyệt </w:t>
      </w:r>
      <w:r w:rsidRPr="00EA7195">
        <w:t xml:space="preserve">Kế hoạch tuyển sinh THPT </w:t>
      </w:r>
      <w:r w:rsidR="00E004E6" w:rsidRPr="00EA7195">
        <w:t xml:space="preserve">và phổ thông dân tộc nội trú </w:t>
      </w:r>
      <w:r w:rsidRPr="00EA7195">
        <w:t xml:space="preserve">năm học </w:t>
      </w:r>
      <w:r w:rsidR="00DF591E" w:rsidRPr="00EA7195">
        <w:t>202</w:t>
      </w:r>
      <w:r w:rsidR="00EA7195" w:rsidRPr="00EA7195">
        <w:t>6</w:t>
      </w:r>
      <w:r w:rsidR="00DF591E" w:rsidRPr="00EA7195">
        <w:t xml:space="preserve"> </w:t>
      </w:r>
      <w:r w:rsidR="00EA7195" w:rsidRPr="00EA7195">
        <w:t>-</w:t>
      </w:r>
      <w:r w:rsidRPr="00EA7195">
        <w:t xml:space="preserve"> </w:t>
      </w:r>
      <w:r w:rsidR="00DF591E" w:rsidRPr="00EA7195">
        <w:t>202</w:t>
      </w:r>
      <w:r w:rsidR="00EA7195" w:rsidRPr="00EA7195">
        <w:t>7 tỉnh Quảng Ninh</w:t>
      </w:r>
      <w:r w:rsidRPr="00EA7195">
        <w:t xml:space="preserve">, Sở GDĐT hướng dẫn tổ chức </w:t>
      </w:r>
      <w:r w:rsidR="00EA7195">
        <w:t xml:space="preserve">thi </w:t>
      </w:r>
      <w:r w:rsidRPr="00EA7195">
        <w:t xml:space="preserve">tuyển sinh THPT năm học </w:t>
      </w:r>
      <w:r w:rsidR="005F51CF" w:rsidRPr="00EA7195">
        <w:t>202</w:t>
      </w:r>
      <w:r w:rsidR="000D6409" w:rsidRPr="00EA7195">
        <w:t>6</w:t>
      </w:r>
      <w:r w:rsidR="005F51CF" w:rsidRPr="00EA7195">
        <w:t xml:space="preserve"> </w:t>
      </w:r>
      <w:r w:rsidRPr="00EA7195">
        <w:t xml:space="preserve">- </w:t>
      </w:r>
      <w:r w:rsidR="005F51CF" w:rsidRPr="00EA7195">
        <w:t>202</w:t>
      </w:r>
      <w:r w:rsidR="000D6409" w:rsidRPr="00EA7195">
        <w:t>7</w:t>
      </w:r>
      <w:r w:rsidR="005F51CF" w:rsidRPr="00EA7195">
        <w:t xml:space="preserve"> </w:t>
      </w:r>
      <w:r w:rsidR="002D7FCD" w:rsidRPr="00EA7195">
        <w:t xml:space="preserve">tỉnh Quảng Ninh </w:t>
      </w:r>
      <w:r w:rsidRPr="00EA7195">
        <w:t xml:space="preserve">(sau </w:t>
      </w:r>
      <w:r w:rsidRPr="00544ACC">
        <w:t>đây gọi tắt Kỳ thi) như sau:</w:t>
      </w:r>
    </w:p>
    <w:p w14:paraId="42D6002B" w14:textId="54B8496F" w:rsidR="006D04CA" w:rsidRPr="00544ACC" w:rsidRDefault="006D04CA" w:rsidP="005A69F2">
      <w:pPr>
        <w:pStyle w:val="Heading1"/>
        <w:widowControl w:val="0"/>
        <w:numPr>
          <w:ilvl w:val="0"/>
          <w:numId w:val="5"/>
        </w:numPr>
        <w:spacing w:after="120" w:line="360" w:lineRule="exact"/>
        <w:ind w:left="0" w:firstLine="709"/>
      </w:pPr>
      <w:r w:rsidRPr="00544ACC">
        <w:t>Quy định chung</w:t>
      </w:r>
    </w:p>
    <w:p w14:paraId="1E7FF008" w14:textId="466B35C3" w:rsidR="00C50049" w:rsidRPr="00544ACC" w:rsidRDefault="00834804" w:rsidP="005A69F2">
      <w:pPr>
        <w:pStyle w:val="Heading2"/>
        <w:widowControl w:val="0"/>
        <w:spacing w:after="120" w:line="360" w:lineRule="exact"/>
        <w:ind w:left="0" w:firstLine="709"/>
        <w:rPr>
          <w:bCs/>
        </w:rPr>
      </w:pPr>
      <w:r w:rsidRPr="00544ACC">
        <w:rPr>
          <w:bCs/>
        </w:rPr>
        <w:t>Môn</w:t>
      </w:r>
      <w:r w:rsidR="00C50049" w:rsidRPr="00544ACC">
        <w:rPr>
          <w:bCs/>
        </w:rPr>
        <w:t xml:space="preserve"> thi</w:t>
      </w:r>
    </w:p>
    <w:p w14:paraId="2D281350" w14:textId="3339FEE7" w:rsidR="00337CCE" w:rsidRPr="00544ACC" w:rsidRDefault="00205EBD" w:rsidP="005A69F2">
      <w:pPr>
        <w:widowControl w:val="0"/>
        <w:spacing w:after="120" w:line="360" w:lineRule="exact"/>
        <w:ind w:firstLine="709"/>
      </w:pPr>
      <w:r w:rsidRPr="00544ACC">
        <w:t>Kỳ thi t</w:t>
      </w:r>
      <w:r w:rsidR="004D28A4" w:rsidRPr="00544ACC">
        <w:t>ổ chức thi 0</w:t>
      </w:r>
      <w:r w:rsidR="00145A9C" w:rsidRPr="00544ACC">
        <w:t>3</w:t>
      </w:r>
      <w:r w:rsidR="004D28A4" w:rsidRPr="00544ACC">
        <w:t xml:space="preserve"> môn chung</w:t>
      </w:r>
      <w:r w:rsidR="00145A9C" w:rsidRPr="00544ACC">
        <w:t>: Toán, Ngữ văn và Ngoại ngữ (</w:t>
      </w:r>
      <w:r w:rsidR="00337CCE" w:rsidRPr="00544ACC">
        <w:t>Tiếng Anh</w:t>
      </w:r>
      <w:r w:rsidR="008F29A1" w:rsidRPr="00544ACC">
        <w:t>, Tiếng Pháp</w:t>
      </w:r>
      <w:r w:rsidR="00C64327" w:rsidRPr="00544ACC">
        <w:t>, Tiếng Trung Quốc</w:t>
      </w:r>
      <w:r w:rsidR="0011117F" w:rsidRPr="00544ACC">
        <w:t>)</w:t>
      </w:r>
      <w:r w:rsidR="003454B5" w:rsidRPr="00544ACC">
        <w:t xml:space="preserve">; </w:t>
      </w:r>
      <w:r w:rsidR="00A94216" w:rsidRPr="00544ACC">
        <w:t>1</w:t>
      </w:r>
      <w:r w:rsidR="008F29A1" w:rsidRPr="00544ACC">
        <w:t>1</w:t>
      </w:r>
      <w:r w:rsidR="003454B5" w:rsidRPr="00544ACC">
        <w:t xml:space="preserve"> môn chuyên</w:t>
      </w:r>
      <w:r w:rsidR="00145A9C" w:rsidRPr="00544ACC">
        <w:t>:</w:t>
      </w:r>
      <w:r w:rsidR="00337CCE" w:rsidRPr="00544ACC">
        <w:t xml:space="preserve"> </w:t>
      </w:r>
      <w:r w:rsidR="00BB58F3" w:rsidRPr="00544ACC">
        <w:t>Toán,</w:t>
      </w:r>
      <w:r w:rsidR="00A94216" w:rsidRPr="00544ACC">
        <w:t xml:space="preserve"> Tin học,</w:t>
      </w:r>
      <w:r w:rsidR="00BB58F3" w:rsidRPr="00544ACC">
        <w:t xml:space="preserve"> Vật</w:t>
      </w:r>
      <w:r w:rsidR="00FE1450" w:rsidRPr="00544ACC">
        <w:t xml:space="preserve"> lí, Hoá học, Sinh học, Ngữ văn</w:t>
      </w:r>
      <w:r w:rsidR="00BB58F3" w:rsidRPr="00544ACC">
        <w:t>, Lịch sử, Địa lí, Tiếng Anh</w:t>
      </w:r>
      <w:r w:rsidR="008F29A1" w:rsidRPr="00544ACC">
        <w:t>,</w:t>
      </w:r>
      <w:r w:rsidR="00337CCE" w:rsidRPr="00544ACC">
        <w:t xml:space="preserve"> </w:t>
      </w:r>
      <w:r w:rsidR="008F29A1" w:rsidRPr="00544ACC">
        <w:t>Tiếng Pháp</w:t>
      </w:r>
      <w:r w:rsidR="00C64327" w:rsidRPr="00544ACC">
        <w:t xml:space="preserve"> và Tiếng Trung Quốc</w:t>
      </w:r>
      <w:r w:rsidR="00BB58F3" w:rsidRPr="00544ACC">
        <w:t>.</w:t>
      </w:r>
      <w:r w:rsidR="002E5462" w:rsidRPr="00544ACC">
        <w:t xml:space="preserve"> </w:t>
      </w:r>
    </w:p>
    <w:p w14:paraId="4F572650" w14:textId="77777777" w:rsidR="00A739BB" w:rsidRPr="00544ACC" w:rsidRDefault="00A739BB" w:rsidP="005A69F2">
      <w:pPr>
        <w:pStyle w:val="Heading2"/>
        <w:widowControl w:val="0"/>
        <w:spacing w:after="120" w:line="360" w:lineRule="exact"/>
        <w:ind w:left="0" w:firstLine="709"/>
        <w:rPr>
          <w:bCs/>
        </w:rPr>
      </w:pPr>
      <w:r w:rsidRPr="00544ACC">
        <w:rPr>
          <w:bCs/>
        </w:rPr>
        <w:t>Lịch thi</w:t>
      </w:r>
    </w:p>
    <w:p w14:paraId="5D65A354" w14:textId="6938CFFB" w:rsidR="00A739BB" w:rsidRPr="00544ACC" w:rsidRDefault="00A739BB" w:rsidP="005A69F2">
      <w:pPr>
        <w:pStyle w:val="Heading3"/>
        <w:widowControl w:val="0"/>
        <w:numPr>
          <w:ilvl w:val="1"/>
          <w:numId w:val="15"/>
        </w:numPr>
        <w:spacing w:line="360" w:lineRule="exact"/>
        <w:ind w:left="0" w:firstLine="709"/>
      </w:pPr>
      <w:r w:rsidRPr="00544ACC">
        <w:t xml:space="preserve">Hội đồng coi thi </w:t>
      </w:r>
      <w:r w:rsidR="00474411">
        <w:t xml:space="preserve">(HĐCT) </w:t>
      </w:r>
      <w:r w:rsidRPr="00544ACC">
        <w:t>THPT không chuyên</w:t>
      </w:r>
    </w:p>
    <w:tbl>
      <w:tblPr>
        <w:tblW w:w="91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5"/>
        <w:gridCol w:w="992"/>
        <w:gridCol w:w="2268"/>
        <w:gridCol w:w="1559"/>
        <w:gridCol w:w="1840"/>
        <w:gridCol w:w="1587"/>
      </w:tblGrid>
      <w:tr w:rsidR="00544ACC" w:rsidRPr="00544ACC" w14:paraId="2B63ADD8" w14:textId="77777777" w:rsidTr="005A69F2">
        <w:trPr>
          <w:trHeight w:val="737"/>
          <w:tblHeader/>
        </w:trPr>
        <w:tc>
          <w:tcPr>
            <w:tcW w:w="875" w:type="dxa"/>
            <w:shd w:val="clear" w:color="000000" w:fill="FFFFFF"/>
            <w:vAlign w:val="center"/>
          </w:tcPr>
          <w:p w14:paraId="1F37A64F" w14:textId="77777777" w:rsidR="00A739BB" w:rsidRPr="00544ACC" w:rsidRDefault="00A739BB" w:rsidP="00EF2B72">
            <w:pPr>
              <w:widowControl w:val="0"/>
              <w:spacing w:before="60" w:after="60" w:line="240" w:lineRule="auto"/>
              <w:ind w:firstLine="0"/>
              <w:jc w:val="center"/>
              <w:rPr>
                <w:b/>
                <w:sz w:val="26"/>
                <w:szCs w:val="26"/>
              </w:rPr>
            </w:pPr>
            <w:bookmarkStart w:id="0" w:name="_Hlk43047562"/>
            <w:r w:rsidRPr="00544ACC">
              <w:rPr>
                <w:b/>
                <w:sz w:val="26"/>
                <w:szCs w:val="26"/>
              </w:rPr>
              <w:t>Ngày</w:t>
            </w:r>
          </w:p>
        </w:tc>
        <w:tc>
          <w:tcPr>
            <w:tcW w:w="992" w:type="dxa"/>
            <w:shd w:val="clear" w:color="000000" w:fill="FFFFFF"/>
            <w:vAlign w:val="center"/>
          </w:tcPr>
          <w:p w14:paraId="34F3E18B" w14:textId="77777777" w:rsidR="00A739BB" w:rsidRPr="00544ACC" w:rsidRDefault="00A739BB" w:rsidP="00EF2B72">
            <w:pPr>
              <w:widowControl w:val="0"/>
              <w:spacing w:before="60" w:after="60" w:line="240" w:lineRule="auto"/>
              <w:ind w:firstLine="0"/>
              <w:jc w:val="center"/>
              <w:rPr>
                <w:b/>
                <w:sz w:val="26"/>
                <w:szCs w:val="26"/>
              </w:rPr>
            </w:pPr>
            <w:r w:rsidRPr="00544ACC">
              <w:rPr>
                <w:b/>
                <w:sz w:val="26"/>
                <w:szCs w:val="26"/>
              </w:rPr>
              <w:t>Buổi</w:t>
            </w:r>
          </w:p>
        </w:tc>
        <w:tc>
          <w:tcPr>
            <w:tcW w:w="2268" w:type="dxa"/>
            <w:shd w:val="clear" w:color="000000" w:fill="FFFFFF"/>
            <w:vAlign w:val="center"/>
          </w:tcPr>
          <w:p w14:paraId="0B2057DB" w14:textId="77777777" w:rsidR="00A739BB" w:rsidRPr="00544ACC" w:rsidRDefault="00A739BB" w:rsidP="00EF2B72">
            <w:pPr>
              <w:widowControl w:val="0"/>
              <w:spacing w:before="60" w:after="60" w:line="240" w:lineRule="auto"/>
              <w:ind w:firstLine="0"/>
              <w:jc w:val="center"/>
              <w:rPr>
                <w:b/>
                <w:sz w:val="26"/>
                <w:szCs w:val="26"/>
              </w:rPr>
            </w:pPr>
            <w:r w:rsidRPr="00544ACC">
              <w:rPr>
                <w:b/>
                <w:sz w:val="26"/>
                <w:szCs w:val="26"/>
              </w:rPr>
              <w:t>Môn thi</w:t>
            </w:r>
          </w:p>
        </w:tc>
        <w:tc>
          <w:tcPr>
            <w:tcW w:w="1559" w:type="dxa"/>
            <w:shd w:val="clear" w:color="000000" w:fill="FFFFFF"/>
            <w:vAlign w:val="center"/>
          </w:tcPr>
          <w:p w14:paraId="72D73589" w14:textId="77777777" w:rsidR="00A739BB" w:rsidRPr="00544ACC" w:rsidRDefault="00A739BB" w:rsidP="00EF2B72">
            <w:pPr>
              <w:widowControl w:val="0"/>
              <w:spacing w:before="60" w:after="60" w:line="240" w:lineRule="auto"/>
              <w:ind w:firstLine="0"/>
              <w:jc w:val="center"/>
              <w:rPr>
                <w:b/>
                <w:sz w:val="26"/>
                <w:szCs w:val="26"/>
              </w:rPr>
            </w:pPr>
            <w:r w:rsidRPr="00544ACC">
              <w:rPr>
                <w:b/>
                <w:sz w:val="26"/>
                <w:szCs w:val="26"/>
              </w:rPr>
              <w:t>Thời gian làm bài</w:t>
            </w:r>
          </w:p>
        </w:tc>
        <w:tc>
          <w:tcPr>
            <w:tcW w:w="1840" w:type="dxa"/>
            <w:shd w:val="clear" w:color="000000" w:fill="FFFFFF"/>
            <w:vAlign w:val="center"/>
          </w:tcPr>
          <w:p w14:paraId="452DC5D3" w14:textId="77777777" w:rsidR="00A739BB" w:rsidRPr="00544ACC" w:rsidRDefault="00A739BB" w:rsidP="00EF2B72">
            <w:pPr>
              <w:widowControl w:val="0"/>
              <w:spacing w:before="60" w:after="60" w:line="240" w:lineRule="auto"/>
              <w:ind w:left="-49" w:right="-25" w:firstLine="0"/>
              <w:jc w:val="center"/>
              <w:rPr>
                <w:b/>
                <w:sz w:val="26"/>
                <w:szCs w:val="26"/>
              </w:rPr>
            </w:pPr>
            <w:r w:rsidRPr="00544ACC">
              <w:rPr>
                <w:b/>
                <w:sz w:val="26"/>
                <w:szCs w:val="26"/>
              </w:rPr>
              <w:t>Giờ phát đề thi cho thí sinh</w:t>
            </w:r>
          </w:p>
        </w:tc>
        <w:tc>
          <w:tcPr>
            <w:tcW w:w="1587" w:type="dxa"/>
            <w:shd w:val="clear" w:color="000000" w:fill="FFFFFF"/>
            <w:vAlign w:val="center"/>
          </w:tcPr>
          <w:p w14:paraId="080B0FA4" w14:textId="77777777" w:rsidR="00A739BB" w:rsidRPr="00544ACC" w:rsidRDefault="00A739BB" w:rsidP="00EF2B72">
            <w:pPr>
              <w:widowControl w:val="0"/>
              <w:spacing w:before="60" w:after="60" w:line="240" w:lineRule="auto"/>
              <w:ind w:firstLine="0"/>
              <w:jc w:val="center"/>
              <w:rPr>
                <w:b/>
                <w:sz w:val="26"/>
                <w:szCs w:val="26"/>
              </w:rPr>
            </w:pPr>
            <w:r w:rsidRPr="00544ACC">
              <w:rPr>
                <w:b/>
                <w:sz w:val="26"/>
                <w:szCs w:val="26"/>
              </w:rPr>
              <w:t>Giờ bắt đầu làm bài</w:t>
            </w:r>
          </w:p>
        </w:tc>
      </w:tr>
      <w:tr w:rsidR="00544ACC" w:rsidRPr="00544ACC" w14:paraId="2FB8E238" w14:textId="77777777" w:rsidTr="005A69F2">
        <w:trPr>
          <w:trHeight w:val="737"/>
        </w:trPr>
        <w:tc>
          <w:tcPr>
            <w:tcW w:w="875" w:type="dxa"/>
            <w:shd w:val="clear" w:color="000000" w:fill="FFFFFF"/>
            <w:vAlign w:val="center"/>
          </w:tcPr>
          <w:p w14:paraId="671A8BB0" w14:textId="666A0B4E" w:rsidR="00FC75AB" w:rsidRPr="00544ACC" w:rsidRDefault="000D6409" w:rsidP="00EF2B72">
            <w:pPr>
              <w:widowControl w:val="0"/>
              <w:spacing w:before="0"/>
              <w:ind w:firstLine="0"/>
              <w:jc w:val="center"/>
              <w:rPr>
                <w:b/>
                <w:sz w:val="26"/>
                <w:szCs w:val="26"/>
              </w:rPr>
            </w:pPr>
            <w:r>
              <w:rPr>
                <w:b/>
                <w:bCs/>
                <w:sz w:val="26"/>
                <w:szCs w:val="26"/>
              </w:rPr>
              <w:t>2</w:t>
            </w:r>
            <w:r w:rsidR="00797B76">
              <w:rPr>
                <w:b/>
                <w:bCs/>
                <w:sz w:val="26"/>
                <w:szCs w:val="26"/>
              </w:rPr>
              <w:t>2</w:t>
            </w:r>
            <w:r w:rsidR="00FC75AB" w:rsidRPr="00544ACC">
              <w:rPr>
                <w:b/>
                <w:bCs/>
                <w:sz w:val="26"/>
                <w:szCs w:val="26"/>
              </w:rPr>
              <w:t>/</w:t>
            </w:r>
            <w:r w:rsidR="00797B76">
              <w:rPr>
                <w:b/>
                <w:bCs/>
                <w:sz w:val="26"/>
                <w:szCs w:val="26"/>
              </w:rPr>
              <w:t>6</w:t>
            </w:r>
            <w:r w:rsidR="00FC75AB" w:rsidRPr="00544ACC">
              <w:rPr>
                <w:b/>
                <w:bCs/>
                <w:sz w:val="26"/>
                <w:szCs w:val="26"/>
              </w:rPr>
              <w:t>/</w:t>
            </w:r>
            <w:r w:rsidR="00683BA8" w:rsidRPr="00544ACC">
              <w:rPr>
                <w:b/>
                <w:bCs/>
                <w:sz w:val="26"/>
                <w:szCs w:val="26"/>
              </w:rPr>
              <w:t>202</w:t>
            </w:r>
            <w:r>
              <w:rPr>
                <w:b/>
                <w:bCs/>
                <w:sz w:val="26"/>
                <w:szCs w:val="26"/>
              </w:rPr>
              <w:t>6</w:t>
            </w:r>
          </w:p>
        </w:tc>
        <w:tc>
          <w:tcPr>
            <w:tcW w:w="992" w:type="dxa"/>
            <w:tcBorders>
              <w:bottom w:val="single" w:sz="4" w:space="0" w:color="auto"/>
            </w:tcBorders>
            <w:shd w:val="clear" w:color="000000" w:fill="FFFFFF"/>
            <w:vAlign w:val="center"/>
          </w:tcPr>
          <w:p w14:paraId="006DBCD4" w14:textId="77777777" w:rsidR="00FC75AB" w:rsidRPr="00544ACC" w:rsidRDefault="00FC75AB" w:rsidP="00EF2B72">
            <w:pPr>
              <w:widowControl w:val="0"/>
              <w:spacing w:before="60" w:after="60" w:line="240" w:lineRule="auto"/>
              <w:ind w:firstLine="0"/>
              <w:jc w:val="center"/>
              <w:rPr>
                <w:b/>
                <w:i/>
                <w:iCs/>
                <w:sz w:val="25"/>
                <w:szCs w:val="25"/>
              </w:rPr>
            </w:pPr>
            <w:r w:rsidRPr="00544ACC">
              <w:rPr>
                <w:b/>
                <w:i/>
                <w:iCs/>
                <w:sz w:val="25"/>
                <w:szCs w:val="25"/>
              </w:rPr>
              <w:t>Chiều</w:t>
            </w:r>
          </w:p>
        </w:tc>
        <w:tc>
          <w:tcPr>
            <w:tcW w:w="7254" w:type="dxa"/>
            <w:gridSpan w:val="4"/>
            <w:tcBorders>
              <w:bottom w:val="single" w:sz="4" w:space="0" w:color="auto"/>
            </w:tcBorders>
            <w:shd w:val="clear" w:color="000000" w:fill="FFFFFF"/>
            <w:vAlign w:val="center"/>
          </w:tcPr>
          <w:p w14:paraId="0CF1B4FC" w14:textId="39643F3C" w:rsidR="00FC75AB" w:rsidRPr="00544ACC" w:rsidRDefault="00FC75AB" w:rsidP="00EF2B72">
            <w:pPr>
              <w:widowControl w:val="0"/>
              <w:spacing w:before="60" w:after="60" w:line="240" w:lineRule="auto"/>
              <w:ind w:firstLine="0"/>
              <w:jc w:val="center"/>
              <w:rPr>
                <w:sz w:val="26"/>
                <w:szCs w:val="26"/>
              </w:rPr>
            </w:pPr>
            <w:r w:rsidRPr="00544ACC">
              <w:rPr>
                <w:sz w:val="26"/>
                <w:szCs w:val="26"/>
              </w:rPr>
              <w:t>Thí sinh đến phòng thi làm thủ tục dự thi: Nhận Thẻ dự thi, đính chính các sai sót (nếu có)</w:t>
            </w:r>
            <w:r w:rsidR="00377F81" w:rsidRPr="00544ACC">
              <w:rPr>
                <w:sz w:val="26"/>
                <w:szCs w:val="26"/>
              </w:rPr>
              <w:t xml:space="preserve">, </w:t>
            </w:r>
            <w:r w:rsidRPr="00544ACC">
              <w:rPr>
                <w:sz w:val="26"/>
                <w:szCs w:val="26"/>
              </w:rPr>
              <w:t xml:space="preserve">nghe phổ biến </w:t>
            </w:r>
            <w:r w:rsidR="00377F81" w:rsidRPr="00544ACC">
              <w:rPr>
                <w:sz w:val="26"/>
                <w:szCs w:val="26"/>
              </w:rPr>
              <w:t>quy định</w:t>
            </w:r>
            <w:r w:rsidRPr="00544ACC">
              <w:rPr>
                <w:sz w:val="26"/>
                <w:szCs w:val="26"/>
              </w:rPr>
              <w:t xml:space="preserve"> thi, </w:t>
            </w:r>
            <w:r w:rsidR="00377F81" w:rsidRPr="00544ACC">
              <w:rPr>
                <w:sz w:val="26"/>
                <w:szCs w:val="26"/>
              </w:rPr>
              <w:t>l</w:t>
            </w:r>
            <w:r w:rsidRPr="00544ACC">
              <w:rPr>
                <w:sz w:val="26"/>
                <w:szCs w:val="26"/>
              </w:rPr>
              <w:t>ịch thi</w:t>
            </w:r>
          </w:p>
        </w:tc>
      </w:tr>
      <w:tr w:rsidR="00544ACC" w:rsidRPr="00544ACC" w14:paraId="521F1117" w14:textId="77777777" w:rsidTr="005A69F2">
        <w:trPr>
          <w:trHeight w:val="624"/>
        </w:trPr>
        <w:tc>
          <w:tcPr>
            <w:tcW w:w="875" w:type="dxa"/>
            <w:vMerge w:val="restart"/>
            <w:shd w:val="clear" w:color="000000" w:fill="FFFFFF"/>
            <w:vAlign w:val="center"/>
          </w:tcPr>
          <w:p w14:paraId="2B46E43D" w14:textId="7840F5F0" w:rsidR="00FC75AB" w:rsidRPr="00544ACC" w:rsidRDefault="000D6409" w:rsidP="00EF2B72">
            <w:pPr>
              <w:widowControl w:val="0"/>
              <w:spacing w:before="0"/>
              <w:ind w:firstLine="0"/>
              <w:jc w:val="center"/>
              <w:rPr>
                <w:b/>
                <w:sz w:val="26"/>
                <w:szCs w:val="26"/>
              </w:rPr>
            </w:pPr>
            <w:r>
              <w:rPr>
                <w:b/>
                <w:bCs/>
                <w:sz w:val="26"/>
                <w:szCs w:val="26"/>
              </w:rPr>
              <w:t>2</w:t>
            </w:r>
            <w:r w:rsidR="00797B76">
              <w:rPr>
                <w:b/>
                <w:bCs/>
                <w:sz w:val="26"/>
                <w:szCs w:val="26"/>
              </w:rPr>
              <w:t>3</w:t>
            </w:r>
            <w:r w:rsidR="00FC75AB" w:rsidRPr="00544ACC">
              <w:rPr>
                <w:b/>
                <w:bCs/>
                <w:sz w:val="26"/>
                <w:szCs w:val="26"/>
              </w:rPr>
              <w:t>/</w:t>
            </w:r>
            <w:r w:rsidR="00797B76">
              <w:rPr>
                <w:b/>
                <w:bCs/>
                <w:sz w:val="26"/>
                <w:szCs w:val="26"/>
              </w:rPr>
              <w:t>6</w:t>
            </w:r>
            <w:r w:rsidR="00FC75AB" w:rsidRPr="00544ACC">
              <w:rPr>
                <w:b/>
                <w:bCs/>
                <w:sz w:val="26"/>
                <w:szCs w:val="26"/>
              </w:rPr>
              <w:t>/</w:t>
            </w:r>
            <w:r w:rsidR="00683BA8" w:rsidRPr="00544ACC">
              <w:rPr>
                <w:b/>
                <w:bCs/>
                <w:sz w:val="26"/>
                <w:szCs w:val="26"/>
              </w:rPr>
              <w:t>202</w:t>
            </w:r>
            <w:r>
              <w:rPr>
                <w:b/>
                <w:bCs/>
                <w:sz w:val="26"/>
                <w:szCs w:val="26"/>
              </w:rPr>
              <w:t>6</w:t>
            </w:r>
          </w:p>
        </w:tc>
        <w:tc>
          <w:tcPr>
            <w:tcW w:w="992" w:type="dxa"/>
            <w:tcBorders>
              <w:bottom w:val="dotted" w:sz="4" w:space="0" w:color="auto"/>
            </w:tcBorders>
            <w:shd w:val="clear" w:color="000000" w:fill="FFFFFF"/>
            <w:vAlign w:val="center"/>
          </w:tcPr>
          <w:p w14:paraId="59AEC470" w14:textId="77777777" w:rsidR="00FC75AB" w:rsidRPr="00544ACC" w:rsidRDefault="00FC75AB" w:rsidP="00EF2B72">
            <w:pPr>
              <w:widowControl w:val="0"/>
              <w:spacing w:before="60" w:after="60" w:line="240" w:lineRule="auto"/>
              <w:ind w:firstLine="0"/>
              <w:jc w:val="center"/>
              <w:rPr>
                <w:b/>
                <w:i/>
                <w:iCs/>
                <w:sz w:val="25"/>
                <w:szCs w:val="25"/>
              </w:rPr>
            </w:pPr>
            <w:r w:rsidRPr="00544ACC">
              <w:rPr>
                <w:b/>
                <w:i/>
                <w:iCs/>
                <w:sz w:val="25"/>
                <w:szCs w:val="25"/>
              </w:rPr>
              <w:t>Sáng</w:t>
            </w:r>
          </w:p>
        </w:tc>
        <w:tc>
          <w:tcPr>
            <w:tcW w:w="2268" w:type="dxa"/>
            <w:tcBorders>
              <w:bottom w:val="dotted" w:sz="4" w:space="0" w:color="auto"/>
            </w:tcBorders>
            <w:shd w:val="clear" w:color="000000" w:fill="FFFFFF"/>
            <w:vAlign w:val="center"/>
          </w:tcPr>
          <w:p w14:paraId="20B2D315" w14:textId="77777777" w:rsidR="00FC75AB" w:rsidRPr="00544ACC" w:rsidRDefault="00FC75AB" w:rsidP="00EF2B72">
            <w:pPr>
              <w:widowControl w:val="0"/>
              <w:spacing w:before="60" w:after="60" w:line="240" w:lineRule="auto"/>
              <w:ind w:firstLine="0"/>
              <w:rPr>
                <w:b/>
                <w:sz w:val="26"/>
                <w:szCs w:val="26"/>
              </w:rPr>
            </w:pPr>
            <w:r w:rsidRPr="00544ACC">
              <w:rPr>
                <w:b/>
                <w:sz w:val="26"/>
                <w:szCs w:val="26"/>
              </w:rPr>
              <w:t>Ngữ văn</w:t>
            </w:r>
          </w:p>
        </w:tc>
        <w:tc>
          <w:tcPr>
            <w:tcW w:w="1559" w:type="dxa"/>
            <w:tcBorders>
              <w:bottom w:val="dotted" w:sz="4" w:space="0" w:color="auto"/>
            </w:tcBorders>
            <w:shd w:val="clear" w:color="000000" w:fill="FFFFFF"/>
            <w:vAlign w:val="center"/>
          </w:tcPr>
          <w:p w14:paraId="075890AB" w14:textId="77777777" w:rsidR="00FC75AB" w:rsidRPr="00544ACC" w:rsidRDefault="00FC75AB" w:rsidP="00EF2B72">
            <w:pPr>
              <w:widowControl w:val="0"/>
              <w:spacing w:before="60" w:after="60" w:line="240" w:lineRule="auto"/>
              <w:ind w:firstLine="0"/>
              <w:jc w:val="center"/>
              <w:rPr>
                <w:sz w:val="26"/>
                <w:szCs w:val="26"/>
              </w:rPr>
            </w:pPr>
            <w:r w:rsidRPr="00544ACC">
              <w:rPr>
                <w:sz w:val="26"/>
                <w:szCs w:val="26"/>
              </w:rPr>
              <w:t>120 phút</w:t>
            </w:r>
          </w:p>
        </w:tc>
        <w:tc>
          <w:tcPr>
            <w:tcW w:w="1840" w:type="dxa"/>
            <w:tcBorders>
              <w:bottom w:val="dotted" w:sz="4" w:space="0" w:color="auto"/>
            </w:tcBorders>
            <w:shd w:val="clear" w:color="000000" w:fill="FFFFFF"/>
            <w:vAlign w:val="center"/>
          </w:tcPr>
          <w:p w14:paraId="6BB2A0E6" w14:textId="59E4AD7C" w:rsidR="00FC75AB" w:rsidRPr="00544ACC" w:rsidRDefault="005F51CF" w:rsidP="00EF2B72">
            <w:pPr>
              <w:widowControl w:val="0"/>
              <w:spacing w:before="60" w:after="60" w:line="240" w:lineRule="auto"/>
              <w:ind w:firstLine="0"/>
              <w:jc w:val="center"/>
              <w:rPr>
                <w:sz w:val="26"/>
                <w:szCs w:val="26"/>
              </w:rPr>
            </w:pPr>
            <w:r w:rsidRPr="00544ACC">
              <w:rPr>
                <w:sz w:val="26"/>
                <w:szCs w:val="26"/>
              </w:rPr>
              <w:t>0</w:t>
            </w:r>
            <w:r w:rsidR="00FC75AB" w:rsidRPr="00544ACC">
              <w:rPr>
                <w:sz w:val="26"/>
                <w:szCs w:val="26"/>
              </w:rPr>
              <w:t>7 giờ 25</w:t>
            </w:r>
          </w:p>
        </w:tc>
        <w:tc>
          <w:tcPr>
            <w:tcW w:w="1587" w:type="dxa"/>
            <w:tcBorders>
              <w:bottom w:val="dotted" w:sz="4" w:space="0" w:color="auto"/>
            </w:tcBorders>
            <w:shd w:val="clear" w:color="000000" w:fill="FFFFFF"/>
            <w:vAlign w:val="center"/>
          </w:tcPr>
          <w:p w14:paraId="3ED37AE9" w14:textId="7C148199" w:rsidR="00FC75AB" w:rsidRPr="00544ACC" w:rsidRDefault="005F51CF" w:rsidP="00EF2B72">
            <w:pPr>
              <w:widowControl w:val="0"/>
              <w:spacing w:before="60" w:after="60" w:line="240" w:lineRule="auto"/>
              <w:ind w:firstLine="0"/>
              <w:jc w:val="center"/>
              <w:rPr>
                <w:sz w:val="26"/>
                <w:szCs w:val="26"/>
              </w:rPr>
            </w:pPr>
            <w:r w:rsidRPr="00544ACC">
              <w:rPr>
                <w:sz w:val="26"/>
                <w:szCs w:val="26"/>
              </w:rPr>
              <w:t>0</w:t>
            </w:r>
            <w:r w:rsidR="00FC75AB" w:rsidRPr="00544ACC">
              <w:rPr>
                <w:sz w:val="26"/>
                <w:szCs w:val="26"/>
              </w:rPr>
              <w:t>7 giờ 30</w:t>
            </w:r>
          </w:p>
        </w:tc>
      </w:tr>
      <w:tr w:rsidR="00544ACC" w:rsidRPr="00544ACC" w14:paraId="2618BAC0" w14:textId="77777777" w:rsidTr="005A69F2">
        <w:trPr>
          <w:trHeight w:val="1020"/>
        </w:trPr>
        <w:tc>
          <w:tcPr>
            <w:tcW w:w="875" w:type="dxa"/>
            <w:vMerge/>
            <w:shd w:val="clear" w:color="000000" w:fill="FFFFFF"/>
            <w:vAlign w:val="center"/>
          </w:tcPr>
          <w:p w14:paraId="0CDF6E09" w14:textId="77777777" w:rsidR="00A739BB" w:rsidRPr="00544ACC" w:rsidRDefault="00A739BB" w:rsidP="00EF2B72">
            <w:pPr>
              <w:widowControl w:val="0"/>
              <w:spacing w:before="60" w:after="60" w:line="240" w:lineRule="auto"/>
              <w:ind w:firstLine="0"/>
              <w:jc w:val="center"/>
              <w:rPr>
                <w:sz w:val="26"/>
                <w:szCs w:val="26"/>
              </w:rPr>
            </w:pPr>
          </w:p>
        </w:tc>
        <w:tc>
          <w:tcPr>
            <w:tcW w:w="992" w:type="dxa"/>
            <w:tcBorders>
              <w:top w:val="dotted" w:sz="4" w:space="0" w:color="auto"/>
            </w:tcBorders>
            <w:shd w:val="clear" w:color="000000" w:fill="FFFFFF"/>
            <w:vAlign w:val="center"/>
          </w:tcPr>
          <w:p w14:paraId="728CF81A" w14:textId="77777777" w:rsidR="00A739BB" w:rsidRPr="00544ACC" w:rsidRDefault="00A739BB" w:rsidP="00EF2B72">
            <w:pPr>
              <w:widowControl w:val="0"/>
              <w:spacing w:before="60" w:after="60" w:line="240" w:lineRule="auto"/>
              <w:ind w:firstLine="0"/>
              <w:jc w:val="center"/>
              <w:rPr>
                <w:b/>
                <w:i/>
                <w:iCs/>
                <w:sz w:val="25"/>
                <w:szCs w:val="25"/>
              </w:rPr>
            </w:pPr>
            <w:r w:rsidRPr="00544ACC">
              <w:rPr>
                <w:b/>
                <w:i/>
                <w:iCs/>
                <w:sz w:val="25"/>
                <w:szCs w:val="25"/>
              </w:rPr>
              <w:t>Chiều</w:t>
            </w:r>
          </w:p>
        </w:tc>
        <w:tc>
          <w:tcPr>
            <w:tcW w:w="2268" w:type="dxa"/>
            <w:tcBorders>
              <w:top w:val="dotted" w:sz="4" w:space="0" w:color="auto"/>
            </w:tcBorders>
            <w:shd w:val="clear" w:color="000000" w:fill="FFFFFF"/>
            <w:vAlign w:val="center"/>
          </w:tcPr>
          <w:p w14:paraId="7E04FB5C" w14:textId="55DAB684" w:rsidR="00A739BB" w:rsidRPr="00544ACC" w:rsidRDefault="00A739BB" w:rsidP="00EF2B72">
            <w:pPr>
              <w:widowControl w:val="0"/>
              <w:spacing w:before="60" w:after="60" w:line="240" w:lineRule="auto"/>
              <w:ind w:firstLine="0"/>
              <w:jc w:val="left"/>
              <w:rPr>
                <w:bCs/>
                <w:iCs/>
                <w:sz w:val="26"/>
                <w:szCs w:val="26"/>
              </w:rPr>
            </w:pPr>
            <w:r w:rsidRPr="00544ACC">
              <w:rPr>
                <w:b/>
                <w:sz w:val="26"/>
                <w:szCs w:val="26"/>
              </w:rPr>
              <w:t>Ngoại ngữ</w:t>
            </w:r>
            <w:r w:rsidR="00377F81" w:rsidRPr="00544ACC">
              <w:rPr>
                <w:b/>
                <w:sz w:val="26"/>
                <w:szCs w:val="26"/>
              </w:rPr>
              <w:t xml:space="preserve"> </w:t>
            </w:r>
            <w:r w:rsidRPr="00544ACC">
              <w:rPr>
                <w:bCs/>
                <w:iCs/>
                <w:sz w:val="26"/>
                <w:szCs w:val="26"/>
              </w:rPr>
              <w:t xml:space="preserve">(Tiếng Anh, </w:t>
            </w:r>
            <w:r w:rsidR="00FA1244" w:rsidRPr="00544ACC">
              <w:rPr>
                <w:bCs/>
                <w:iCs/>
                <w:sz w:val="26"/>
                <w:szCs w:val="26"/>
              </w:rPr>
              <w:t xml:space="preserve">Tiếng Pháp, </w:t>
            </w:r>
            <w:r w:rsidRPr="00544ACC">
              <w:rPr>
                <w:bCs/>
                <w:iCs/>
                <w:sz w:val="26"/>
                <w:szCs w:val="26"/>
              </w:rPr>
              <w:t>Tiếng Trung Quốc)</w:t>
            </w:r>
          </w:p>
        </w:tc>
        <w:tc>
          <w:tcPr>
            <w:tcW w:w="1559" w:type="dxa"/>
            <w:tcBorders>
              <w:top w:val="dotted" w:sz="4" w:space="0" w:color="auto"/>
            </w:tcBorders>
            <w:shd w:val="clear" w:color="000000" w:fill="FFFFFF"/>
            <w:vAlign w:val="center"/>
          </w:tcPr>
          <w:p w14:paraId="202C048A" w14:textId="77777777" w:rsidR="00A739BB" w:rsidRPr="00544ACC" w:rsidRDefault="00A739BB" w:rsidP="00EF2B72">
            <w:pPr>
              <w:widowControl w:val="0"/>
              <w:spacing w:before="60" w:after="60" w:line="240" w:lineRule="auto"/>
              <w:ind w:firstLine="0"/>
              <w:jc w:val="center"/>
              <w:rPr>
                <w:sz w:val="26"/>
                <w:szCs w:val="26"/>
              </w:rPr>
            </w:pPr>
            <w:r w:rsidRPr="00544ACC">
              <w:rPr>
                <w:sz w:val="26"/>
                <w:szCs w:val="26"/>
              </w:rPr>
              <w:t>60 phút</w:t>
            </w:r>
          </w:p>
        </w:tc>
        <w:tc>
          <w:tcPr>
            <w:tcW w:w="1840" w:type="dxa"/>
            <w:tcBorders>
              <w:top w:val="dotted" w:sz="4" w:space="0" w:color="auto"/>
            </w:tcBorders>
            <w:shd w:val="clear" w:color="000000" w:fill="FFFFFF"/>
            <w:vAlign w:val="center"/>
          </w:tcPr>
          <w:p w14:paraId="53B6EF62" w14:textId="77777777" w:rsidR="00A739BB" w:rsidRPr="00544ACC" w:rsidRDefault="00A739BB" w:rsidP="00EF2B72">
            <w:pPr>
              <w:widowControl w:val="0"/>
              <w:spacing w:before="60" w:after="60" w:line="240" w:lineRule="auto"/>
              <w:ind w:firstLine="0"/>
              <w:jc w:val="center"/>
              <w:rPr>
                <w:sz w:val="26"/>
                <w:szCs w:val="26"/>
              </w:rPr>
            </w:pPr>
            <w:r w:rsidRPr="00544ACC">
              <w:rPr>
                <w:sz w:val="26"/>
                <w:szCs w:val="26"/>
              </w:rPr>
              <w:t>14 giờ 25</w:t>
            </w:r>
          </w:p>
        </w:tc>
        <w:tc>
          <w:tcPr>
            <w:tcW w:w="1587" w:type="dxa"/>
            <w:tcBorders>
              <w:top w:val="dotted" w:sz="4" w:space="0" w:color="auto"/>
            </w:tcBorders>
            <w:shd w:val="clear" w:color="000000" w:fill="FFFFFF"/>
            <w:vAlign w:val="center"/>
          </w:tcPr>
          <w:p w14:paraId="2C0A66DB" w14:textId="77777777" w:rsidR="00A739BB" w:rsidRPr="00544ACC" w:rsidRDefault="00A739BB" w:rsidP="00EF2B72">
            <w:pPr>
              <w:widowControl w:val="0"/>
              <w:spacing w:before="60" w:after="60" w:line="240" w:lineRule="auto"/>
              <w:ind w:firstLine="0"/>
              <w:jc w:val="center"/>
              <w:rPr>
                <w:sz w:val="26"/>
                <w:szCs w:val="26"/>
              </w:rPr>
            </w:pPr>
            <w:r w:rsidRPr="00544ACC">
              <w:rPr>
                <w:sz w:val="26"/>
                <w:szCs w:val="26"/>
              </w:rPr>
              <w:t>14 giờ 30</w:t>
            </w:r>
          </w:p>
        </w:tc>
      </w:tr>
      <w:tr w:rsidR="00544ACC" w:rsidRPr="00544ACC" w14:paraId="450395EF" w14:textId="77777777" w:rsidTr="005A69F2">
        <w:trPr>
          <w:trHeight w:val="624"/>
        </w:trPr>
        <w:tc>
          <w:tcPr>
            <w:tcW w:w="875" w:type="dxa"/>
            <w:shd w:val="clear" w:color="000000" w:fill="FFFFFF"/>
            <w:vAlign w:val="center"/>
          </w:tcPr>
          <w:p w14:paraId="122BDDFF" w14:textId="0D66BAB5" w:rsidR="00FC75AB" w:rsidRPr="00544ACC" w:rsidRDefault="000D6409" w:rsidP="00EF2B72">
            <w:pPr>
              <w:widowControl w:val="0"/>
              <w:spacing w:before="60" w:after="60" w:line="240" w:lineRule="auto"/>
              <w:ind w:firstLine="0"/>
              <w:jc w:val="center"/>
              <w:rPr>
                <w:b/>
                <w:sz w:val="26"/>
                <w:szCs w:val="26"/>
              </w:rPr>
            </w:pPr>
            <w:r>
              <w:rPr>
                <w:b/>
                <w:bCs/>
                <w:sz w:val="26"/>
                <w:szCs w:val="26"/>
              </w:rPr>
              <w:t>2</w:t>
            </w:r>
            <w:r w:rsidR="00797B76">
              <w:rPr>
                <w:b/>
                <w:bCs/>
                <w:sz w:val="26"/>
                <w:szCs w:val="26"/>
              </w:rPr>
              <w:t>4</w:t>
            </w:r>
            <w:r w:rsidR="00FC75AB" w:rsidRPr="00544ACC">
              <w:rPr>
                <w:b/>
                <w:bCs/>
                <w:sz w:val="26"/>
                <w:szCs w:val="26"/>
              </w:rPr>
              <w:t>/</w:t>
            </w:r>
            <w:r w:rsidR="00797B76">
              <w:rPr>
                <w:b/>
                <w:bCs/>
                <w:sz w:val="26"/>
                <w:szCs w:val="26"/>
              </w:rPr>
              <w:t>6</w:t>
            </w:r>
            <w:r w:rsidR="00FC75AB" w:rsidRPr="00544ACC">
              <w:rPr>
                <w:b/>
                <w:bCs/>
                <w:sz w:val="26"/>
                <w:szCs w:val="26"/>
              </w:rPr>
              <w:t>/</w:t>
            </w:r>
            <w:r w:rsidR="00683BA8" w:rsidRPr="00544ACC">
              <w:rPr>
                <w:b/>
                <w:bCs/>
                <w:sz w:val="26"/>
                <w:szCs w:val="26"/>
              </w:rPr>
              <w:t>202</w:t>
            </w:r>
            <w:r>
              <w:rPr>
                <w:b/>
                <w:bCs/>
                <w:sz w:val="26"/>
                <w:szCs w:val="26"/>
              </w:rPr>
              <w:t>6</w:t>
            </w:r>
          </w:p>
        </w:tc>
        <w:tc>
          <w:tcPr>
            <w:tcW w:w="992" w:type="dxa"/>
            <w:shd w:val="clear" w:color="000000" w:fill="FFFFFF"/>
            <w:vAlign w:val="center"/>
          </w:tcPr>
          <w:p w14:paraId="37F02E3E" w14:textId="77777777" w:rsidR="00FC75AB" w:rsidRPr="00544ACC" w:rsidRDefault="00FC75AB" w:rsidP="00EF2B72">
            <w:pPr>
              <w:widowControl w:val="0"/>
              <w:spacing w:before="60" w:after="60" w:line="240" w:lineRule="auto"/>
              <w:ind w:firstLine="0"/>
              <w:jc w:val="center"/>
              <w:rPr>
                <w:b/>
                <w:i/>
                <w:iCs/>
                <w:sz w:val="25"/>
                <w:szCs w:val="25"/>
              </w:rPr>
            </w:pPr>
            <w:r w:rsidRPr="00544ACC">
              <w:rPr>
                <w:b/>
                <w:i/>
                <w:iCs/>
                <w:sz w:val="25"/>
                <w:szCs w:val="25"/>
              </w:rPr>
              <w:t>Sáng</w:t>
            </w:r>
          </w:p>
        </w:tc>
        <w:tc>
          <w:tcPr>
            <w:tcW w:w="2268" w:type="dxa"/>
            <w:shd w:val="clear" w:color="000000" w:fill="FFFFFF"/>
            <w:vAlign w:val="center"/>
          </w:tcPr>
          <w:p w14:paraId="142AD99E" w14:textId="77777777" w:rsidR="00FC75AB" w:rsidRPr="00544ACC" w:rsidRDefault="00FC75AB" w:rsidP="00EF2B72">
            <w:pPr>
              <w:widowControl w:val="0"/>
              <w:spacing w:before="60" w:after="60" w:line="240" w:lineRule="auto"/>
              <w:ind w:firstLine="0"/>
              <w:rPr>
                <w:b/>
                <w:sz w:val="26"/>
                <w:szCs w:val="26"/>
              </w:rPr>
            </w:pPr>
            <w:r w:rsidRPr="00544ACC">
              <w:rPr>
                <w:b/>
                <w:sz w:val="26"/>
                <w:szCs w:val="26"/>
              </w:rPr>
              <w:t>Toán</w:t>
            </w:r>
          </w:p>
        </w:tc>
        <w:tc>
          <w:tcPr>
            <w:tcW w:w="1559" w:type="dxa"/>
            <w:shd w:val="clear" w:color="000000" w:fill="FFFFFF"/>
            <w:vAlign w:val="center"/>
          </w:tcPr>
          <w:p w14:paraId="4AEB34C0" w14:textId="77777777" w:rsidR="00FC75AB" w:rsidRPr="00544ACC" w:rsidRDefault="00FC75AB" w:rsidP="00EF2B72">
            <w:pPr>
              <w:widowControl w:val="0"/>
              <w:spacing w:before="60" w:after="60" w:line="240" w:lineRule="auto"/>
              <w:ind w:firstLine="0"/>
              <w:jc w:val="center"/>
              <w:rPr>
                <w:sz w:val="26"/>
                <w:szCs w:val="26"/>
              </w:rPr>
            </w:pPr>
            <w:r w:rsidRPr="00544ACC">
              <w:rPr>
                <w:sz w:val="26"/>
                <w:szCs w:val="26"/>
              </w:rPr>
              <w:t>120 phút</w:t>
            </w:r>
          </w:p>
        </w:tc>
        <w:tc>
          <w:tcPr>
            <w:tcW w:w="1840" w:type="dxa"/>
            <w:shd w:val="clear" w:color="000000" w:fill="FFFFFF"/>
            <w:vAlign w:val="center"/>
          </w:tcPr>
          <w:p w14:paraId="3C5385FD" w14:textId="2552FE38" w:rsidR="00FC75AB" w:rsidRPr="00544ACC" w:rsidRDefault="005F51CF" w:rsidP="00EF2B72">
            <w:pPr>
              <w:widowControl w:val="0"/>
              <w:spacing w:before="60" w:after="60" w:line="240" w:lineRule="auto"/>
              <w:ind w:firstLine="0"/>
              <w:jc w:val="center"/>
              <w:rPr>
                <w:sz w:val="26"/>
                <w:szCs w:val="26"/>
              </w:rPr>
            </w:pPr>
            <w:r w:rsidRPr="00544ACC">
              <w:rPr>
                <w:sz w:val="26"/>
                <w:szCs w:val="26"/>
              </w:rPr>
              <w:t>0</w:t>
            </w:r>
            <w:r w:rsidR="00FC75AB" w:rsidRPr="00544ACC">
              <w:rPr>
                <w:sz w:val="26"/>
                <w:szCs w:val="26"/>
              </w:rPr>
              <w:t>7 giờ 25</w:t>
            </w:r>
          </w:p>
        </w:tc>
        <w:tc>
          <w:tcPr>
            <w:tcW w:w="1587" w:type="dxa"/>
            <w:shd w:val="clear" w:color="000000" w:fill="FFFFFF"/>
            <w:vAlign w:val="center"/>
          </w:tcPr>
          <w:p w14:paraId="6B480563" w14:textId="2D982783" w:rsidR="00FC75AB" w:rsidRPr="00544ACC" w:rsidRDefault="005F51CF" w:rsidP="00EF2B72">
            <w:pPr>
              <w:widowControl w:val="0"/>
              <w:spacing w:before="60" w:after="60" w:line="240" w:lineRule="auto"/>
              <w:ind w:firstLine="0"/>
              <w:jc w:val="center"/>
              <w:rPr>
                <w:sz w:val="26"/>
                <w:szCs w:val="26"/>
              </w:rPr>
            </w:pPr>
            <w:r w:rsidRPr="00544ACC">
              <w:rPr>
                <w:sz w:val="26"/>
                <w:szCs w:val="26"/>
              </w:rPr>
              <w:t>0</w:t>
            </w:r>
            <w:r w:rsidR="00FC75AB" w:rsidRPr="00544ACC">
              <w:rPr>
                <w:sz w:val="26"/>
                <w:szCs w:val="26"/>
              </w:rPr>
              <w:t>7 giờ 30</w:t>
            </w:r>
          </w:p>
        </w:tc>
      </w:tr>
    </w:tbl>
    <w:bookmarkEnd w:id="0"/>
    <w:p w14:paraId="359BCC1D" w14:textId="7BCA9F35" w:rsidR="00A739BB" w:rsidRPr="00544ACC" w:rsidRDefault="00474411" w:rsidP="005A69F2">
      <w:pPr>
        <w:pStyle w:val="Heading3"/>
        <w:widowControl w:val="0"/>
        <w:spacing w:before="240"/>
        <w:rPr>
          <w:b/>
        </w:rPr>
      </w:pPr>
      <w:r>
        <w:lastRenderedPageBreak/>
        <w:t>HĐCT</w:t>
      </w:r>
      <w:r w:rsidR="00A739BB" w:rsidRPr="00544ACC">
        <w:t xml:space="preserve"> THPT Chuyên Hạ Long</w:t>
      </w:r>
    </w:p>
    <w:tbl>
      <w:tblPr>
        <w:tblW w:w="90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5"/>
        <w:gridCol w:w="992"/>
        <w:gridCol w:w="2693"/>
        <w:gridCol w:w="1389"/>
        <w:gridCol w:w="1701"/>
        <w:gridCol w:w="1417"/>
      </w:tblGrid>
      <w:tr w:rsidR="00544ACC" w:rsidRPr="00544ACC" w14:paraId="2864BE0F" w14:textId="77777777" w:rsidTr="00AE5F62">
        <w:trPr>
          <w:tblHeader/>
        </w:trPr>
        <w:tc>
          <w:tcPr>
            <w:tcW w:w="875" w:type="dxa"/>
            <w:shd w:val="clear" w:color="000000" w:fill="FFFFFF"/>
            <w:vAlign w:val="center"/>
          </w:tcPr>
          <w:p w14:paraId="34F249A8" w14:textId="77777777" w:rsidR="00A739BB" w:rsidRPr="00544ACC" w:rsidRDefault="00A739BB" w:rsidP="00AE5F62">
            <w:pPr>
              <w:widowControl w:val="0"/>
              <w:spacing w:before="80" w:after="80" w:line="240" w:lineRule="auto"/>
              <w:ind w:firstLine="0"/>
              <w:jc w:val="center"/>
              <w:rPr>
                <w:b/>
                <w:sz w:val="26"/>
                <w:szCs w:val="26"/>
              </w:rPr>
            </w:pPr>
            <w:r w:rsidRPr="00544ACC">
              <w:rPr>
                <w:b/>
                <w:sz w:val="26"/>
                <w:szCs w:val="26"/>
              </w:rPr>
              <w:t>Ngày</w:t>
            </w:r>
          </w:p>
        </w:tc>
        <w:tc>
          <w:tcPr>
            <w:tcW w:w="992" w:type="dxa"/>
            <w:shd w:val="clear" w:color="000000" w:fill="FFFFFF"/>
            <w:vAlign w:val="center"/>
          </w:tcPr>
          <w:p w14:paraId="4E0072B2" w14:textId="77777777" w:rsidR="00A739BB" w:rsidRPr="00544ACC" w:rsidRDefault="00A739BB" w:rsidP="00AE5F62">
            <w:pPr>
              <w:widowControl w:val="0"/>
              <w:spacing w:before="80" w:after="80" w:line="240" w:lineRule="auto"/>
              <w:ind w:firstLine="0"/>
              <w:jc w:val="center"/>
              <w:rPr>
                <w:b/>
                <w:sz w:val="26"/>
                <w:szCs w:val="26"/>
              </w:rPr>
            </w:pPr>
            <w:r w:rsidRPr="00544ACC">
              <w:rPr>
                <w:b/>
                <w:sz w:val="26"/>
                <w:szCs w:val="26"/>
              </w:rPr>
              <w:t>Buổi</w:t>
            </w:r>
          </w:p>
        </w:tc>
        <w:tc>
          <w:tcPr>
            <w:tcW w:w="2693" w:type="dxa"/>
            <w:shd w:val="clear" w:color="000000" w:fill="FFFFFF"/>
            <w:vAlign w:val="center"/>
          </w:tcPr>
          <w:p w14:paraId="023CE724" w14:textId="77777777" w:rsidR="00A739BB" w:rsidRPr="00544ACC" w:rsidRDefault="00A739BB" w:rsidP="00AE5F62">
            <w:pPr>
              <w:widowControl w:val="0"/>
              <w:spacing w:before="80" w:after="80" w:line="240" w:lineRule="auto"/>
              <w:ind w:firstLine="0"/>
              <w:jc w:val="center"/>
              <w:rPr>
                <w:b/>
                <w:sz w:val="26"/>
                <w:szCs w:val="26"/>
              </w:rPr>
            </w:pPr>
            <w:r w:rsidRPr="00544ACC">
              <w:rPr>
                <w:b/>
                <w:sz w:val="26"/>
                <w:szCs w:val="26"/>
              </w:rPr>
              <w:t>Môn thi</w:t>
            </w:r>
          </w:p>
        </w:tc>
        <w:tc>
          <w:tcPr>
            <w:tcW w:w="1389" w:type="dxa"/>
            <w:shd w:val="clear" w:color="000000" w:fill="FFFFFF"/>
            <w:vAlign w:val="center"/>
          </w:tcPr>
          <w:p w14:paraId="757C06B3" w14:textId="77777777" w:rsidR="00A739BB" w:rsidRPr="00544ACC" w:rsidRDefault="00A739BB" w:rsidP="00AE5F62">
            <w:pPr>
              <w:widowControl w:val="0"/>
              <w:spacing w:before="80" w:after="80" w:line="240" w:lineRule="auto"/>
              <w:ind w:firstLine="0"/>
              <w:jc w:val="center"/>
              <w:rPr>
                <w:b/>
                <w:sz w:val="26"/>
                <w:szCs w:val="26"/>
              </w:rPr>
            </w:pPr>
            <w:r w:rsidRPr="00544ACC">
              <w:rPr>
                <w:b/>
                <w:sz w:val="26"/>
                <w:szCs w:val="26"/>
              </w:rPr>
              <w:t>Thời gian làm bài</w:t>
            </w:r>
          </w:p>
        </w:tc>
        <w:tc>
          <w:tcPr>
            <w:tcW w:w="1701" w:type="dxa"/>
            <w:shd w:val="clear" w:color="000000" w:fill="FFFFFF"/>
            <w:vAlign w:val="center"/>
          </w:tcPr>
          <w:p w14:paraId="3219EAD4" w14:textId="77777777" w:rsidR="00A739BB" w:rsidRPr="00544ACC" w:rsidRDefault="00A739BB" w:rsidP="00AE5F62">
            <w:pPr>
              <w:widowControl w:val="0"/>
              <w:spacing w:before="80" w:after="80" w:line="240" w:lineRule="auto"/>
              <w:ind w:firstLine="0"/>
              <w:jc w:val="center"/>
              <w:rPr>
                <w:b/>
                <w:sz w:val="26"/>
                <w:szCs w:val="26"/>
              </w:rPr>
            </w:pPr>
            <w:r w:rsidRPr="00544ACC">
              <w:rPr>
                <w:b/>
                <w:sz w:val="26"/>
                <w:szCs w:val="26"/>
              </w:rPr>
              <w:t>Giờ phát đề thi cho thí sinh</w:t>
            </w:r>
          </w:p>
        </w:tc>
        <w:tc>
          <w:tcPr>
            <w:tcW w:w="1417" w:type="dxa"/>
            <w:shd w:val="clear" w:color="000000" w:fill="FFFFFF"/>
            <w:vAlign w:val="center"/>
          </w:tcPr>
          <w:p w14:paraId="2752A3DB" w14:textId="77777777" w:rsidR="00A739BB" w:rsidRPr="00544ACC" w:rsidRDefault="00A739BB" w:rsidP="00AE5F62">
            <w:pPr>
              <w:widowControl w:val="0"/>
              <w:spacing w:before="80" w:after="80" w:line="240" w:lineRule="auto"/>
              <w:ind w:firstLine="0"/>
              <w:jc w:val="center"/>
              <w:rPr>
                <w:b/>
                <w:sz w:val="26"/>
                <w:szCs w:val="26"/>
              </w:rPr>
            </w:pPr>
            <w:r w:rsidRPr="00544ACC">
              <w:rPr>
                <w:b/>
                <w:sz w:val="26"/>
                <w:szCs w:val="26"/>
              </w:rPr>
              <w:t>Giờ bắt đầu làm bài</w:t>
            </w:r>
          </w:p>
        </w:tc>
      </w:tr>
      <w:tr w:rsidR="00544ACC" w:rsidRPr="00544ACC" w14:paraId="769BB3CF" w14:textId="77777777" w:rsidTr="00AE5F62">
        <w:tc>
          <w:tcPr>
            <w:tcW w:w="875" w:type="dxa"/>
            <w:shd w:val="clear" w:color="000000" w:fill="FFFFFF"/>
            <w:vAlign w:val="center"/>
          </w:tcPr>
          <w:p w14:paraId="04E2FFFE" w14:textId="3C88BB27" w:rsidR="00FC75AB" w:rsidRPr="00544ACC" w:rsidRDefault="000D6409" w:rsidP="00AE5F62">
            <w:pPr>
              <w:widowControl w:val="0"/>
              <w:spacing w:before="80" w:after="80" w:line="240" w:lineRule="auto"/>
              <w:ind w:firstLine="0"/>
              <w:jc w:val="center"/>
              <w:rPr>
                <w:b/>
                <w:sz w:val="26"/>
                <w:szCs w:val="26"/>
              </w:rPr>
            </w:pPr>
            <w:r>
              <w:rPr>
                <w:b/>
                <w:bCs/>
                <w:sz w:val="26"/>
                <w:szCs w:val="26"/>
              </w:rPr>
              <w:t>2</w:t>
            </w:r>
            <w:r w:rsidR="00797B76">
              <w:rPr>
                <w:b/>
                <w:bCs/>
                <w:sz w:val="26"/>
                <w:szCs w:val="26"/>
              </w:rPr>
              <w:t>2</w:t>
            </w:r>
            <w:r w:rsidR="00FC75AB" w:rsidRPr="00544ACC">
              <w:rPr>
                <w:b/>
                <w:bCs/>
                <w:sz w:val="26"/>
                <w:szCs w:val="26"/>
              </w:rPr>
              <w:t>/</w:t>
            </w:r>
            <w:r w:rsidR="00797B76">
              <w:rPr>
                <w:b/>
                <w:bCs/>
                <w:sz w:val="26"/>
                <w:szCs w:val="26"/>
              </w:rPr>
              <w:t>6</w:t>
            </w:r>
            <w:r w:rsidR="00FC75AB" w:rsidRPr="00544ACC">
              <w:rPr>
                <w:b/>
                <w:bCs/>
                <w:sz w:val="26"/>
                <w:szCs w:val="26"/>
              </w:rPr>
              <w:t>/</w:t>
            </w:r>
            <w:r w:rsidR="00683BA8" w:rsidRPr="00544ACC">
              <w:rPr>
                <w:b/>
                <w:bCs/>
                <w:sz w:val="26"/>
                <w:szCs w:val="26"/>
              </w:rPr>
              <w:t>202</w:t>
            </w:r>
            <w:r>
              <w:rPr>
                <w:b/>
                <w:bCs/>
                <w:sz w:val="26"/>
                <w:szCs w:val="26"/>
              </w:rPr>
              <w:t>6</w:t>
            </w:r>
          </w:p>
        </w:tc>
        <w:tc>
          <w:tcPr>
            <w:tcW w:w="992" w:type="dxa"/>
            <w:tcBorders>
              <w:bottom w:val="single" w:sz="4" w:space="0" w:color="auto"/>
            </w:tcBorders>
            <w:shd w:val="clear" w:color="000000" w:fill="FFFFFF"/>
            <w:vAlign w:val="center"/>
          </w:tcPr>
          <w:p w14:paraId="13836541" w14:textId="77777777" w:rsidR="00FC75AB" w:rsidRPr="00544ACC" w:rsidRDefault="00FC75AB" w:rsidP="00AE5F62">
            <w:pPr>
              <w:widowControl w:val="0"/>
              <w:spacing w:before="80" w:after="80" w:line="240" w:lineRule="auto"/>
              <w:ind w:firstLine="0"/>
              <w:jc w:val="center"/>
              <w:rPr>
                <w:b/>
                <w:i/>
                <w:iCs/>
                <w:sz w:val="25"/>
                <w:szCs w:val="25"/>
              </w:rPr>
            </w:pPr>
            <w:r w:rsidRPr="00544ACC">
              <w:rPr>
                <w:b/>
                <w:i/>
                <w:iCs/>
                <w:sz w:val="25"/>
                <w:szCs w:val="25"/>
              </w:rPr>
              <w:t>Chiều</w:t>
            </w:r>
          </w:p>
        </w:tc>
        <w:tc>
          <w:tcPr>
            <w:tcW w:w="7200" w:type="dxa"/>
            <w:gridSpan w:val="4"/>
            <w:tcBorders>
              <w:bottom w:val="single" w:sz="4" w:space="0" w:color="auto"/>
            </w:tcBorders>
            <w:shd w:val="clear" w:color="000000" w:fill="FFFFFF"/>
            <w:vAlign w:val="center"/>
          </w:tcPr>
          <w:p w14:paraId="32D02802" w14:textId="3A4FFD8E" w:rsidR="00FC75AB" w:rsidRPr="00544ACC" w:rsidRDefault="00FC75AB" w:rsidP="00AE5F62">
            <w:pPr>
              <w:widowControl w:val="0"/>
              <w:spacing w:before="80" w:after="80" w:line="240" w:lineRule="auto"/>
              <w:ind w:firstLine="0"/>
              <w:jc w:val="center"/>
              <w:rPr>
                <w:sz w:val="26"/>
                <w:szCs w:val="26"/>
              </w:rPr>
            </w:pPr>
            <w:r w:rsidRPr="00544ACC">
              <w:rPr>
                <w:sz w:val="26"/>
                <w:szCs w:val="26"/>
              </w:rPr>
              <w:t>Thí sinh đến phòng thi làm thủ tục dự thi: Nhận Thẻ dự thi, đính chính các sai sót (nếu có)</w:t>
            </w:r>
            <w:r w:rsidR="00377F81" w:rsidRPr="00544ACC">
              <w:rPr>
                <w:sz w:val="26"/>
                <w:szCs w:val="26"/>
              </w:rPr>
              <w:t>,</w:t>
            </w:r>
            <w:r w:rsidRPr="00544ACC">
              <w:rPr>
                <w:sz w:val="26"/>
                <w:szCs w:val="26"/>
              </w:rPr>
              <w:t xml:space="preserve"> nghe phổ biến </w:t>
            </w:r>
            <w:r w:rsidR="00377F81" w:rsidRPr="00544ACC">
              <w:rPr>
                <w:sz w:val="26"/>
                <w:szCs w:val="26"/>
              </w:rPr>
              <w:t>quy định</w:t>
            </w:r>
            <w:r w:rsidRPr="00544ACC">
              <w:rPr>
                <w:sz w:val="26"/>
                <w:szCs w:val="26"/>
              </w:rPr>
              <w:t xml:space="preserve"> thi, </w:t>
            </w:r>
            <w:r w:rsidR="00377F81" w:rsidRPr="00544ACC">
              <w:rPr>
                <w:sz w:val="26"/>
                <w:szCs w:val="26"/>
              </w:rPr>
              <w:t>l</w:t>
            </w:r>
            <w:r w:rsidRPr="00544ACC">
              <w:rPr>
                <w:sz w:val="26"/>
                <w:szCs w:val="26"/>
              </w:rPr>
              <w:t>ịch thi</w:t>
            </w:r>
          </w:p>
        </w:tc>
      </w:tr>
      <w:tr w:rsidR="00544ACC" w:rsidRPr="00544ACC" w14:paraId="4A0DBB77" w14:textId="77777777" w:rsidTr="00AE5F62">
        <w:tc>
          <w:tcPr>
            <w:tcW w:w="875" w:type="dxa"/>
            <w:vMerge w:val="restart"/>
            <w:shd w:val="clear" w:color="000000" w:fill="FFFFFF"/>
            <w:vAlign w:val="center"/>
          </w:tcPr>
          <w:p w14:paraId="20619E12" w14:textId="374FA219" w:rsidR="00FC75AB" w:rsidRPr="00544ACC" w:rsidRDefault="000D6409" w:rsidP="00AE5F62">
            <w:pPr>
              <w:widowControl w:val="0"/>
              <w:spacing w:before="80" w:after="80" w:line="240" w:lineRule="auto"/>
              <w:ind w:firstLine="0"/>
              <w:jc w:val="center"/>
              <w:rPr>
                <w:b/>
                <w:sz w:val="26"/>
                <w:szCs w:val="26"/>
              </w:rPr>
            </w:pPr>
            <w:r>
              <w:rPr>
                <w:b/>
                <w:bCs/>
                <w:sz w:val="26"/>
                <w:szCs w:val="26"/>
              </w:rPr>
              <w:t>2</w:t>
            </w:r>
            <w:r w:rsidR="00797B76">
              <w:rPr>
                <w:b/>
                <w:bCs/>
                <w:sz w:val="26"/>
                <w:szCs w:val="26"/>
              </w:rPr>
              <w:t>3</w:t>
            </w:r>
            <w:r w:rsidR="00FC75AB" w:rsidRPr="00544ACC">
              <w:rPr>
                <w:b/>
                <w:bCs/>
                <w:sz w:val="26"/>
                <w:szCs w:val="26"/>
              </w:rPr>
              <w:t>/</w:t>
            </w:r>
            <w:r w:rsidR="00797B76">
              <w:rPr>
                <w:b/>
                <w:bCs/>
                <w:sz w:val="26"/>
                <w:szCs w:val="26"/>
              </w:rPr>
              <w:t>6</w:t>
            </w:r>
            <w:r w:rsidR="00FC75AB" w:rsidRPr="00544ACC">
              <w:rPr>
                <w:b/>
                <w:bCs/>
                <w:sz w:val="26"/>
                <w:szCs w:val="26"/>
              </w:rPr>
              <w:t>/</w:t>
            </w:r>
            <w:r w:rsidR="00683BA8" w:rsidRPr="00544ACC">
              <w:rPr>
                <w:b/>
                <w:bCs/>
                <w:sz w:val="26"/>
                <w:szCs w:val="26"/>
              </w:rPr>
              <w:t>202</w:t>
            </w:r>
            <w:r>
              <w:rPr>
                <w:b/>
                <w:bCs/>
                <w:sz w:val="26"/>
                <w:szCs w:val="26"/>
              </w:rPr>
              <w:t>6</w:t>
            </w:r>
          </w:p>
        </w:tc>
        <w:tc>
          <w:tcPr>
            <w:tcW w:w="992" w:type="dxa"/>
            <w:tcBorders>
              <w:bottom w:val="dotted" w:sz="4" w:space="0" w:color="auto"/>
            </w:tcBorders>
            <w:shd w:val="clear" w:color="000000" w:fill="FFFFFF"/>
            <w:vAlign w:val="center"/>
          </w:tcPr>
          <w:p w14:paraId="5BF9DAA0" w14:textId="77777777" w:rsidR="00FC75AB" w:rsidRPr="00544ACC" w:rsidRDefault="00FC75AB" w:rsidP="00AE5F62">
            <w:pPr>
              <w:widowControl w:val="0"/>
              <w:spacing w:before="80" w:after="80" w:line="240" w:lineRule="auto"/>
              <w:ind w:firstLine="0"/>
              <w:jc w:val="center"/>
              <w:rPr>
                <w:b/>
                <w:i/>
                <w:iCs/>
                <w:sz w:val="25"/>
                <w:szCs w:val="25"/>
              </w:rPr>
            </w:pPr>
            <w:r w:rsidRPr="00544ACC">
              <w:rPr>
                <w:b/>
                <w:i/>
                <w:iCs/>
                <w:sz w:val="25"/>
                <w:szCs w:val="25"/>
              </w:rPr>
              <w:t>Sáng</w:t>
            </w:r>
          </w:p>
        </w:tc>
        <w:tc>
          <w:tcPr>
            <w:tcW w:w="2693" w:type="dxa"/>
            <w:tcBorders>
              <w:bottom w:val="dotted" w:sz="4" w:space="0" w:color="auto"/>
            </w:tcBorders>
            <w:shd w:val="clear" w:color="000000" w:fill="FFFFFF"/>
            <w:vAlign w:val="center"/>
          </w:tcPr>
          <w:p w14:paraId="1B450DE9" w14:textId="77777777" w:rsidR="00FC75AB" w:rsidRPr="00544ACC" w:rsidRDefault="00FC75AB" w:rsidP="00AE5F62">
            <w:pPr>
              <w:widowControl w:val="0"/>
              <w:spacing w:before="80" w:after="80" w:line="240" w:lineRule="auto"/>
              <w:ind w:firstLine="0"/>
              <w:rPr>
                <w:b/>
                <w:sz w:val="26"/>
                <w:szCs w:val="26"/>
              </w:rPr>
            </w:pPr>
            <w:r w:rsidRPr="00544ACC">
              <w:rPr>
                <w:b/>
                <w:sz w:val="26"/>
                <w:szCs w:val="26"/>
              </w:rPr>
              <w:t>Ngữ văn</w:t>
            </w:r>
          </w:p>
        </w:tc>
        <w:tc>
          <w:tcPr>
            <w:tcW w:w="1389" w:type="dxa"/>
            <w:tcBorders>
              <w:bottom w:val="dotted" w:sz="4" w:space="0" w:color="auto"/>
            </w:tcBorders>
            <w:shd w:val="clear" w:color="000000" w:fill="FFFFFF"/>
            <w:vAlign w:val="center"/>
          </w:tcPr>
          <w:p w14:paraId="433358B2" w14:textId="77777777" w:rsidR="00FC75AB" w:rsidRPr="00544ACC" w:rsidRDefault="00FC75AB" w:rsidP="00AE5F62">
            <w:pPr>
              <w:widowControl w:val="0"/>
              <w:spacing w:before="80" w:after="80" w:line="240" w:lineRule="auto"/>
              <w:ind w:firstLine="0"/>
              <w:jc w:val="center"/>
              <w:rPr>
                <w:sz w:val="26"/>
                <w:szCs w:val="26"/>
              </w:rPr>
            </w:pPr>
            <w:r w:rsidRPr="00544ACC">
              <w:rPr>
                <w:sz w:val="26"/>
                <w:szCs w:val="26"/>
              </w:rPr>
              <w:t>120 phút</w:t>
            </w:r>
          </w:p>
        </w:tc>
        <w:tc>
          <w:tcPr>
            <w:tcW w:w="1701" w:type="dxa"/>
            <w:tcBorders>
              <w:bottom w:val="dotted" w:sz="4" w:space="0" w:color="auto"/>
            </w:tcBorders>
            <w:shd w:val="clear" w:color="000000" w:fill="FFFFFF"/>
            <w:vAlign w:val="center"/>
          </w:tcPr>
          <w:p w14:paraId="23DE6F38" w14:textId="1BEE50AA" w:rsidR="00FC75AB" w:rsidRPr="00544ACC" w:rsidRDefault="005F51CF" w:rsidP="00AE5F62">
            <w:pPr>
              <w:widowControl w:val="0"/>
              <w:spacing w:before="80" w:after="80" w:line="240" w:lineRule="auto"/>
              <w:ind w:firstLine="0"/>
              <w:jc w:val="center"/>
              <w:rPr>
                <w:sz w:val="26"/>
                <w:szCs w:val="26"/>
              </w:rPr>
            </w:pPr>
            <w:r w:rsidRPr="00544ACC">
              <w:rPr>
                <w:sz w:val="26"/>
                <w:szCs w:val="26"/>
              </w:rPr>
              <w:t>0</w:t>
            </w:r>
            <w:r w:rsidR="00FC75AB" w:rsidRPr="00544ACC">
              <w:rPr>
                <w:sz w:val="26"/>
                <w:szCs w:val="26"/>
              </w:rPr>
              <w:t>7 giờ 25</w:t>
            </w:r>
          </w:p>
        </w:tc>
        <w:tc>
          <w:tcPr>
            <w:tcW w:w="1417" w:type="dxa"/>
            <w:tcBorders>
              <w:bottom w:val="dotted" w:sz="4" w:space="0" w:color="auto"/>
            </w:tcBorders>
            <w:shd w:val="clear" w:color="000000" w:fill="FFFFFF"/>
            <w:vAlign w:val="center"/>
          </w:tcPr>
          <w:p w14:paraId="275D86EB" w14:textId="079BA12B" w:rsidR="00FC75AB" w:rsidRPr="00544ACC" w:rsidRDefault="005F51CF" w:rsidP="00AE5F62">
            <w:pPr>
              <w:widowControl w:val="0"/>
              <w:spacing w:before="80" w:after="80" w:line="240" w:lineRule="auto"/>
              <w:ind w:firstLine="0"/>
              <w:jc w:val="center"/>
              <w:rPr>
                <w:sz w:val="26"/>
                <w:szCs w:val="26"/>
              </w:rPr>
            </w:pPr>
            <w:r w:rsidRPr="00544ACC">
              <w:rPr>
                <w:sz w:val="26"/>
                <w:szCs w:val="26"/>
              </w:rPr>
              <w:t>0</w:t>
            </w:r>
            <w:r w:rsidR="00FC75AB" w:rsidRPr="00544ACC">
              <w:rPr>
                <w:sz w:val="26"/>
                <w:szCs w:val="26"/>
              </w:rPr>
              <w:t>7 giờ 30</w:t>
            </w:r>
          </w:p>
        </w:tc>
      </w:tr>
      <w:tr w:rsidR="00544ACC" w:rsidRPr="00544ACC" w14:paraId="1A17AFEE" w14:textId="77777777" w:rsidTr="00AE5F62">
        <w:tc>
          <w:tcPr>
            <w:tcW w:w="875" w:type="dxa"/>
            <w:vMerge/>
            <w:tcBorders>
              <w:bottom w:val="single" w:sz="4" w:space="0" w:color="auto"/>
            </w:tcBorders>
            <w:shd w:val="clear" w:color="000000" w:fill="FFFFFF"/>
            <w:vAlign w:val="center"/>
          </w:tcPr>
          <w:p w14:paraId="0BDD92C2" w14:textId="77777777" w:rsidR="00A739BB" w:rsidRPr="00544ACC" w:rsidRDefault="00A739BB" w:rsidP="00AE5F62">
            <w:pPr>
              <w:widowControl w:val="0"/>
              <w:spacing w:before="80" w:after="80" w:line="240" w:lineRule="auto"/>
              <w:ind w:firstLine="0"/>
              <w:jc w:val="center"/>
              <w:rPr>
                <w:sz w:val="26"/>
                <w:szCs w:val="26"/>
              </w:rPr>
            </w:pPr>
          </w:p>
        </w:tc>
        <w:tc>
          <w:tcPr>
            <w:tcW w:w="992" w:type="dxa"/>
            <w:tcBorders>
              <w:top w:val="dotted" w:sz="4" w:space="0" w:color="auto"/>
              <w:bottom w:val="single" w:sz="4" w:space="0" w:color="auto"/>
            </w:tcBorders>
            <w:shd w:val="clear" w:color="000000" w:fill="FFFFFF"/>
            <w:vAlign w:val="center"/>
          </w:tcPr>
          <w:p w14:paraId="4E53DDBD" w14:textId="77777777" w:rsidR="00A739BB" w:rsidRPr="00544ACC" w:rsidRDefault="00A739BB" w:rsidP="00AE5F62">
            <w:pPr>
              <w:widowControl w:val="0"/>
              <w:spacing w:before="80" w:after="80" w:line="240" w:lineRule="auto"/>
              <w:ind w:firstLine="0"/>
              <w:jc w:val="center"/>
              <w:rPr>
                <w:b/>
                <w:i/>
                <w:iCs/>
                <w:sz w:val="25"/>
                <w:szCs w:val="25"/>
              </w:rPr>
            </w:pPr>
            <w:r w:rsidRPr="00544ACC">
              <w:rPr>
                <w:b/>
                <w:i/>
                <w:iCs/>
                <w:sz w:val="25"/>
                <w:szCs w:val="25"/>
              </w:rPr>
              <w:t>Chiều</w:t>
            </w:r>
          </w:p>
        </w:tc>
        <w:tc>
          <w:tcPr>
            <w:tcW w:w="2693" w:type="dxa"/>
            <w:tcBorders>
              <w:top w:val="dotted" w:sz="4" w:space="0" w:color="auto"/>
              <w:bottom w:val="single" w:sz="4" w:space="0" w:color="auto"/>
            </w:tcBorders>
            <w:shd w:val="clear" w:color="000000" w:fill="FFFFFF"/>
            <w:vAlign w:val="center"/>
          </w:tcPr>
          <w:p w14:paraId="63D21355" w14:textId="1D53D390" w:rsidR="00A739BB" w:rsidRPr="00544ACC" w:rsidRDefault="00A739BB" w:rsidP="00AE5F62">
            <w:pPr>
              <w:widowControl w:val="0"/>
              <w:spacing w:before="80" w:after="80" w:line="240" w:lineRule="auto"/>
              <w:ind w:right="-106" w:firstLine="0"/>
              <w:jc w:val="left"/>
              <w:rPr>
                <w:b/>
                <w:iCs/>
                <w:sz w:val="26"/>
                <w:szCs w:val="26"/>
              </w:rPr>
            </w:pPr>
            <w:r w:rsidRPr="00544ACC">
              <w:rPr>
                <w:b/>
                <w:sz w:val="26"/>
                <w:szCs w:val="26"/>
              </w:rPr>
              <w:t>Ngoại ngữ</w:t>
            </w:r>
            <w:r w:rsidR="00377F81" w:rsidRPr="00544ACC">
              <w:rPr>
                <w:b/>
                <w:sz w:val="26"/>
                <w:szCs w:val="26"/>
              </w:rPr>
              <w:t xml:space="preserve"> </w:t>
            </w:r>
            <w:r w:rsidRPr="00544ACC">
              <w:rPr>
                <w:bCs/>
                <w:iCs/>
                <w:sz w:val="26"/>
                <w:szCs w:val="26"/>
              </w:rPr>
              <w:t xml:space="preserve">(Tiếng Anh, </w:t>
            </w:r>
            <w:r w:rsidR="008F29A1" w:rsidRPr="00544ACC">
              <w:rPr>
                <w:bCs/>
                <w:iCs/>
                <w:sz w:val="26"/>
                <w:szCs w:val="26"/>
              </w:rPr>
              <w:t>Tiếng Pháp</w:t>
            </w:r>
            <w:r w:rsidR="00F80B09" w:rsidRPr="00544ACC">
              <w:rPr>
                <w:bCs/>
                <w:iCs/>
                <w:sz w:val="26"/>
                <w:szCs w:val="26"/>
              </w:rPr>
              <w:t>, Tiếng Trung Quốc</w:t>
            </w:r>
            <w:r w:rsidRPr="00544ACC">
              <w:rPr>
                <w:bCs/>
                <w:iCs/>
                <w:sz w:val="26"/>
                <w:szCs w:val="26"/>
              </w:rPr>
              <w:t>)</w:t>
            </w:r>
          </w:p>
        </w:tc>
        <w:tc>
          <w:tcPr>
            <w:tcW w:w="1389" w:type="dxa"/>
            <w:tcBorders>
              <w:top w:val="dotted" w:sz="4" w:space="0" w:color="auto"/>
              <w:bottom w:val="single" w:sz="4" w:space="0" w:color="auto"/>
            </w:tcBorders>
            <w:shd w:val="clear" w:color="000000" w:fill="FFFFFF"/>
            <w:vAlign w:val="center"/>
          </w:tcPr>
          <w:p w14:paraId="0D3C90AE" w14:textId="77777777" w:rsidR="00A739BB" w:rsidRPr="00544ACC" w:rsidRDefault="00A739BB" w:rsidP="00AE5F62">
            <w:pPr>
              <w:widowControl w:val="0"/>
              <w:spacing w:before="80" w:after="80" w:line="240" w:lineRule="auto"/>
              <w:ind w:firstLine="0"/>
              <w:jc w:val="center"/>
              <w:rPr>
                <w:sz w:val="26"/>
                <w:szCs w:val="26"/>
              </w:rPr>
            </w:pPr>
            <w:r w:rsidRPr="00544ACC">
              <w:rPr>
                <w:sz w:val="26"/>
                <w:szCs w:val="26"/>
              </w:rPr>
              <w:t>60 phút</w:t>
            </w:r>
          </w:p>
        </w:tc>
        <w:tc>
          <w:tcPr>
            <w:tcW w:w="1701" w:type="dxa"/>
            <w:tcBorders>
              <w:top w:val="dotted" w:sz="4" w:space="0" w:color="auto"/>
              <w:bottom w:val="single" w:sz="4" w:space="0" w:color="auto"/>
            </w:tcBorders>
            <w:shd w:val="clear" w:color="000000" w:fill="FFFFFF"/>
            <w:vAlign w:val="center"/>
          </w:tcPr>
          <w:p w14:paraId="678723CC" w14:textId="77777777" w:rsidR="00A739BB" w:rsidRPr="00544ACC" w:rsidRDefault="00A739BB" w:rsidP="00AE5F62">
            <w:pPr>
              <w:widowControl w:val="0"/>
              <w:spacing w:before="80" w:after="80" w:line="240" w:lineRule="auto"/>
              <w:ind w:firstLine="0"/>
              <w:jc w:val="center"/>
              <w:rPr>
                <w:sz w:val="26"/>
                <w:szCs w:val="26"/>
              </w:rPr>
            </w:pPr>
            <w:r w:rsidRPr="00544ACC">
              <w:rPr>
                <w:sz w:val="26"/>
                <w:szCs w:val="26"/>
              </w:rPr>
              <w:t>14 giờ 25</w:t>
            </w:r>
          </w:p>
        </w:tc>
        <w:tc>
          <w:tcPr>
            <w:tcW w:w="1417" w:type="dxa"/>
            <w:tcBorders>
              <w:top w:val="dotted" w:sz="4" w:space="0" w:color="auto"/>
              <w:bottom w:val="single" w:sz="4" w:space="0" w:color="auto"/>
            </w:tcBorders>
            <w:shd w:val="clear" w:color="000000" w:fill="FFFFFF"/>
            <w:vAlign w:val="center"/>
          </w:tcPr>
          <w:p w14:paraId="467538FA" w14:textId="77777777" w:rsidR="00A739BB" w:rsidRPr="00544ACC" w:rsidRDefault="00A739BB" w:rsidP="00AE5F62">
            <w:pPr>
              <w:widowControl w:val="0"/>
              <w:spacing w:before="80" w:after="80" w:line="240" w:lineRule="auto"/>
              <w:ind w:firstLine="0"/>
              <w:jc w:val="center"/>
              <w:rPr>
                <w:sz w:val="26"/>
                <w:szCs w:val="26"/>
              </w:rPr>
            </w:pPr>
            <w:r w:rsidRPr="00544ACC">
              <w:rPr>
                <w:sz w:val="26"/>
                <w:szCs w:val="26"/>
              </w:rPr>
              <w:t>14 giờ 30</w:t>
            </w:r>
          </w:p>
        </w:tc>
      </w:tr>
      <w:tr w:rsidR="00544ACC" w:rsidRPr="00544ACC" w14:paraId="215DAFD0" w14:textId="77777777" w:rsidTr="00AE5F62">
        <w:tc>
          <w:tcPr>
            <w:tcW w:w="875" w:type="dxa"/>
            <w:vMerge w:val="restart"/>
            <w:tcBorders>
              <w:top w:val="single" w:sz="4" w:space="0" w:color="auto"/>
              <w:left w:val="single" w:sz="4" w:space="0" w:color="auto"/>
            </w:tcBorders>
            <w:shd w:val="clear" w:color="000000" w:fill="FFFFFF"/>
            <w:vAlign w:val="center"/>
          </w:tcPr>
          <w:p w14:paraId="19C50086" w14:textId="0193C52A" w:rsidR="00FC75AB" w:rsidRPr="00544ACC" w:rsidRDefault="000D6409" w:rsidP="00AE5F62">
            <w:pPr>
              <w:widowControl w:val="0"/>
              <w:spacing w:before="80" w:after="80" w:line="240" w:lineRule="auto"/>
              <w:ind w:firstLine="0"/>
              <w:jc w:val="center"/>
              <w:rPr>
                <w:b/>
                <w:bCs/>
                <w:sz w:val="26"/>
                <w:szCs w:val="26"/>
              </w:rPr>
            </w:pPr>
            <w:r>
              <w:rPr>
                <w:b/>
                <w:bCs/>
                <w:sz w:val="26"/>
                <w:szCs w:val="26"/>
              </w:rPr>
              <w:t>2</w:t>
            </w:r>
            <w:r w:rsidR="00797B76">
              <w:rPr>
                <w:b/>
                <w:bCs/>
                <w:sz w:val="26"/>
                <w:szCs w:val="26"/>
              </w:rPr>
              <w:t>4</w:t>
            </w:r>
            <w:r w:rsidR="00FC75AB" w:rsidRPr="00544ACC">
              <w:rPr>
                <w:b/>
                <w:bCs/>
                <w:sz w:val="26"/>
                <w:szCs w:val="26"/>
              </w:rPr>
              <w:t>/</w:t>
            </w:r>
            <w:r w:rsidR="00797B76">
              <w:rPr>
                <w:b/>
                <w:bCs/>
                <w:sz w:val="26"/>
                <w:szCs w:val="26"/>
              </w:rPr>
              <w:t>6</w:t>
            </w:r>
            <w:r w:rsidR="00FC75AB" w:rsidRPr="00544ACC">
              <w:rPr>
                <w:b/>
                <w:bCs/>
                <w:sz w:val="26"/>
                <w:szCs w:val="26"/>
              </w:rPr>
              <w:t>/</w:t>
            </w:r>
            <w:r w:rsidR="00683BA8" w:rsidRPr="00544ACC">
              <w:rPr>
                <w:b/>
                <w:bCs/>
                <w:sz w:val="26"/>
                <w:szCs w:val="26"/>
              </w:rPr>
              <w:t>202</w:t>
            </w:r>
            <w:r>
              <w:rPr>
                <w:b/>
                <w:bCs/>
                <w:sz w:val="26"/>
                <w:szCs w:val="26"/>
              </w:rPr>
              <w:t>6</w:t>
            </w:r>
          </w:p>
        </w:tc>
        <w:tc>
          <w:tcPr>
            <w:tcW w:w="992" w:type="dxa"/>
            <w:tcBorders>
              <w:top w:val="single" w:sz="4" w:space="0" w:color="auto"/>
              <w:bottom w:val="dotted" w:sz="4" w:space="0" w:color="auto"/>
            </w:tcBorders>
            <w:shd w:val="clear" w:color="000000" w:fill="FFFFFF"/>
            <w:vAlign w:val="center"/>
          </w:tcPr>
          <w:p w14:paraId="35B1DDF6" w14:textId="77777777" w:rsidR="00FC75AB" w:rsidRPr="00544ACC" w:rsidRDefault="00FC75AB" w:rsidP="00AE5F62">
            <w:pPr>
              <w:widowControl w:val="0"/>
              <w:spacing w:before="80" w:after="80" w:line="240" w:lineRule="auto"/>
              <w:ind w:firstLine="0"/>
              <w:jc w:val="center"/>
              <w:rPr>
                <w:b/>
                <w:i/>
                <w:iCs/>
                <w:sz w:val="25"/>
                <w:szCs w:val="25"/>
              </w:rPr>
            </w:pPr>
            <w:r w:rsidRPr="00544ACC">
              <w:rPr>
                <w:b/>
                <w:i/>
                <w:iCs/>
                <w:sz w:val="25"/>
                <w:szCs w:val="25"/>
              </w:rPr>
              <w:t>Sáng</w:t>
            </w:r>
          </w:p>
        </w:tc>
        <w:tc>
          <w:tcPr>
            <w:tcW w:w="2693" w:type="dxa"/>
            <w:tcBorders>
              <w:top w:val="single" w:sz="4" w:space="0" w:color="auto"/>
              <w:bottom w:val="dotted" w:sz="4" w:space="0" w:color="auto"/>
            </w:tcBorders>
            <w:shd w:val="clear" w:color="000000" w:fill="FFFFFF"/>
            <w:vAlign w:val="center"/>
          </w:tcPr>
          <w:p w14:paraId="039CF293" w14:textId="77777777" w:rsidR="00FC75AB" w:rsidRPr="00544ACC" w:rsidRDefault="00FC75AB" w:rsidP="00AE5F62">
            <w:pPr>
              <w:widowControl w:val="0"/>
              <w:spacing w:before="80" w:after="80" w:line="240" w:lineRule="auto"/>
              <w:ind w:firstLine="0"/>
              <w:jc w:val="left"/>
              <w:rPr>
                <w:b/>
                <w:sz w:val="26"/>
                <w:szCs w:val="26"/>
              </w:rPr>
            </w:pPr>
            <w:r w:rsidRPr="00544ACC">
              <w:rPr>
                <w:b/>
                <w:sz w:val="26"/>
                <w:szCs w:val="26"/>
              </w:rPr>
              <w:t>Toán</w:t>
            </w:r>
          </w:p>
        </w:tc>
        <w:tc>
          <w:tcPr>
            <w:tcW w:w="1389" w:type="dxa"/>
            <w:tcBorders>
              <w:top w:val="single" w:sz="4" w:space="0" w:color="auto"/>
              <w:bottom w:val="dotted" w:sz="4" w:space="0" w:color="auto"/>
            </w:tcBorders>
            <w:shd w:val="clear" w:color="000000" w:fill="FFFFFF"/>
            <w:vAlign w:val="center"/>
          </w:tcPr>
          <w:p w14:paraId="37129A77" w14:textId="77777777" w:rsidR="00FC75AB" w:rsidRPr="00544ACC" w:rsidRDefault="00FC75AB" w:rsidP="00AE5F62">
            <w:pPr>
              <w:widowControl w:val="0"/>
              <w:spacing w:before="80" w:after="80" w:line="240" w:lineRule="auto"/>
              <w:ind w:firstLine="0"/>
              <w:jc w:val="center"/>
              <w:rPr>
                <w:sz w:val="26"/>
                <w:szCs w:val="26"/>
              </w:rPr>
            </w:pPr>
            <w:r w:rsidRPr="00544ACC">
              <w:rPr>
                <w:sz w:val="26"/>
                <w:szCs w:val="26"/>
              </w:rPr>
              <w:t>120 phút</w:t>
            </w:r>
          </w:p>
        </w:tc>
        <w:tc>
          <w:tcPr>
            <w:tcW w:w="1701" w:type="dxa"/>
            <w:tcBorders>
              <w:top w:val="single" w:sz="4" w:space="0" w:color="auto"/>
              <w:bottom w:val="dotted" w:sz="4" w:space="0" w:color="auto"/>
            </w:tcBorders>
            <w:shd w:val="clear" w:color="000000" w:fill="FFFFFF"/>
            <w:vAlign w:val="center"/>
          </w:tcPr>
          <w:p w14:paraId="5FBC8F63" w14:textId="6AD0FDF7" w:rsidR="00FC75AB" w:rsidRPr="00544ACC" w:rsidRDefault="005F51CF" w:rsidP="00AE5F62">
            <w:pPr>
              <w:widowControl w:val="0"/>
              <w:spacing w:before="80" w:after="80" w:line="240" w:lineRule="auto"/>
              <w:ind w:firstLine="0"/>
              <w:jc w:val="center"/>
              <w:rPr>
                <w:sz w:val="26"/>
                <w:szCs w:val="26"/>
              </w:rPr>
            </w:pPr>
            <w:r w:rsidRPr="00544ACC">
              <w:rPr>
                <w:sz w:val="26"/>
                <w:szCs w:val="26"/>
              </w:rPr>
              <w:t>0</w:t>
            </w:r>
            <w:r w:rsidR="00FC75AB" w:rsidRPr="00544ACC">
              <w:rPr>
                <w:sz w:val="26"/>
                <w:szCs w:val="26"/>
              </w:rPr>
              <w:t>7 giờ 25</w:t>
            </w:r>
          </w:p>
        </w:tc>
        <w:tc>
          <w:tcPr>
            <w:tcW w:w="1417" w:type="dxa"/>
            <w:tcBorders>
              <w:top w:val="single" w:sz="4" w:space="0" w:color="auto"/>
              <w:bottom w:val="dotted" w:sz="4" w:space="0" w:color="auto"/>
              <w:right w:val="single" w:sz="4" w:space="0" w:color="auto"/>
            </w:tcBorders>
            <w:shd w:val="clear" w:color="000000" w:fill="FFFFFF"/>
            <w:vAlign w:val="center"/>
          </w:tcPr>
          <w:p w14:paraId="5FD59FBB" w14:textId="13ADF5E0" w:rsidR="00FC75AB" w:rsidRPr="00544ACC" w:rsidRDefault="005F51CF" w:rsidP="00AE5F62">
            <w:pPr>
              <w:widowControl w:val="0"/>
              <w:spacing w:before="80" w:after="80" w:line="240" w:lineRule="auto"/>
              <w:ind w:firstLine="0"/>
              <w:jc w:val="center"/>
              <w:rPr>
                <w:sz w:val="26"/>
                <w:szCs w:val="26"/>
              </w:rPr>
            </w:pPr>
            <w:r w:rsidRPr="00544ACC">
              <w:rPr>
                <w:sz w:val="26"/>
                <w:szCs w:val="26"/>
              </w:rPr>
              <w:t>0</w:t>
            </w:r>
            <w:r w:rsidR="00FC75AB" w:rsidRPr="00544ACC">
              <w:rPr>
                <w:sz w:val="26"/>
                <w:szCs w:val="26"/>
              </w:rPr>
              <w:t>7 giờ 30</w:t>
            </w:r>
          </w:p>
        </w:tc>
      </w:tr>
      <w:tr w:rsidR="00544ACC" w:rsidRPr="00544ACC" w14:paraId="18811283" w14:textId="77777777" w:rsidTr="00AE5F62">
        <w:tc>
          <w:tcPr>
            <w:tcW w:w="875" w:type="dxa"/>
            <w:vMerge/>
            <w:tcBorders>
              <w:left w:val="single" w:sz="4" w:space="0" w:color="auto"/>
              <w:bottom w:val="single" w:sz="4" w:space="0" w:color="auto"/>
            </w:tcBorders>
            <w:shd w:val="clear" w:color="000000" w:fill="FFFFFF"/>
            <w:vAlign w:val="center"/>
          </w:tcPr>
          <w:p w14:paraId="222E811A" w14:textId="77777777" w:rsidR="00A739BB" w:rsidRPr="00544ACC" w:rsidRDefault="00A739BB" w:rsidP="00AE5F62">
            <w:pPr>
              <w:widowControl w:val="0"/>
              <w:spacing w:before="80" w:after="80" w:line="240" w:lineRule="auto"/>
              <w:ind w:firstLine="0"/>
              <w:jc w:val="center"/>
              <w:rPr>
                <w:b/>
                <w:sz w:val="26"/>
                <w:szCs w:val="26"/>
              </w:rPr>
            </w:pPr>
          </w:p>
        </w:tc>
        <w:tc>
          <w:tcPr>
            <w:tcW w:w="992" w:type="dxa"/>
            <w:tcBorders>
              <w:top w:val="dotted" w:sz="4" w:space="0" w:color="auto"/>
              <w:bottom w:val="single" w:sz="4" w:space="0" w:color="auto"/>
            </w:tcBorders>
            <w:shd w:val="clear" w:color="000000" w:fill="FFFFFF"/>
            <w:vAlign w:val="center"/>
          </w:tcPr>
          <w:p w14:paraId="6D1B814F" w14:textId="77777777" w:rsidR="00A739BB" w:rsidRPr="00544ACC" w:rsidRDefault="00A739BB" w:rsidP="00AE5F62">
            <w:pPr>
              <w:widowControl w:val="0"/>
              <w:spacing w:before="80" w:after="80" w:line="240" w:lineRule="auto"/>
              <w:ind w:firstLine="0"/>
              <w:jc w:val="center"/>
              <w:rPr>
                <w:b/>
                <w:i/>
                <w:sz w:val="25"/>
                <w:szCs w:val="25"/>
              </w:rPr>
            </w:pPr>
            <w:r w:rsidRPr="00544ACC">
              <w:rPr>
                <w:b/>
                <w:i/>
                <w:sz w:val="25"/>
                <w:szCs w:val="25"/>
              </w:rPr>
              <w:t>Chiều</w:t>
            </w:r>
          </w:p>
        </w:tc>
        <w:tc>
          <w:tcPr>
            <w:tcW w:w="2693" w:type="dxa"/>
            <w:tcBorders>
              <w:top w:val="dotted" w:sz="4" w:space="0" w:color="auto"/>
              <w:bottom w:val="single" w:sz="4" w:space="0" w:color="auto"/>
            </w:tcBorders>
            <w:shd w:val="clear" w:color="000000" w:fill="FFFFFF"/>
            <w:vAlign w:val="center"/>
          </w:tcPr>
          <w:p w14:paraId="57563EB3" w14:textId="33E7F336" w:rsidR="00A739BB" w:rsidRPr="00544ACC" w:rsidRDefault="00A739BB" w:rsidP="00AE5F62">
            <w:pPr>
              <w:widowControl w:val="0"/>
              <w:spacing w:before="80" w:after="80" w:line="240" w:lineRule="auto"/>
              <w:ind w:firstLine="0"/>
              <w:jc w:val="left"/>
              <w:rPr>
                <w:bCs/>
                <w:i/>
                <w:iCs/>
                <w:sz w:val="26"/>
                <w:szCs w:val="26"/>
              </w:rPr>
            </w:pPr>
            <w:r w:rsidRPr="00544ACC">
              <w:rPr>
                <w:b/>
                <w:i/>
                <w:iCs/>
                <w:sz w:val="26"/>
                <w:szCs w:val="26"/>
              </w:rPr>
              <w:t>Môn chuyên</w:t>
            </w:r>
            <w:r w:rsidR="00377F81" w:rsidRPr="00544ACC">
              <w:rPr>
                <w:b/>
                <w:i/>
                <w:iCs/>
                <w:sz w:val="26"/>
                <w:szCs w:val="26"/>
              </w:rPr>
              <w:t xml:space="preserve"> </w:t>
            </w:r>
            <w:r w:rsidRPr="00544ACC">
              <w:rPr>
                <w:bCs/>
                <w:sz w:val="26"/>
                <w:szCs w:val="26"/>
              </w:rPr>
              <w:t>(</w:t>
            </w:r>
            <w:r w:rsidR="00F80B09" w:rsidRPr="00544ACC">
              <w:rPr>
                <w:bCs/>
                <w:sz w:val="26"/>
                <w:szCs w:val="26"/>
              </w:rPr>
              <w:t xml:space="preserve">Tin học, Vật lí, </w:t>
            </w:r>
            <w:r w:rsidRPr="00544ACC">
              <w:rPr>
                <w:bCs/>
                <w:sz w:val="26"/>
                <w:szCs w:val="26"/>
              </w:rPr>
              <w:t xml:space="preserve">Sinh học, Lịch sử, Địa lí, Tiếng </w:t>
            </w:r>
            <w:r w:rsidR="00F80B09" w:rsidRPr="00544ACC">
              <w:rPr>
                <w:bCs/>
                <w:sz w:val="26"/>
                <w:szCs w:val="26"/>
              </w:rPr>
              <w:t>Pháp, Tiếng Trung Quốc</w:t>
            </w:r>
            <w:r w:rsidRPr="00544ACC">
              <w:rPr>
                <w:bCs/>
                <w:sz w:val="26"/>
                <w:szCs w:val="26"/>
              </w:rPr>
              <w:t>)</w:t>
            </w:r>
          </w:p>
        </w:tc>
        <w:tc>
          <w:tcPr>
            <w:tcW w:w="1389" w:type="dxa"/>
            <w:tcBorders>
              <w:top w:val="dotted" w:sz="4" w:space="0" w:color="auto"/>
              <w:bottom w:val="single" w:sz="4" w:space="0" w:color="auto"/>
            </w:tcBorders>
            <w:shd w:val="clear" w:color="000000" w:fill="FFFFFF"/>
            <w:vAlign w:val="center"/>
          </w:tcPr>
          <w:p w14:paraId="22B047C6" w14:textId="77777777" w:rsidR="00A739BB" w:rsidRPr="00544ACC" w:rsidRDefault="00A739BB" w:rsidP="00AE5F62">
            <w:pPr>
              <w:widowControl w:val="0"/>
              <w:spacing w:before="80" w:after="80" w:line="240" w:lineRule="auto"/>
              <w:ind w:firstLine="0"/>
              <w:jc w:val="center"/>
              <w:rPr>
                <w:sz w:val="26"/>
                <w:szCs w:val="26"/>
              </w:rPr>
            </w:pPr>
            <w:r w:rsidRPr="00544ACC">
              <w:rPr>
                <w:sz w:val="26"/>
                <w:szCs w:val="26"/>
              </w:rPr>
              <w:t>150 phút</w:t>
            </w:r>
          </w:p>
        </w:tc>
        <w:tc>
          <w:tcPr>
            <w:tcW w:w="1701" w:type="dxa"/>
            <w:tcBorders>
              <w:top w:val="dotted" w:sz="4" w:space="0" w:color="auto"/>
              <w:bottom w:val="single" w:sz="4" w:space="0" w:color="auto"/>
            </w:tcBorders>
            <w:shd w:val="clear" w:color="000000" w:fill="FFFFFF"/>
            <w:vAlign w:val="center"/>
          </w:tcPr>
          <w:p w14:paraId="5FBE3C3D" w14:textId="77777777" w:rsidR="00A739BB" w:rsidRPr="00544ACC" w:rsidRDefault="00A739BB" w:rsidP="00AE5F62">
            <w:pPr>
              <w:widowControl w:val="0"/>
              <w:spacing w:before="80" w:after="80" w:line="240" w:lineRule="auto"/>
              <w:ind w:firstLine="0"/>
              <w:jc w:val="center"/>
              <w:rPr>
                <w:sz w:val="26"/>
                <w:szCs w:val="26"/>
              </w:rPr>
            </w:pPr>
            <w:r w:rsidRPr="00544ACC">
              <w:rPr>
                <w:sz w:val="26"/>
                <w:szCs w:val="26"/>
              </w:rPr>
              <w:t>14 giờ 25</w:t>
            </w:r>
          </w:p>
        </w:tc>
        <w:tc>
          <w:tcPr>
            <w:tcW w:w="1417" w:type="dxa"/>
            <w:tcBorders>
              <w:top w:val="dotted" w:sz="4" w:space="0" w:color="auto"/>
              <w:bottom w:val="single" w:sz="4" w:space="0" w:color="auto"/>
              <w:right w:val="single" w:sz="4" w:space="0" w:color="auto"/>
            </w:tcBorders>
            <w:shd w:val="clear" w:color="000000" w:fill="FFFFFF"/>
            <w:vAlign w:val="center"/>
          </w:tcPr>
          <w:p w14:paraId="2019CAAD" w14:textId="77777777" w:rsidR="00A739BB" w:rsidRPr="00544ACC" w:rsidRDefault="00A739BB" w:rsidP="00AE5F62">
            <w:pPr>
              <w:widowControl w:val="0"/>
              <w:spacing w:before="80" w:after="80" w:line="240" w:lineRule="auto"/>
              <w:ind w:firstLine="0"/>
              <w:jc w:val="center"/>
              <w:rPr>
                <w:sz w:val="26"/>
                <w:szCs w:val="26"/>
              </w:rPr>
            </w:pPr>
            <w:r w:rsidRPr="00544ACC">
              <w:rPr>
                <w:sz w:val="26"/>
                <w:szCs w:val="26"/>
              </w:rPr>
              <w:t>14 giờ 30</w:t>
            </w:r>
          </w:p>
        </w:tc>
      </w:tr>
      <w:tr w:rsidR="00544ACC" w:rsidRPr="00544ACC" w14:paraId="32B341C1" w14:textId="77777777" w:rsidTr="00AE5F62">
        <w:tc>
          <w:tcPr>
            <w:tcW w:w="875" w:type="dxa"/>
            <w:tcBorders>
              <w:top w:val="single" w:sz="4" w:space="0" w:color="auto"/>
              <w:left w:val="single" w:sz="4" w:space="0" w:color="auto"/>
              <w:bottom w:val="single" w:sz="4" w:space="0" w:color="auto"/>
              <w:right w:val="single" w:sz="4" w:space="0" w:color="auto"/>
            </w:tcBorders>
            <w:shd w:val="clear" w:color="000000" w:fill="FFFFFF"/>
            <w:vAlign w:val="center"/>
          </w:tcPr>
          <w:p w14:paraId="09E2251B" w14:textId="78DDD8A1" w:rsidR="00C85609" w:rsidRPr="00544ACC" w:rsidRDefault="000D6409" w:rsidP="00AE5F62">
            <w:pPr>
              <w:widowControl w:val="0"/>
              <w:spacing w:before="80" w:after="80" w:line="240" w:lineRule="auto"/>
              <w:ind w:firstLine="0"/>
              <w:jc w:val="center"/>
              <w:rPr>
                <w:b/>
                <w:sz w:val="26"/>
                <w:szCs w:val="26"/>
              </w:rPr>
            </w:pPr>
            <w:r>
              <w:rPr>
                <w:b/>
                <w:bCs/>
                <w:sz w:val="26"/>
                <w:szCs w:val="26"/>
              </w:rPr>
              <w:t>2</w:t>
            </w:r>
            <w:r w:rsidR="00797B76">
              <w:rPr>
                <w:b/>
                <w:bCs/>
                <w:sz w:val="26"/>
                <w:szCs w:val="26"/>
              </w:rPr>
              <w:t>5</w:t>
            </w:r>
            <w:r w:rsidR="00C85609" w:rsidRPr="00544ACC">
              <w:rPr>
                <w:b/>
                <w:bCs/>
                <w:sz w:val="26"/>
                <w:szCs w:val="26"/>
              </w:rPr>
              <w:t>/</w:t>
            </w:r>
            <w:r w:rsidR="00797B76">
              <w:rPr>
                <w:b/>
                <w:bCs/>
                <w:sz w:val="26"/>
                <w:szCs w:val="26"/>
              </w:rPr>
              <w:t>6</w:t>
            </w:r>
            <w:r w:rsidR="00C85609" w:rsidRPr="00544ACC">
              <w:rPr>
                <w:b/>
                <w:bCs/>
                <w:sz w:val="26"/>
                <w:szCs w:val="26"/>
              </w:rPr>
              <w:t>/</w:t>
            </w:r>
            <w:r w:rsidR="00683BA8" w:rsidRPr="00544ACC">
              <w:rPr>
                <w:b/>
                <w:bCs/>
                <w:sz w:val="26"/>
                <w:szCs w:val="26"/>
              </w:rPr>
              <w:t>202</w:t>
            </w:r>
            <w:r>
              <w:rPr>
                <w:b/>
                <w:bCs/>
                <w:sz w:val="26"/>
                <w:szCs w:val="26"/>
              </w:rPr>
              <w:t>6</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3B62319" w14:textId="79C127DD" w:rsidR="00C85609" w:rsidRPr="00544ACC" w:rsidRDefault="00C85609" w:rsidP="00AE5F62">
            <w:pPr>
              <w:widowControl w:val="0"/>
              <w:spacing w:before="80" w:after="80" w:line="240" w:lineRule="auto"/>
              <w:ind w:firstLine="0"/>
              <w:jc w:val="center"/>
              <w:rPr>
                <w:b/>
                <w:i/>
                <w:sz w:val="25"/>
                <w:szCs w:val="25"/>
              </w:rPr>
            </w:pPr>
            <w:r w:rsidRPr="00544ACC">
              <w:rPr>
                <w:b/>
                <w:i/>
                <w:sz w:val="25"/>
                <w:szCs w:val="25"/>
              </w:rPr>
              <w:t>Sáng</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14:paraId="3D6D48F4" w14:textId="646A256C" w:rsidR="00C85609" w:rsidRPr="00544ACC" w:rsidRDefault="00C85609" w:rsidP="00AE5F62">
            <w:pPr>
              <w:widowControl w:val="0"/>
              <w:spacing w:before="80" w:after="80" w:line="240" w:lineRule="auto"/>
              <w:ind w:firstLine="0"/>
              <w:jc w:val="left"/>
              <w:rPr>
                <w:b/>
                <w:i/>
                <w:iCs/>
                <w:sz w:val="26"/>
                <w:szCs w:val="26"/>
              </w:rPr>
            </w:pPr>
            <w:r w:rsidRPr="00544ACC">
              <w:rPr>
                <w:b/>
                <w:i/>
                <w:iCs/>
                <w:sz w:val="26"/>
                <w:szCs w:val="26"/>
              </w:rPr>
              <w:t>Môn chuyên</w:t>
            </w:r>
            <w:r w:rsidR="00377F81" w:rsidRPr="00544ACC">
              <w:rPr>
                <w:bCs/>
                <w:i/>
                <w:iCs/>
                <w:sz w:val="26"/>
                <w:szCs w:val="26"/>
              </w:rPr>
              <w:t xml:space="preserve"> </w:t>
            </w:r>
            <w:r w:rsidRPr="00544ACC">
              <w:rPr>
                <w:bCs/>
                <w:i/>
                <w:iCs/>
                <w:sz w:val="26"/>
                <w:szCs w:val="26"/>
              </w:rPr>
              <w:t>(</w:t>
            </w:r>
            <w:r w:rsidRPr="00544ACC">
              <w:rPr>
                <w:bCs/>
                <w:sz w:val="26"/>
                <w:szCs w:val="26"/>
              </w:rPr>
              <w:t>Toán,</w:t>
            </w:r>
            <w:r w:rsidR="00FC25EC" w:rsidRPr="00544ACC">
              <w:rPr>
                <w:bCs/>
                <w:sz w:val="26"/>
                <w:szCs w:val="26"/>
              </w:rPr>
              <w:t xml:space="preserve"> </w:t>
            </w:r>
            <w:r w:rsidR="005F51CF" w:rsidRPr="00544ACC">
              <w:rPr>
                <w:bCs/>
                <w:sz w:val="26"/>
                <w:szCs w:val="26"/>
              </w:rPr>
              <w:t xml:space="preserve">Hóa học, </w:t>
            </w:r>
            <w:r w:rsidRPr="00544ACC">
              <w:rPr>
                <w:bCs/>
                <w:sz w:val="26"/>
                <w:szCs w:val="26"/>
              </w:rPr>
              <w:t>Ngữ văn</w:t>
            </w:r>
            <w:r w:rsidR="00A55150" w:rsidRPr="00544ACC">
              <w:rPr>
                <w:bCs/>
                <w:sz w:val="26"/>
                <w:szCs w:val="26"/>
              </w:rPr>
              <w:t xml:space="preserve">, Tiếng </w:t>
            </w:r>
            <w:r w:rsidR="00F80B09" w:rsidRPr="00544ACC">
              <w:rPr>
                <w:bCs/>
                <w:sz w:val="26"/>
                <w:szCs w:val="26"/>
              </w:rPr>
              <w:t>Anh</w:t>
            </w:r>
            <w:r w:rsidRPr="00544ACC">
              <w:rPr>
                <w:bCs/>
                <w:sz w:val="26"/>
                <w:szCs w:val="26"/>
              </w:rPr>
              <w:t>)</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tcPr>
          <w:p w14:paraId="24948E6F" w14:textId="43CC8920" w:rsidR="00C85609" w:rsidRPr="00544ACC" w:rsidRDefault="00C85609" w:rsidP="00AE5F62">
            <w:pPr>
              <w:widowControl w:val="0"/>
              <w:spacing w:before="80" w:after="80" w:line="240" w:lineRule="auto"/>
              <w:ind w:firstLine="0"/>
              <w:jc w:val="center"/>
              <w:rPr>
                <w:sz w:val="26"/>
                <w:szCs w:val="26"/>
              </w:rPr>
            </w:pPr>
            <w:r w:rsidRPr="00544ACC">
              <w:rPr>
                <w:sz w:val="26"/>
                <w:szCs w:val="26"/>
              </w:rPr>
              <w:t>150 phút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2291156" w14:textId="5B59B50F" w:rsidR="00C85609" w:rsidRPr="00544ACC" w:rsidRDefault="005F51CF" w:rsidP="00AE5F62">
            <w:pPr>
              <w:widowControl w:val="0"/>
              <w:spacing w:before="80" w:after="80" w:line="240" w:lineRule="auto"/>
              <w:ind w:firstLine="0"/>
              <w:jc w:val="center"/>
              <w:rPr>
                <w:sz w:val="26"/>
                <w:szCs w:val="26"/>
              </w:rPr>
            </w:pPr>
            <w:r w:rsidRPr="00544ACC">
              <w:rPr>
                <w:sz w:val="26"/>
                <w:szCs w:val="26"/>
              </w:rPr>
              <w:t>0</w:t>
            </w:r>
            <w:r w:rsidR="00C85609" w:rsidRPr="00544ACC">
              <w:rPr>
                <w:sz w:val="26"/>
                <w:szCs w:val="26"/>
              </w:rPr>
              <w:t>7 giờ 25</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2C8B085B" w14:textId="065D8A0F" w:rsidR="00C85609" w:rsidRPr="00544ACC" w:rsidRDefault="005F51CF" w:rsidP="00AE5F62">
            <w:pPr>
              <w:widowControl w:val="0"/>
              <w:spacing w:before="80" w:after="80" w:line="240" w:lineRule="auto"/>
              <w:ind w:firstLine="0"/>
              <w:jc w:val="center"/>
              <w:rPr>
                <w:sz w:val="26"/>
                <w:szCs w:val="26"/>
              </w:rPr>
            </w:pPr>
            <w:r w:rsidRPr="00544ACC">
              <w:rPr>
                <w:sz w:val="26"/>
                <w:szCs w:val="26"/>
              </w:rPr>
              <w:t>0</w:t>
            </w:r>
            <w:r w:rsidR="00C85609" w:rsidRPr="00544ACC">
              <w:rPr>
                <w:sz w:val="26"/>
                <w:szCs w:val="26"/>
              </w:rPr>
              <w:t>7 giờ 30</w:t>
            </w:r>
          </w:p>
        </w:tc>
      </w:tr>
    </w:tbl>
    <w:p w14:paraId="10BE246B" w14:textId="5093D3F6" w:rsidR="006D04CA" w:rsidRPr="00544ACC" w:rsidRDefault="006D04CA" w:rsidP="00D579A5">
      <w:pPr>
        <w:pStyle w:val="Heading2"/>
        <w:widowControl w:val="0"/>
        <w:spacing w:before="100" w:after="100" w:line="340" w:lineRule="exact"/>
        <w:rPr>
          <w:b/>
        </w:rPr>
      </w:pPr>
      <w:r w:rsidRPr="00544ACC">
        <w:rPr>
          <w:b/>
        </w:rPr>
        <w:t>Tiêu chuẩn, điều kiện đối với những người tham gia tổ chức Kỳ thi</w:t>
      </w:r>
    </w:p>
    <w:p w14:paraId="3027818A" w14:textId="6534593C" w:rsidR="0085190F" w:rsidRPr="00544ACC" w:rsidRDefault="0085190F" w:rsidP="00D579A5">
      <w:pPr>
        <w:pStyle w:val="Heading3"/>
        <w:widowControl w:val="0"/>
        <w:spacing w:before="100" w:after="100" w:line="340" w:lineRule="exact"/>
      </w:pPr>
      <w:r w:rsidRPr="00544ACC">
        <w:t xml:space="preserve">Người tham gia tổ chức Kỳ thi gồm: Thành viên Hội đồng ra đề và in sao đề thi, </w:t>
      </w:r>
      <w:r w:rsidR="00474411">
        <w:t>HĐCT</w:t>
      </w:r>
      <w:r w:rsidRPr="00544ACC">
        <w:t xml:space="preserve">, </w:t>
      </w:r>
      <w:r w:rsidR="00420563" w:rsidRPr="00544ACC">
        <w:t xml:space="preserve">Hội đồng </w:t>
      </w:r>
      <w:r w:rsidRPr="00544ACC">
        <w:t>chấm thi</w:t>
      </w:r>
      <w:r w:rsidR="00474411">
        <w:t xml:space="preserve"> (HĐChT)</w:t>
      </w:r>
      <w:r w:rsidRPr="00544ACC">
        <w:t xml:space="preserve">, </w:t>
      </w:r>
      <w:r w:rsidR="00420563" w:rsidRPr="00544ACC">
        <w:t xml:space="preserve">Hội đồng </w:t>
      </w:r>
      <w:r w:rsidRPr="00544ACC">
        <w:t>phúc khảo</w:t>
      </w:r>
      <w:r w:rsidR="00474411">
        <w:t xml:space="preserve"> (HĐPK)</w:t>
      </w:r>
      <w:r w:rsidRPr="00544ACC">
        <w:t>.</w:t>
      </w:r>
    </w:p>
    <w:p w14:paraId="76A14892" w14:textId="09D18CCB" w:rsidR="0085190F" w:rsidRPr="00544ACC" w:rsidRDefault="002D7FCD" w:rsidP="00D579A5">
      <w:pPr>
        <w:pStyle w:val="Heading3"/>
        <w:widowControl w:val="0"/>
        <w:spacing w:before="100" w:after="100" w:line="340" w:lineRule="exact"/>
      </w:pPr>
      <w:r w:rsidRPr="00544ACC">
        <w:t xml:space="preserve">Những người </w:t>
      </w:r>
      <w:r w:rsidR="0085190F" w:rsidRPr="00544ACC">
        <w:t>tham gia tổ chức Kỳ thi phải:</w:t>
      </w:r>
    </w:p>
    <w:p w14:paraId="246A0725" w14:textId="7EF899CA" w:rsidR="0085190F" w:rsidRPr="00544ACC" w:rsidRDefault="0085190F" w:rsidP="00D579A5">
      <w:pPr>
        <w:pStyle w:val="Heading4"/>
        <w:widowControl w:val="0"/>
        <w:numPr>
          <w:ilvl w:val="0"/>
          <w:numId w:val="13"/>
        </w:numPr>
        <w:spacing w:before="100" w:after="100" w:line="340" w:lineRule="exact"/>
        <w:ind w:left="0" w:firstLine="720"/>
      </w:pPr>
      <w:r w:rsidRPr="00544ACC">
        <w:t>Có phẩm chất đạo đức tốt, có ý thức chấp hành pháp luật và tinh thần trách nhiệm cao;</w:t>
      </w:r>
    </w:p>
    <w:p w14:paraId="06E81C80" w14:textId="31E35184" w:rsidR="0085190F" w:rsidRPr="00544ACC" w:rsidRDefault="0085190F" w:rsidP="00D579A5">
      <w:pPr>
        <w:pStyle w:val="Heading4"/>
        <w:widowControl w:val="0"/>
        <w:spacing w:before="100" w:after="100" w:line="340" w:lineRule="exact"/>
        <w:ind w:left="0" w:firstLine="720"/>
      </w:pPr>
      <w:r w:rsidRPr="00544ACC">
        <w:t>Nắm vững nghiệp vụ làm công tác thi;</w:t>
      </w:r>
    </w:p>
    <w:p w14:paraId="33B31C62" w14:textId="03070573" w:rsidR="0085190F" w:rsidRPr="00544ACC" w:rsidRDefault="0085190F" w:rsidP="00D579A5">
      <w:pPr>
        <w:pStyle w:val="Heading4"/>
        <w:widowControl w:val="0"/>
        <w:spacing w:before="100" w:after="100" w:line="340" w:lineRule="exact"/>
        <w:ind w:left="0" w:firstLine="720"/>
      </w:pPr>
      <w:r w:rsidRPr="00544ACC">
        <w:t>Không đang trong thời gian bị kỷ luật</w:t>
      </w:r>
      <w:r w:rsidR="005F51CF" w:rsidRPr="00544ACC">
        <w:t xml:space="preserve"> </w:t>
      </w:r>
      <w:r w:rsidR="00075E7B" w:rsidRPr="00544ACC">
        <w:t xml:space="preserve">hoặc xem xét xử lý kỷ luật hoặc bị </w:t>
      </w:r>
      <w:r w:rsidRPr="00544ACC">
        <w:t>truy cứu trách nhiệm hình sự</w:t>
      </w:r>
      <w:r w:rsidR="00075E7B" w:rsidRPr="00544ACC">
        <w:t xml:space="preserve"> hoặc người có hành vi vi phạm pháp luật bị xử lý kỷ luật hoặc đã bị kết án mà chưa hết thời hạn xóa kỷ luật hoặc xóa án tích</w:t>
      </w:r>
      <w:r w:rsidR="004808C7" w:rsidRPr="00544ACC">
        <w:t>;</w:t>
      </w:r>
    </w:p>
    <w:p w14:paraId="7B7F7E05" w14:textId="7FBA58BD" w:rsidR="0085190F" w:rsidRPr="00544ACC" w:rsidRDefault="0085190F" w:rsidP="00D579A5">
      <w:pPr>
        <w:pStyle w:val="Heading4"/>
        <w:widowControl w:val="0"/>
        <w:spacing w:before="100" w:after="100" w:line="340" w:lineRule="exact"/>
        <w:ind w:left="0" w:firstLine="720"/>
      </w:pPr>
      <w:r w:rsidRPr="00544ACC">
        <w:t>Không có con, em ruột</w:t>
      </w:r>
      <w:r w:rsidR="002D7FCD" w:rsidRPr="00544ACC">
        <w:t xml:space="preserve"> của bản thân và của vợ (</w:t>
      </w:r>
      <w:r w:rsidRPr="00544ACC">
        <w:t>hoặc chồng)</w:t>
      </w:r>
      <w:r w:rsidR="002D7FCD" w:rsidRPr="00544ACC">
        <w:t xml:space="preserve">, </w:t>
      </w:r>
      <w:r w:rsidRPr="00544ACC">
        <w:t>người được giám hộ (gọi chung là người thân) tham dự Kỳ thi</w:t>
      </w:r>
      <w:r w:rsidR="002D7FCD" w:rsidRPr="00544ACC">
        <w:t xml:space="preserve"> tại tỉnh</w:t>
      </w:r>
      <w:r w:rsidRPr="00544ACC">
        <w:t>.</w:t>
      </w:r>
    </w:p>
    <w:p w14:paraId="69AB22E3" w14:textId="35438237" w:rsidR="0085190F" w:rsidRPr="00544ACC" w:rsidRDefault="0085190F" w:rsidP="00D579A5">
      <w:pPr>
        <w:pStyle w:val="Heading3"/>
        <w:widowControl w:val="0"/>
        <w:spacing w:before="100" w:after="100" w:line="340" w:lineRule="exact"/>
      </w:pPr>
      <w:r w:rsidRPr="00544ACC">
        <w:t>Ngoài các tiêu chuẩn, điều kiện quy định tại mục 3.2 nêu trên,</w:t>
      </w:r>
      <w:r w:rsidR="009574F7" w:rsidRPr="00544ACC">
        <w:t xml:space="preserve"> cán bộ, giáo viên làm nhiệm vụ </w:t>
      </w:r>
      <w:r w:rsidRPr="00544ACC">
        <w:t>ra đề, chấm thi còn phải là người có năng lực chuyên môn tốt</w:t>
      </w:r>
      <w:r w:rsidR="00585EFC" w:rsidRPr="00544ACC">
        <w:t>.</w:t>
      </w:r>
      <w:r w:rsidR="009574F7" w:rsidRPr="00544ACC">
        <w:t xml:space="preserve"> Cán bộ, giáo viên chấm thi phải là người đang trực tiếp giảng dạy đúng môn được phân công chấm thi.</w:t>
      </w:r>
    </w:p>
    <w:p w14:paraId="30DA08F5" w14:textId="081908BC" w:rsidR="005F37E9" w:rsidRPr="00544ACC" w:rsidRDefault="005F37E9" w:rsidP="00D579A5">
      <w:pPr>
        <w:pStyle w:val="Heading2"/>
        <w:widowControl w:val="0"/>
        <w:spacing w:before="100" w:after="100" w:line="340" w:lineRule="exact"/>
        <w:rPr>
          <w:b/>
        </w:rPr>
      </w:pPr>
      <w:r w:rsidRPr="00544ACC">
        <w:rPr>
          <w:b/>
        </w:rPr>
        <w:t xml:space="preserve">Sử dụng </w:t>
      </w:r>
      <w:r w:rsidR="007B6E3C" w:rsidRPr="00544ACC">
        <w:rPr>
          <w:b/>
        </w:rPr>
        <w:t xml:space="preserve">Hệ thống </w:t>
      </w:r>
      <w:r w:rsidRPr="00544ACC">
        <w:rPr>
          <w:b/>
        </w:rPr>
        <w:t>tuyển sinh</w:t>
      </w:r>
      <w:r w:rsidR="007B6E3C" w:rsidRPr="00544ACC">
        <w:rPr>
          <w:b/>
        </w:rPr>
        <w:t xml:space="preserve"> trực tuyến</w:t>
      </w:r>
    </w:p>
    <w:p w14:paraId="717F8D01" w14:textId="475D075A" w:rsidR="000814E1" w:rsidRPr="00544ACC" w:rsidRDefault="000814E1" w:rsidP="00D579A5">
      <w:pPr>
        <w:pStyle w:val="Heading3"/>
        <w:widowControl w:val="0"/>
        <w:spacing w:before="100" w:after="100" w:line="340" w:lineRule="exact"/>
        <w:rPr>
          <w:spacing w:val="2"/>
        </w:rPr>
      </w:pPr>
      <w:r w:rsidRPr="00544ACC">
        <w:rPr>
          <w:spacing w:val="2"/>
        </w:rPr>
        <w:t xml:space="preserve">Các đơn vị </w:t>
      </w:r>
      <w:r w:rsidR="00A66A19" w:rsidRPr="00544ACC">
        <w:rPr>
          <w:spacing w:val="2"/>
        </w:rPr>
        <w:t xml:space="preserve">tổ chức thi </w:t>
      </w:r>
      <w:r w:rsidRPr="00544ACC">
        <w:rPr>
          <w:spacing w:val="2"/>
        </w:rPr>
        <w:t xml:space="preserve">thống nhất sử dụng Hệ thống tuyển sinh </w:t>
      </w:r>
      <w:r w:rsidR="00A66A19" w:rsidRPr="00544ACC">
        <w:rPr>
          <w:spacing w:val="2"/>
        </w:rPr>
        <w:t xml:space="preserve">trực tuyến, thực hiện việc in ấn các danh sách, </w:t>
      </w:r>
      <w:r w:rsidR="00F25A48" w:rsidRPr="00544ACC">
        <w:rPr>
          <w:spacing w:val="2"/>
        </w:rPr>
        <w:t xml:space="preserve">bảng, </w:t>
      </w:r>
      <w:r w:rsidR="00A66A19" w:rsidRPr="00544ACC">
        <w:rPr>
          <w:spacing w:val="2"/>
        </w:rPr>
        <w:t>biểu mẫu phục vụ tổ chức thi và cập nhật thông tin lên hệ thống theo hướng dẫn sử dụng</w:t>
      </w:r>
      <w:r w:rsidR="007B12C5" w:rsidRPr="00544ACC">
        <w:rPr>
          <w:spacing w:val="2"/>
        </w:rPr>
        <w:t>.</w:t>
      </w:r>
    </w:p>
    <w:p w14:paraId="455154B3" w14:textId="30DD0554" w:rsidR="000814E1" w:rsidRPr="00544ACC" w:rsidRDefault="000814E1" w:rsidP="00AE5F62">
      <w:pPr>
        <w:pStyle w:val="Heading3"/>
        <w:widowControl w:val="0"/>
        <w:spacing w:line="340" w:lineRule="exact"/>
      </w:pPr>
      <w:r w:rsidRPr="00544ACC">
        <w:lastRenderedPageBreak/>
        <w:t xml:space="preserve">Các đơn vị phải quy định rõ cán bộ được sử dụng Hệ thống </w:t>
      </w:r>
      <w:r w:rsidR="00A66A19" w:rsidRPr="00544ACC">
        <w:t>tuyển sinh</w:t>
      </w:r>
      <w:r w:rsidRPr="00544ACC">
        <w:t xml:space="preserve"> để thực hiện các nhiệm vụ được giao; có địa chỉ thư điện tử và số điện thoại đăng ký với Sở GDĐT để trao đổi thông tin. Cán bộ được giao nhiệm vụ sử dụng Hệ thống </w:t>
      </w:r>
      <w:r w:rsidR="00A66A19" w:rsidRPr="00544ACC">
        <w:t xml:space="preserve">tuyển sinh có trách nhiệm </w:t>
      </w:r>
      <w:r w:rsidRPr="00544ACC">
        <w:t>nghiên cữu kỹ hướng dẫn sử dụng</w:t>
      </w:r>
      <w:r w:rsidR="00A66A19" w:rsidRPr="00544ACC">
        <w:t xml:space="preserve"> để phục vụ việc tổ chức thi tại đơn vị</w:t>
      </w:r>
      <w:r w:rsidRPr="00544ACC">
        <w:t xml:space="preserve">, tham gia trực tiếp vào </w:t>
      </w:r>
      <w:r w:rsidR="00474411">
        <w:t>HĐCT</w:t>
      </w:r>
      <w:r w:rsidRPr="00544ACC">
        <w:t>.</w:t>
      </w:r>
    </w:p>
    <w:p w14:paraId="3159A9B4" w14:textId="42CC6D9F" w:rsidR="006F7086" w:rsidRPr="00544ACC" w:rsidRDefault="006F7086" w:rsidP="00AE5F62">
      <w:pPr>
        <w:pStyle w:val="Heading2"/>
        <w:widowControl w:val="0"/>
        <w:spacing w:after="120" w:line="340" w:lineRule="exact"/>
        <w:rPr>
          <w:b/>
          <w:bCs/>
        </w:rPr>
      </w:pPr>
      <w:r w:rsidRPr="00544ACC">
        <w:rPr>
          <w:b/>
          <w:bCs/>
        </w:rPr>
        <w:t>Sử dụng thiết bị công nghệ thông tin và truyền thông</w:t>
      </w:r>
    </w:p>
    <w:p w14:paraId="016A59A0" w14:textId="3E5047C1" w:rsidR="00DA533B" w:rsidRPr="00544ACC" w:rsidRDefault="006F7086" w:rsidP="00AE5F62">
      <w:pPr>
        <w:pStyle w:val="Heading3"/>
        <w:widowControl w:val="0"/>
        <w:spacing w:line="340" w:lineRule="exact"/>
      </w:pPr>
      <w:r w:rsidRPr="00544ACC">
        <w:t xml:space="preserve">Tại mỗi khu vực thực hiện các khâu tổ chức </w:t>
      </w:r>
      <w:r w:rsidR="00D2381F" w:rsidRPr="00544ACC">
        <w:t>K</w:t>
      </w:r>
      <w:r w:rsidRPr="00544ACC">
        <w:t xml:space="preserve">ỳ thi (bao gồm </w:t>
      </w:r>
      <w:r w:rsidR="00D2381F" w:rsidRPr="00544ACC">
        <w:t xml:space="preserve">ra đề </w:t>
      </w:r>
      <w:r w:rsidRPr="00544ACC">
        <w:t>thi, coi thi, làm phách bài thi, chấm thi, phúc khảo) phải bố trí 01 (một) điện thoại cố định</w:t>
      </w:r>
      <w:r w:rsidR="00DA533B" w:rsidRPr="00544ACC">
        <w:t xml:space="preserve"> (có loa ngoài)</w:t>
      </w:r>
      <w:r w:rsidRPr="00544ACC">
        <w:t xml:space="preserve"> đặt tại phòng làm việc chung/phòng trực hoặc phòng được bố trí riêng bảo đảm an ninh, an toàn (nếu không thể bố trí được điện thoại cố định vì lý do bất khả kháng thì Chủ tịch Hội đồng quyết định bố trí điện thoại di động không có chức năng ghi hình, không có thẻ nhớ, không có chức năng</w:t>
      </w:r>
      <w:r w:rsidR="001C47DB">
        <w:t>/ngắt</w:t>
      </w:r>
      <w:r w:rsidRPr="00544ACC">
        <w:t xml:space="preserve"> kết nối mạng </w:t>
      </w:r>
      <w:r w:rsidR="00DB4F39" w:rsidRPr="00544ACC">
        <w:t>I</w:t>
      </w:r>
      <w:r w:rsidRPr="00544ACC">
        <w:t xml:space="preserve">nternet và được </w:t>
      </w:r>
      <w:r w:rsidR="001C47DB">
        <w:t>lãnh đạo quản lý</w:t>
      </w:r>
      <w:r w:rsidRPr="00544ACC">
        <w:t xml:space="preserve"> khi không sử dụng). Chỉ sử dụng chức năng nghe/gọi của điện thoại để liên lạc với</w:t>
      </w:r>
      <w:r w:rsidR="007A151A" w:rsidRPr="00544ACC">
        <w:t xml:space="preserve"> bộ phận trực thi của </w:t>
      </w:r>
      <w:r w:rsidR="00685D94" w:rsidRPr="00544ACC">
        <w:t>Ban chỉ đạo</w:t>
      </w:r>
      <w:r w:rsidR="007A151A" w:rsidRPr="00544ACC">
        <w:t xml:space="preserve"> hoặc cá nhân, đơn vị có liên quan đến công tác thi theo quy định</w:t>
      </w:r>
      <w:r w:rsidRPr="00544ACC">
        <w:t xml:space="preserve">; </w:t>
      </w:r>
      <w:r w:rsidR="007F6B24" w:rsidRPr="00544ACC">
        <w:t xml:space="preserve">phân công cụ thể người trực điện thoại; </w:t>
      </w:r>
      <w:r w:rsidRPr="00544ACC">
        <w:t>mọi liên lạc qua điện thoại đều phải bật loa ngoài</w:t>
      </w:r>
      <w:r w:rsidR="00F214C4" w:rsidRPr="00544ACC">
        <w:t>,</w:t>
      </w:r>
      <w:r w:rsidRPr="00544ACC">
        <w:t xml:space="preserve"> nghe công khai</w:t>
      </w:r>
      <w:r w:rsidR="00F214C4" w:rsidRPr="00544ACC">
        <w:t xml:space="preserve"> và</w:t>
      </w:r>
      <w:r w:rsidR="009C33E8" w:rsidRPr="00544ACC">
        <w:t xml:space="preserve"> ghi nhật ký (thời gian gọi, số điện thoại, người gọi đi/đến, tóm tắt nội dung cuộc gọi)</w:t>
      </w:r>
      <w:r w:rsidR="00F214C4" w:rsidRPr="00544ACC">
        <w:t xml:space="preserve">, </w:t>
      </w:r>
      <w:r w:rsidR="00DD2E78" w:rsidRPr="00544ACC">
        <w:t>có sự chứng kiến của lãnh đạo hội đồng hoặc thư ký hoặc công an</w:t>
      </w:r>
      <w:r w:rsidR="007A151A" w:rsidRPr="00544ACC">
        <w:t>.</w:t>
      </w:r>
    </w:p>
    <w:p w14:paraId="35E6EE84" w14:textId="3CF7FD31" w:rsidR="003377D1" w:rsidRDefault="003377D1" w:rsidP="00AE5F62">
      <w:pPr>
        <w:widowControl w:val="0"/>
        <w:spacing w:after="120" w:line="340" w:lineRule="exact"/>
        <w:ind w:firstLine="709"/>
        <w:rPr>
          <w:lang w:val="nl-NL"/>
        </w:rPr>
      </w:pPr>
      <w:r>
        <w:rPr>
          <w:lang w:val="nl-NL"/>
        </w:rPr>
        <w:t xml:space="preserve">5.2. </w:t>
      </w:r>
      <w:r w:rsidRPr="00544ACC">
        <w:t xml:space="preserve">Mỗi HĐCT </w:t>
      </w:r>
      <w:r>
        <w:t>b</w:t>
      </w:r>
      <w:r w:rsidRPr="004A6A83">
        <w:rPr>
          <w:lang w:val="nl-NL"/>
        </w:rPr>
        <w:t>ố trí máy vi tính</w:t>
      </w:r>
      <w:r>
        <w:rPr>
          <w:lang w:val="nl-NL"/>
        </w:rPr>
        <w:t xml:space="preserve">/máy tính xách tay (gọi chung là máy vi tính), máy in/máy in có chức năng photocopy, </w:t>
      </w:r>
      <w:r w:rsidRPr="00544ACC">
        <w:t>máy photocopy hoạt động ổn định</w:t>
      </w:r>
      <w:r>
        <w:rPr>
          <w:lang w:val="nl-NL"/>
        </w:rPr>
        <w:t xml:space="preserve"> </w:t>
      </w:r>
      <w:r w:rsidRPr="004A6A83">
        <w:rPr>
          <w:lang w:val="nl-NL"/>
        </w:rPr>
        <w:t xml:space="preserve">tại phòng làm việc </w:t>
      </w:r>
      <w:r>
        <w:rPr>
          <w:lang w:val="nl-NL"/>
        </w:rPr>
        <w:t xml:space="preserve">chung </w:t>
      </w:r>
      <w:r w:rsidRPr="004A6A83">
        <w:rPr>
          <w:lang w:val="nl-NL"/>
        </w:rPr>
        <w:t xml:space="preserve">của </w:t>
      </w:r>
      <w:r w:rsidR="00474411">
        <w:rPr>
          <w:lang w:val="nl-NL"/>
        </w:rPr>
        <w:t>HĐCT</w:t>
      </w:r>
      <w:r>
        <w:rPr>
          <w:lang w:val="nl-NL"/>
        </w:rPr>
        <w:t xml:space="preserve">, </w:t>
      </w:r>
      <w:r w:rsidR="00474411">
        <w:rPr>
          <w:lang w:val="nl-NL"/>
        </w:rPr>
        <w:t>HĐChT</w:t>
      </w:r>
      <w:r>
        <w:rPr>
          <w:lang w:val="nl-NL"/>
        </w:rPr>
        <w:t xml:space="preserve">, </w:t>
      </w:r>
      <w:r w:rsidR="00474411">
        <w:rPr>
          <w:lang w:val="nl-NL"/>
        </w:rPr>
        <w:t>HĐPK</w:t>
      </w:r>
      <w:r>
        <w:rPr>
          <w:lang w:val="nl-NL"/>
        </w:rPr>
        <w:t xml:space="preserve">, </w:t>
      </w:r>
      <w:r w:rsidRPr="004A6A83">
        <w:rPr>
          <w:lang w:val="nl-NL"/>
        </w:rPr>
        <w:t xml:space="preserve">đảm bảo </w:t>
      </w:r>
      <w:r>
        <w:rPr>
          <w:lang w:val="nl-NL"/>
        </w:rPr>
        <w:t xml:space="preserve">các thiết bị này </w:t>
      </w:r>
      <w:r w:rsidRPr="004A6A83">
        <w:rPr>
          <w:lang w:val="nl-NL"/>
        </w:rPr>
        <w:t xml:space="preserve">chỉ được kết nối mạng Internet khi chuyển báo cáo về Sở </w:t>
      </w:r>
      <w:r>
        <w:rPr>
          <w:lang w:val="nl-NL"/>
        </w:rPr>
        <w:t xml:space="preserve">GDĐT </w:t>
      </w:r>
      <w:r w:rsidRPr="00544ACC">
        <w:t>hoặc báo cáo/nhận thông báo, xử lý các công việc cần thiết khác khi được Sở GDĐT yêu cầu</w:t>
      </w:r>
      <w:r w:rsidR="001C47DB">
        <w:rPr>
          <w:lang w:val="nl-NL"/>
        </w:rPr>
        <w:t>;</w:t>
      </w:r>
      <w:r>
        <w:rPr>
          <w:lang w:val="nl-NL"/>
        </w:rPr>
        <w:t xml:space="preserve"> </w:t>
      </w:r>
      <w:r w:rsidRPr="00544ACC">
        <w:t>phải giao nhiệm vụ và quy định rõ người được sử dụng các thiết bị trên.</w:t>
      </w:r>
    </w:p>
    <w:p w14:paraId="6309B82B" w14:textId="644BCAAD" w:rsidR="003377D1" w:rsidRDefault="003377D1" w:rsidP="00AE5F62">
      <w:pPr>
        <w:widowControl w:val="0"/>
        <w:spacing w:after="120" w:line="340" w:lineRule="exact"/>
        <w:ind w:firstLine="709"/>
        <w:rPr>
          <w:lang w:val="nl-NL"/>
        </w:rPr>
      </w:pPr>
      <w:r>
        <w:rPr>
          <w:szCs w:val="28"/>
          <w:lang w:val="nl-NL"/>
        </w:rPr>
        <w:t xml:space="preserve">5.3. </w:t>
      </w:r>
      <w:r w:rsidRPr="007F4F49">
        <w:rPr>
          <w:szCs w:val="28"/>
          <w:lang w:val="nl-NL"/>
        </w:rPr>
        <w:t>Bố trí các máy vi tính (</w:t>
      </w:r>
      <w:r w:rsidRPr="007D6338">
        <w:rPr>
          <w:color w:val="081B3A"/>
          <w:spacing w:val="3"/>
          <w:szCs w:val="28"/>
          <w:shd w:val="clear" w:color="auto" w:fill="FFFFFF"/>
        </w:rPr>
        <w:t>có thể cho phép giáo viên sử dụng máy tính cá nhân)</w:t>
      </w:r>
      <w:r w:rsidRPr="007F4F49">
        <w:rPr>
          <w:szCs w:val="28"/>
          <w:lang w:val="nl-NL"/>
        </w:rPr>
        <w:t>,</w:t>
      </w:r>
      <w:r>
        <w:rPr>
          <w:lang w:val="nl-NL"/>
        </w:rPr>
        <w:t xml:space="preserve"> máy in, máy </w:t>
      </w:r>
      <w:r w:rsidRPr="004A6A83">
        <w:rPr>
          <w:lang w:val="nl-NL"/>
        </w:rPr>
        <w:t>photocopy</w:t>
      </w:r>
      <w:r>
        <w:rPr>
          <w:lang w:val="nl-NL"/>
        </w:rPr>
        <w:t xml:space="preserve">/máy nhân bản phục vụ soạn thảo đề thi, in sao đề thi tại Hội đồng ra đề thi; đảm bảo các thiết bị này không </w:t>
      </w:r>
      <w:r w:rsidRPr="004A6A83">
        <w:rPr>
          <w:lang w:val="nl-NL"/>
        </w:rPr>
        <w:t>kết nối mạng Internet</w:t>
      </w:r>
      <w:r>
        <w:rPr>
          <w:lang w:val="nl-NL"/>
        </w:rPr>
        <w:t xml:space="preserve"> trong suốt thời gian làm việc của Hội đồng.</w:t>
      </w:r>
    </w:p>
    <w:p w14:paraId="4C52CF62" w14:textId="1520056F" w:rsidR="006F7086" w:rsidRPr="00AE5F62" w:rsidRDefault="003377D1" w:rsidP="00AE5F62">
      <w:pPr>
        <w:pStyle w:val="Heading3"/>
        <w:widowControl w:val="0"/>
        <w:numPr>
          <w:ilvl w:val="0"/>
          <w:numId w:val="0"/>
        </w:numPr>
        <w:spacing w:line="340" w:lineRule="exact"/>
        <w:ind w:firstLine="720"/>
        <w:rPr>
          <w:spacing w:val="-2"/>
        </w:rPr>
      </w:pPr>
      <w:r w:rsidRPr="00AE5F62">
        <w:rPr>
          <w:spacing w:val="-2"/>
        </w:rPr>
        <w:t xml:space="preserve">5.4. </w:t>
      </w:r>
      <w:r w:rsidR="006F7086" w:rsidRPr="00AE5F62">
        <w:rPr>
          <w:spacing w:val="-2"/>
        </w:rPr>
        <w:t>Tại mỗi khu vực coi thi, chấm thi, phúc khảo</w:t>
      </w:r>
      <w:r w:rsidR="00DB0016" w:rsidRPr="00AE5F62">
        <w:rPr>
          <w:spacing w:val="-2"/>
        </w:rPr>
        <w:t>,</w:t>
      </w:r>
      <w:r w:rsidR="006F7086" w:rsidRPr="00AE5F62">
        <w:rPr>
          <w:spacing w:val="-2"/>
        </w:rPr>
        <w:t xml:space="preserve"> Hội đồng</w:t>
      </w:r>
      <w:r w:rsidR="00DB0016" w:rsidRPr="00AE5F62">
        <w:rPr>
          <w:spacing w:val="-2"/>
        </w:rPr>
        <w:t xml:space="preserve"> tổ chức thu thiết bị</w:t>
      </w:r>
      <w:r w:rsidR="006F7086" w:rsidRPr="00AE5F62">
        <w:rPr>
          <w:spacing w:val="-2"/>
        </w:rPr>
        <w:t xml:space="preserve"> </w:t>
      </w:r>
      <w:r w:rsidR="00DB0016" w:rsidRPr="00AE5F62">
        <w:rPr>
          <w:spacing w:val="-2"/>
        </w:rPr>
        <w:t>thu, phát thông tin của những người đang thực hiện nhiệm vụ ở đó</w:t>
      </w:r>
      <w:r w:rsidR="003B49F9" w:rsidRPr="00AE5F62">
        <w:rPr>
          <w:spacing w:val="-2"/>
        </w:rPr>
        <w:t xml:space="preserve"> trong suốt thời gian diễn ra buổi</w:t>
      </w:r>
      <w:r w:rsidR="00756CA5" w:rsidRPr="00AE5F62">
        <w:rPr>
          <w:spacing w:val="-2"/>
        </w:rPr>
        <w:t xml:space="preserve"> coi</w:t>
      </w:r>
      <w:r w:rsidR="003B49F9" w:rsidRPr="00AE5F62">
        <w:rPr>
          <w:spacing w:val="-2"/>
        </w:rPr>
        <w:t xml:space="preserve"> thi/chấm thi</w:t>
      </w:r>
      <w:r w:rsidR="00DB0016" w:rsidRPr="00AE5F62">
        <w:rPr>
          <w:spacing w:val="-2"/>
        </w:rPr>
        <w:t>;</w:t>
      </w:r>
      <w:r w:rsidR="003B49F9" w:rsidRPr="00AE5F62">
        <w:rPr>
          <w:spacing w:val="-2"/>
        </w:rPr>
        <w:t xml:space="preserve"> bố trí các vật dụng để lưu giữ và bảo quản các thiết bị này</w:t>
      </w:r>
      <w:r w:rsidR="00F75E95" w:rsidRPr="00AE5F62">
        <w:rPr>
          <w:spacing w:val="-2"/>
        </w:rPr>
        <w:t xml:space="preserve"> </w:t>
      </w:r>
      <w:r w:rsidR="00B842D9" w:rsidRPr="00AE5F62">
        <w:rPr>
          <w:spacing w:val="-2"/>
        </w:rPr>
        <w:t>tại địa điểm an toàn trong suốt thời gian của mỗi buổi làm việc</w:t>
      </w:r>
      <w:r w:rsidR="006F7086" w:rsidRPr="00AE5F62">
        <w:rPr>
          <w:spacing w:val="-2"/>
        </w:rPr>
        <w:t>.</w:t>
      </w:r>
    </w:p>
    <w:p w14:paraId="70892F34" w14:textId="122E43CE" w:rsidR="00D63EA8" w:rsidRPr="00544ACC" w:rsidRDefault="00D63EA8" w:rsidP="00AE5F62">
      <w:pPr>
        <w:pStyle w:val="Heading1"/>
        <w:widowControl w:val="0"/>
        <w:numPr>
          <w:ilvl w:val="0"/>
          <w:numId w:val="5"/>
        </w:numPr>
        <w:spacing w:after="120" w:line="340" w:lineRule="exact"/>
        <w:ind w:left="0" w:firstLine="709"/>
      </w:pPr>
      <w:r w:rsidRPr="00544ACC">
        <w:t xml:space="preserve"> Công tác chuẩn bị tổ chức thi tại đơn vị</w:t>
      </w:r>
    </w:p>
    <w:p w14:paraId="59E4DF84" w14:textId="1B36A035" w:rsidR="00D63EA8" w:rsidRPr="00544ACC" w:rsidRDefault="00D63EA8" w:rsidP="00AE5F62">
      <w:pPr>
        <w:pStyle w:val="Heading2"/>
        <w:widowControl w:val="0"/>
        <w:numPr>
          <w:ilvl w:val="0"/>
          <w:numId w:val="49"/>
        </w:numPr>
        <w:spacing w:after="120" w:line="340" w:lineRule="exact"/>
        <w:ind w:left="0" w:firstLine="720"/>
      </w:pPr>
      <w:r w:rsidRPr="00544ACC">
        <w:t xml:space="preserve">Chuẩn bị cho </w:t>
      </w:r>
      <w:r w:rsidR="00474411">
        <w:t>HĐCT</w:t>
      </w:r>
    </w:p>
    <w:p w14:paraId="3C5FADEF" w14:textId="5A414B3D" w:rsidR="00D63EA8" w:rsidRPr="00544ACC" w:rsidRDefault="00105076" w:rsidP="00AE5F62">
      <w:pPr>
        <w:pStyle w:val="Heading3"/>
        <w:widowControl w:val="0"/>
        <w:spacing w:line="340" w:lineRule="exact"/>
        <w:rPr>
          <w:b/>
        </w:rPr>
      </w:pPr>
      <w:r w:rsidRPr="00544ACC">
        <w:t>T</w:t>
      </w:r>
      <w:r w:rsidR="00D63EA8" w:rsidRPr="00544ACC">
        <w:t xml:space="preserve">rường THPT </w:t>
      </w:r>
      <w:r w:rsidRPr="00544ACC">
        <w:t xml:space="preserve">có </w:t>
      </w:r>
      <w:r w:rsidR="00D63EA8" w:rsidRPr="00544ACC">
        <w:t>tổ chức thi</w:t>
      </w:r>
    </w:p>
    <w:p w14:paraId="3DA081A4" w14:textId="0E67DEF9" w:rsidR="00D63EA8" w:rsidRPr="00544ACC" w:rsidRDefault="00D63EA8" w:rsidP="00AE5F62">
      <w:pPr>
        <w:pStyle w:val="Heading4"/>
        <w:widowControl w:val="0"/>
        <w:numPr>
          <w:ilvl w:val="0"/>
          <w:numId w:val="56"/>
        </w:numPr>
        <w:spacing w:after="120" w:line="340" w:lineRule="exact"/>
        <w:ind w:left="0" w:firstLine="720"/>
        <w:rPr>
          <w:bCs/>
        </w:rPr>
      </w:pPr>
      <w:r w:rsidRPr="00544ACC">
        <w:t xml:space="preserve">Căn cứ số lượng thí sinh đăng kí dự thi, lịch công tác của Kỳ thi tại </w:t>
      </w:r>
      <w:r w:rsidR="00DC35A7" w:rsidRPr="00544ACC">
        <w:t xml:space="preserve">Phụ lục </w:t>
      </w:r>
      <w:r w:rsidR="00D84D29" w:rsidRPr="00544ACC">
        <w:t>I</w:t>
      </w:r>
      <w:r w:rsidRPr="00544ACC">
        <w:t>, chủ động l</w:t>
      </w:r>
      <w:r w:rsidRPr="00544ACC">
        <w:rPr>
          <w:bCs/>
        </w:rPr>
        <w:t xml:space="preserve">ập kế hoạch tổ chức </w:t>
      </w:r>
      <w:r w:rsidRPr="00544ACC">
        <w:t>Kỳ</w:t>
      </w:r>
      <w:r w:rsidR="00CF4FB0" w:rsidRPr="00544ACC">
        <w:rPr>
          <w:bCs/>
        </w:rPr>
        <w:t xml:space="preserve"> thi</w:t>
      </w:r>
      <w:r w:rsidR="002F0D08" w:rsidRPr="00544ACC">
        <w:rPr>
          <w:bCs/>
        </w:rPr>
        <w:t>; xây dựng cụ thể phương án đảm bảo an toàn cho công tác tổ chức thi</w:t>
      </w:r>
      <w:r w:rsidR="00A66A19" w:rsidRPr="00544ACC">
        <w:rPr>
          <w:bCs/>
        </w:rPr>
        <w:t>;</w:t>
      </w:r>
    </w:p>
    <w:p w14:paraId="519A45EC" w14:textId="12695CE7" w:rsidR="00D63EA8" w:rsidRPr="001C47DB" w:rsidRDefault="00D63EA8" w:rsidP="00AE5F62">
      <w:pPr>
        <w:pStyle w:val="Heading4"/>
        <w:widowControl w:val="0"/>
        <w:spacing w:after="120" w:line="340" w:lineRule="exact"/>
        <w:ind w:left="0" w:firstLine="720"/>
        <w:rPr>
          <w:bCs/>
        </w:rPr>
      </w:pPr>
      <w:r w:rsidRPr="001C47DB">
        <w:lastRenderedPageBreak/>
        <w:t>Xây dựng phương án thành lập HĐCT</w:t>
      </w:r>
      <w:r w:rsidR="00481143" w:rsidRPr="001C47DB">
        <w:t>;</w:t>
      </w:r>
      <w:r w:rsidRPr="001C47DB">
        <w:t xml:space="preserve"> </w:t>
      </w:r>
      <w:r w:rsidR="002F0D08" w:rsidRPr="001C47DB">
        <w:t>D</w:t>
      </w:r>
      <w:r w:rsidRPr="001C47DB">
        <w:t>anh sách giới thiệu nhân sự coi thi đảm bảo đủ điều kiện, tiêu chuẩn</w:t>
      </w:r>
      <w:r w:rsidR="00D93E17" w:rsidRPr="001C47DB">
        <w:t xml:space="preserve"> quy định tại mục I-3</w:t>
      </w:r>
      <w:r w:rsidR="002F0D08" w:rsidRPr="001C47DB">
        <w:t xml:space="preserve">; </w:t>
      </w:r>
      <w:r w:rsidRPr="001C47DB">
        <w:t>đúng cơ cấu</w:t>
      </w:r>
      <w:r w:rsidR="00CF4FB0" w:rsidRPr="001C47DB">
        <w:t>,</w:t>
      </w:r>
      <w:r w:rsidRPr="001C47DB">
        <w:t xml:space="preserve"> thành phần</w:t>
      </w:r>
      <w:r w:rsidR="00D93E17" w:rsidRPr="001C47DB">
        <w:t xml:space="preserve"> và đủ số lượng quy định tại </w:t>
      </w:r>
      <w:r w:rsidR="00DC35A7" w:rsidRPr="001C47DB">
        <w:t xml:space="preserve">Phụ lục </w:t>
      </w:r>
      <w:r w:rsidR="00D84D29" w:rsidRPr="001C47DB">
        <w:t>III</w:t>
      </w:r>
      <w:r w:rsidR="00066F1F" w:rsidRPr="001C47DB">
        <w:t xml:space="preserve">; lưu </w:t>
      </w:r>
      <w:r w:rsidR="000C1532" w:rsidRPr="001C47DB">
        <w:t>ý,</w:t>
      </w:r>
      <w:r w:rsidRPr="001C47DB">
        <w:t xml:space="preserve"> </w:t>
      </w:r>
      <w:r w:rsidR="000C1532" w:rsidRPr="001C47DB">
        <w:t>g</w:t>
      </w:r>
      <w:r w:rsidRPr="001C47DB">
        <w:rPr>
          <w:lang w:val="nl-NL"/>
        </w:rPr>
        <w:t>hi cụ thể nhiệm vụ của từng thành viên (</w:t>
      </w:r>
      <w:r w:rsidR="001C47DB" w:rsidRPr="001C47DB">
        <w:rPr>
          <w:lang w:val="nl-NL"/>
        </w:rPr>
        <w:t xml:space="preserve">Chủ tịch, Phó chủ tịch, thư ký, </w:t>
      </w:r>
      <w:r w:rsidR="00F25A48" w:rsidRPr="001C47DB">
        <w:rPr>
          <w:lang w:val="nl-NL"/>
        </w:rPr>
        <w:t>giám thị</w:t>
      </w:r>
      <w:r w:rsidRPr="001C47DB">
        <w:rPr>
          <w:lang w:val="nl-NL"/>
        </w:rPr>
        <w:t>, công an, bảo vệ, phục vụ...)</w:t>
      </w:r>
      <w:r w:rsidR="00066F1F" w:rsidRPr="001C47DB">
        <w:rPr>
          <w:lang w:val="nl-NL"/>
        </w:rPr>
        <w:t xml:space="preserve"> </w:t>
      </w:r>
      <w:r w:rsidRPr="001C47DB">
        <w:rPr>
          <w:lang w:val="nl-NL"/>
        </w:rPr>
        <w:t>trong Danh sách giới thiệ</w:t>
      </w:r>
      <w:r w:rsidR="000C1532" w:rsidRPr="001C47DB">
        <w:rPr>
          <w:lang w:val="nl-NL"/>
        </w:rPr>
        <w:t xml:space="preserve">u </w:t>
      </w:r>
      <w:r w:rsidR="00B36965" w:rsidRPr="001C47DB">
        <w:rPr>
          <w:lang w:val="nl-NL"/>
        </w:rPr>
        <w:t xml:space="preserve">theo biểu </w:t>
      </w:r>
      <w:r w:rsidR="000C1532" w:rsidRPr="001C47DB">
        <w:rPr>
          <w:lang w:val="nl-NL"/>
        </w:rPr>
        <w:t xml:space="preserve">mẫu </w:t>
      </w:r>
      <w:r w:rsidR="00B36965" w:rsidRPr="001C47DB">
        <w:rPr>
          <w:lang w:val="nl-NL"/>
        </w:rPr>
        <w:t xml:space="preserve">(file excel </w:t>
      </w:r>
      <w:r w:rsidR="00F17359" w:rsidRPr="001C47DB">
        <w:rPr>
          <w:lang w:val="nl-NL"/>
        </w:rPr>
        <w:t xml:space="preserve">kèm </w:t>
      </w:r>
      <w:r w:rsidR="00B36965" w:rsidRPr="001C47DB">
        <w:rPr>
          <w:lang w:val="nl-NL"/>
        </w:rPr>
        <w:t xml:space="preserve">Công </w:t>
      </w:r>
      <w:r w:rsidR="00F17359" w:rsidRPr="001C47DB">
        <w:rPr>
          <w:lang w:val="nl-NL"/>
        </w:rPr>
        <w:t>văn này</w:t>
      </w:r>
      <w:r w:rsidR="00961F8B" w:rsidRPr="001C47DB">
        <w:rPr>
          <w:lang w:val="nl-NL"/>
        </w:rPr>
        <w:t>)</w:t>
      </w:r>
      <w:r w:rsidR="000C1532" w:rsidRPr="001C47DB">
        <w:rPr>
          <w:lang w:val="nl-NL"/>
        </w:rPr>
        <w:t>.</w:t>
      </w:r>
    </w:p>
    <w:p w14:paraId="2679444E" w14:textId="105AF538" w:rsidR="00D63EA8" w:rsidRPr="00544ACC" w:rsidRDefault="00D63EA8" w:rsidP="00AE5F62">
      <w:pPr>
        <w:pStyle w:val="Heading4"/>
        <w:widowControl w:val="0"/>
        <w:spacing w:after="120" w:line="340" w:lineRule="exact"/>
        <w:ind w:left="0" w:firstLine="720"/>
        <w:rPr>
          <w:bCs/>
        </w:rPr>
      </w:pPr>
      <w:r w:rsidRPr="00544ACC">
        <w:rPr>
          <w:bCs/>
        </w:rPr>
        <w:t>C</w:t>
      </w:r>
      <w:r w:rsidRPr="00544ACC">
        <w:t xml:space="preserve">hủ trì phối hợp với </w:t>
      </w:r>
      <w:r w:rsidR="000D6409">
        <w:t xml:space="preserve">Ủy ban nhân dân </w:t>
      </w:r>
      <w:r w:rsidR="00C97ADC">
        <w:t xml:space="preserve">(UBND) </w:t>
      </w:r>
      <w:r w:rsidR="000D6409">
        <w:t>cấp xã</w:t>
      </w:r>
      <w:r w:rsidRPr="00544ACC">
        <w:t xml:space="preserve">, các trường THPT, các cơ sở Giáo dục thường xuyên trên địa bàn </w:t>
      </w:r>
      <w:r w:rsidR="00135864">
        <w:t xml:space="preserve">hoặc lân cận </w:t>
      </w:r>
      <w:r w:rsidRPr="00544ACC">
        <w:t>để bố trí cán bộ, giáo viên cùng tham gia làm nhiệm vụ tại HĐCT, đặt địa điểm coi thi (nếu nhà trường không đáp ứng đủ).</w:t>
      </w:r>
    </w:p>
    <w:p w14:paraId="7D4AC2A9" w14:textId="01505279" w:rsidR="00D63EA8" w:rsidRPr="00544ACC" w:rsidRDefault="00D63EA8" w:rsidP="00AE5F62">
      <w:pPr>
        <w:pStyle w:val="Heading4"/>
        <w:widowControl w:val="0"/>
        <w:spacing w:after="120" w:line="340" w:lineRule="exact"/>
        <w:ind w:left="0" w:firstLine="720"/>
      </w:pPr>
      <w:r w:rsidRPr="00544ACC">
        <w:t xml:space="preserve">Báo cáo với </w:t>
      </w:r>
      <w:r w:rsidR="002F0D08" w:rsidRPr="00544ACC">
        <w:t>UBND</w:t>
      </w:r>
      <w:r w:rsidRPr="00544ACC">
        <w:t xml:space="preserve"> cấp </w:t>
      </w:r>
      <w:r w:rsidR="000D6409">
        <w:t>xã</w:t>
      </w:r>
      <w:r w:rsidRPr="00544ACC">
        <w:t xml:space="preserve"> về kế hoạch tổ chức Kỳ thi; phối hợp với các ban, ngành, đoàn thể liên quan trong việc xây dựng kế hoạch và triển khai tổ chức Kỳ thi, trong đó phải có phương án phòng ngừa các tình huống bất thường trong quá trình tổ chức thi. </w:t>
      </w:r>
    </w:p>
    <w:p w14:paraId="0CA27B87" w14:textId="2F61D225" w:rsidR="00D63EA8" w:rsidRPr="00544ACC" w:rsidRDefault="00D63EA8" w:rsidP="00AE5F62">
      <w:pPr>
        <w:pStyle w:val="Heading4"/>
        <w:widowControl w:val="0"/>
        <w:numPr>
          <w:ilvl w:val="0"/>
          <w:numId w:val="0"/>
        </w:numPr>
        <w:spacing w:after="120" w:line="340" w:lineRule="exact"/>
        <w:ind w:firstLine="720"/>
      </w:pPr>
      <w:r w:rsidRPr="00544ACC">
        <w:t>đ) Thông báo các thông tin liên quan đến Kỳ thi tới thí sinh (môn thi, hình thức thi, thời gian thi, địa điểm thi và các thông tin cần thiết khác).</w:t>
      </w:r>
    </w:p>
    <w:p w14:paraId="21A14730" w14:textId="1C7B2515" w:rsidR="00D63EA8" w:rsidRPr="00544ACC" w:rsidRDefault="00F25A48" w:rsidP="00AE5F62">
      <w:pPr>
        <w:pStyle w:val="Heading4"/>
        <w:widowControl w:val="0"/>
        <w:spacing w:after="120" w:line="340" w:lineRule="exact"/>
        <w:ind w:left="0" w:firstLine="720"/>
        <w:rPr>
          <w:bCs/>
        </w:rPr>
      </w:pPr>
      <w:r w:rsidRPr="00544ACC">
        <w:t xml:space="preserve">Sử dụng Hệ thống tuyển sinh theo hướng dẫn, </w:t>
      </w:r>
      <w:r w:rsidR="00D63EA8" w:rsidRPr="00544ACC">
        <w:t>Hiệu trưởng trường THPT chịu trách nhiệm trước Giám đốc Sở GDĐT nếu</w:t>
      </w:r>
      <w:r w:rsidR="004F34F2" w:rsidRPr="00544ACC">
        <w:t xml:space="preserve"> để</w:t>
      </w:r>
      <w:r w:rsidR="00D63EA8" w:rsidRPr="00544ACC">
        <w:t xml:space="preserve"> xảy ra sai </w:t>
      </w:r>
      <w:r w:rsidR="004F34F2" w:rsidRPr="00544ACC">
        <w:t>sót</w:t>
      </w:r>
      <w:r w:rsidR="00D63EA8" w:rsidRPr="00544ACC">
        <w:t xml:space="preserve"> về dữ liệu thi của trường.</w:t>
      </w:r>
    </w:p>
    <w:p w14:paraId="58E56958" w14:textId="0079EB19" w:rsidR="00D63EA8" w:rsidRPr="00544ACC" w:rsidRDefault="00D63EA8" w:rsidP="00AE5F62">
      <w:pPr>
        <w:pStyle w:val="Heading4"/>
        <w:widowControl w:val="0"/>
        <w:numPr>
          <w:ilvl w:val="0"/>
          <w:numId w:val="0"/>
        </w:numPr>
        <w:spacing w:after="120" w:line="340" w:lineRule="exact"/>
        <w:ind w:firstLine="720"/>
        <w:rPr>
          <w:bCs/>
        </w:rPr>
      </w:pPr>
      <w:r w:rsidRPr="00544ACC">
        <w:rPr>
          <w:bCs/>
        </w:rPr>
        <w:t>g) Chuẩn bị toàn bộ cơ sở vật chất,</w:t>
      </w:r>
      <w:r w:rsidR="00B401A3" w:rsidRPr="00544ACC">
        <w:rPr>
          <w:bCs/>
        </w:rPr>
        <w:t xml:space="preserve"> phương tiện</w:t>
      </w:r>
      <w:r w:rsidR="0001770F" w:rsidRPr="00544ACC">
        <w:rPr>
          <w:bCs/>
        </w:rPr>
        <w:t>,</w:t>
      </w:r>
      <w:r w:rsidR="00B401A3" w:rsidRPr="00544ACC">
        <w:rPr>
          <w:bCs/>
        </w:rPr>
        <w:t xml:space="preserve"> thiết bị</w:t>
      </w:r>
      <w:r w:rsidR="0001770F" w:rsidRPr="00544ACC">
        <w:rPr>
          <w:bCs/>
        </w:rPr>
        <w:t>,</w:t>
      </w:r>
      <w:r w:rsidR="00B401A3" w:rsidRPr="00544ACC">
        <w:rPr>
          <w:bCs/>
        </w:rPr>
        <w:t xml:space="preserve"> </w:t>
      </w:r>
      <w:r w:rsidRPr="00544ACC">
        <w:rPr>
          <w:bCs/>
        </w:rPr>
        <w:t>ấn phẩm cho HĐCT</w:t>
      </w:r>
      <w:r w:rsidR="004F34F2" w:rsidRPr="00544ACC">
        <w:t xml:space="preserve"> theo đúng hướng dẫn của Sở GDĐT.</w:t>
      </w:r>
      <w:r w:rsidRPr="00544ACC">
        <w:t xml:space="preserve"> </w:t>
      </w:r>
      <w:r w:rsidR="004F34F2" w:rsidRPr="00544ACC">
        <w:t>G</w:t>
      </w:r>
      <w:r w:rsidRPr="00544ACC">
        <w:t xml:space="preserve">iấy thi, giấy nháp, giấy niêm phong, các loại </w:t>
      </w:r>
      <w:r w:rsidR="00103892" w:rsidRPr="00544ACC">
        <w:t>túi/</w:t>
      </w:r>
      <w:r w:rsidRPr="00544ACC">
        <w:t>bì đựng, biên bản,…</w:t>
      </w:r>
      <w:r w:rsidR="004F34F2" w:rsidRPr="00544ACC">
        <w:t xml:space="preserve"> đúng</w:t>
      </w:r>
      <w:r w:rsidRPr="00544ACC">
        <w:t xml:space="preserve"> </w:t>
      </w:r>
      <w:r w:rsidR="004F34F2" w:rsidRPr="00544ACC">
        <w:t>mẫu quy định</w:t>
      </w:r>
      <w:r w:rsidR="00C63D63" w:rsidRPr="00544ACC">
        <w:t xml:space="preserve"> kèm theo Công văn này</w:t>
      </w:r>
      <w:r w:rsidRPr="00544ACC">
        <w:t>.</w:t>
      </w:r>
    </w:p>
    <w:p w14:paraId="6962C5DF" w14:textId="7CAD1F61" w:rsidR="00D63EA8" w:rsidRPr="00544ACC" w:rsidRDefault="00D63EA8" w:rsidP="00AE5F62">
      <w:pPr>
        <w:pStyle w:val="Heading4"/>
        <w:widowControl w:val="0"/>
        <w:numPr>
          <w:ilvl w:val="0"/>
          <w:numId w:val="0"/>
        </w:numPr>
        <w:spacing w:after="120" w:line="340" w:lineRule="exact"/>
        <w:ind w:firstLine="720"/>
      </w:pPr>
      <w:r w:rsidRPr="00544ACC">
        <w:t>h) Cấp Thẻ dự thi cho thí sinh</w:t>
      </w:r>
      <w:r w:rsidR="00F17359" w:rsidRPr="00544ACC">
        <w:t xml:space="preserve"> tại buổi làm thủ tục dự thi</w:t>
      </w:r>
      <w:r w:rsidRPr="00544ACC">
        <w:t>. Thẻ dự thi</w:t>
      </w:r>
      <w:r w:rsidR="00756CA5" w:rsidRPr="00544ACC">
        <w:t xml:space="preserve"> </w:t>
      </w:r>
      <w:r w:rsidRPr="00544ACC">
        <w:t xml:space="preserve">có chữ ký của Hiệu trưởng và đóng dấu của trường THPT. </w:t>
      </w:r>
    </w:p>
    <w:p w14:paraId="0D4DDDB9" w14:textId="5F230416" w:rsidR="00D63EA8" w:rsidRPr="00544ACC" w:rsidRDefault="00D63EA8" w:rsidP="00BA0AAE">
      <w:pPr>
        <w:pStyle w:val="Heading3"/>
        <w:widowControl w:val="0"/>
        <w:spacing w:line="340" w:lineRule="exact"/>
        <w:rPr>
          <w:b/>
        </w:rPr>
      </w:pPr>
      <w:r w:rsidRPr="00544ACC">
        <w:t xml:space="preserve"> </w:t>
      </w:r>
      <w:r w:rsidR="00C97ADC">
        <w:t>UBND</w:t>
      </w:r>
      <w:r w:rsidR="00135864">
        <w:t xml:space="preserve"> các xã, phường, đặc khu</w:t>
      </w:r>
      <w:r w:rsidR="00610E54" w:rsidRPr="00544ACC">
        <w:t xml:space="preserve"> và trường THPT </w:t>
      </w:r>
      <w:r w:rsidRPr="00544ACC">
        <w:t>khác</w:t>
      </w:r>
    </w:p>
    <w:p w14:paraId="7F3FB049" w14:textId="48D894B0" w:rsidR="00D63EA8" w:rsidRPr="00544ACC" w:rsidRDefault="00D63EA8" w:rsidP="00BA0AAE">
      <w:pPr>
        <w:pStyle w:val="Heading4"/>
        <w:widowControl w:val="0"/>
        <w:numPr>
          <w:ilvl w:val="0"/>
          <w:numId w:val="61"/>
        </w:numPr>
        <w:spacing w:after="120" w:line="340" w:lineRule="exact"/>
        <w:ind w:left="0" w:firstLine="720"/>
      </w:pPr>
      <w:r w:rsidRPr="00544ACC">
        <w:t xml:space="preserve">Phối hợp với các trường THPT trên địa bàn </w:t>
      </w:r>
      <w:r w:rsidR="00135864">
        <w:t xml:space="preserve">hoặc địa bàn lân cận </w:t>
      </w:r>
      <w:r w:rsidRPr="00544ACC">
        <w:t xml:space="preserve">trong việc tổ chức Kỳ thi; </w:t>
      </w:r>
      <w:r w:rsidR="008E103F">
        <w:t xml:space="preserve">cung cấp cán bộ, giáo viên coi thi, chấm thi; </w:t>
      </w:r>
      <w:r w:rsidRPr="00544ACC">
        <w:t>thực hiện theo chỉ đạo của Sở GDĐT và địa phương đảm bảo đúng yêu cầu, tiến độ theo kế hoạch của Kỳ thi.</w:t>
      </w:r>
    </w:p>
    <w:p w14:paraId="495AD58F" w14:textId="5EFA268A" w:rsidR="00D63EA8" w:rsidRPr="00544ACC" w:rsidRDefault="00C97ADC" w:rsidP="00BA0AAE">
      <w:pPr>
        <w:pStyle w:val="Heading4"/>
        <w:widowControl w:val="0"/>
        <w:spacing w:after="120" w:line="340" w:lineRule="exact"/>
        <w:ind w:left="0" w:firstLine="720"/>
      </w:pPr>
      <w:r>
        <w:t>UBND</w:t>
      </w:r>
      <w:r w:rsidR="00135864">
        <w:t xml:space="preserve"> cấp xã</w:t>
      </w:r>
      <w:r w:rsidR="00D63EA8" w:rsidRPr="00544ACC">
        <w:t xml:space="preserve"> lưu ý hướng dẫn cụ thể các trường THCS việc thực hiện các nhiệm vụ liên quan đến Kỳ thi tuyển sinh Trường THPT Chuyên Hạ Long, trường PT DTNT và các trường THPT có tổ chức thi tuyển sinh, nhất là khâu đăng ký dự tuyển.</w:t>
      </w:r>
    </w:p>
    <w:p w14:paraId="3CBF9E26" w14:textId="46ABADB1" w:rsidR="00D63EA8" w:rsidRPr="00544ACC" w:rsidRDefault="00D63EA8" w:rsidP="00BA0AAE">
      <w:pPr>
        <w:pStyle w:val="Heading2"/>
        <w:widowControl w:val="0"/>
        <w:spacing w:after="120" w:line="340" w:lineRule="exact"/>
        <w:ind w:left="0" w:firstLine="720"/>
      </w:pPr>
      <w:r w:rsidRPr="00544ACC">
        <w:t xml:space="preserve">Chuẩn bị cho </w:t>
      </w:r>
      <w:r w:rsidR="00C97ADC">
        <w:t>HĐChT</w:t>
      </w:r>
      <w:r w:rsidR="00FC2AC9">
        <w:t xml:space="preserve">, </w:t>
      </w:r>
      <w:r w:rsidR="00C97ADC">
        <w:t>HĐPK</w:t>
      </w:r>
    </w:p>
    <w:p w14:paraId="1E22F16C" w14:textId="4DC01751" w:rsidR="00D63EA8" w:rsidRPr="00544ACC" w:rsidRDefault="00794085" w:rsidP="00BA0AAE">
      <w:pPr>
        <w:pStyle w:val="Heading3"/>
        <w:widowControl w:val="0"/>
        <w:spacing w:line="340" w:lineRule="exact"/>
      </w:pPr>
      <w:r w:rsidRPr="00544ACC">
        <w:t>C</w:t>
      </w:r>
      <w:r w:rsidR="00D63EA8" w:rsidRPr="00544ACC">
        <w:t>ác đơn vị giới thiệu giáo viên chấm thi các môn Ngữ văn, Toán, Tiếng Anh, Tiếng Trung Quốc</w:t>
      </w:r>
      <w:r w:rsidR="003A350B" w:rsidRPr="00544ACC">
        <w:t>, Tiếng Pháp</w:t>
      </w:r>
      <w:r w:rsidR="0078562A">
        <w:t>, Tin học</w:t>
      </w:r>
      <w:r w:rsidR="00D63EA8" w:rsidRPr="00544ACC">
        <w:t xml:space="preserve"> đủ điều kiện, tiêu chuẩn</w:t>
      </w:r>
      <w:r w:rsidR="002F0D08" w:rsidRPr="00544ACC">
        <w:t xml:space="preserve"> quy định tại mục I-3</w:t>
      </w:r>
      <w:r w:rsidR="007A166B" w:rsidRPr="00544ACC">
        <w:t xml:space="preserve"> (mỗi môn phải có </w:t>
      </w:r>
      <w:r w:rsidR="00731A7A">
        <w:t xml:space="preserve">cán bộ quản lý /và </w:t>
      </w:r>
      <w:r w:rsidR="00731A7A" w:rsidRPr="00544ACC">
        <w:t>TTCM</w:t>
      </w:r>
      <w:r w:rsidR="00731A7A">
        <w:t xml:space="preserve"> </w:t>
      </w:r>
      <w:r w:rsidR="00731A7A" w:rsidRPr="00544ACC">
        <w:t>/</w:t>
      </w:r>
      <w:r w:rsidR="00731A7A">
        <w:t xml:space="preserve">và </w:t>
      </w:r>
      <w:r w:rsidR="00731A7A" w:rsidRPr="00544ACC">
        <w:t>TPCM</w:t>
      </w:r>
      <w:r w:rsidR="007A166B" w:rsidRPr="00544ACC">
        <w:t>)</w:t>
      </w:r>
      <w:r w:rsidR="00D63EA8" w:rsidRPr="00544ACC">
        <w:t xml:space="preserve">; lập danh sách theo </w:t>
      </w:r>
      <w:r w:rsidR="00F17359" w:rsidRPr="00544ACC">
        <w:t xml:space="preserve">biểu mẫu </w:t>
      </w:r>
      <w:r w:rsidR="00B36965" w:rsidRPr="00544ACC">
        <w:t xml:space="preserve">(file excel </w:t>
      </w:r>
      <w:r w:rsidR="00F17359" w:rsidRPr="00544ACC">
        <w:t xml:space="preserve">kèm </w:t>
      </w:r>
      <w:r w:rsidRPr="00544ACC">
        <w:t>Công văn</w:t>
      </w:r>
      <w:r w:rsidR="00B36965" w:rsidRPr="00544ACC">
        <w:t xml:space="preserve"> này</w:t>
      </w:r>
      <w:r w:rsidR="00961F8B" w:rsidRPr="00544ACC">
        <w:t>)</w:t>
      </w:r>
      <w:r w:rsidRPr="00544ACC">
        <w:t xml:space="preserve">, gửi về Sở GDĐT (qua </w:t>
      </w:r>
      <w:r w:rsidR="00DD714D" w:rsidRPr="00544ACC">
        <w:t>email tiếp nhận báo cáo thi</w:t>
      </w:r>
      <w:r w:rsidRPr="00544ACC">
        <w:t xml:space="preserve">) theo thời hạn tại Phụ lục </w:t>
      </w:r>
      <w:r w:rsidR="00DD714D" w:rsidRPr="00544ACC">
        <w:t>I</w:t>
      </w:r>
      <w:r w:rsidR="00D63EA8" w:rsidRPr="00544ACC">
        <w:t>. Số lượng cụ thể:</w:t>
      </w:r>
    </w:p>
    <w:p w14:paraId="3D947900" w14:textId="44ADB7AF" w:rsidR="00D63EA8" w:rsidRDefault="00C97ADC" w:rsidP="00731A7A">
      <w:pPr>
        <w:pStyle w:val="Heading4"/>
        <w:widowControl w:val="0"/>
        <w:numPr>
          <w:ilvl w:val="0"/>
          <w:numId w:val="57"/>
        </w:numPr>
        <w:spacing w:before="140" w:after="140" w:line="340" w:lineRule="exact"/>
        <w:ind w:left="0" w:firstLine="720"/>
      </w:pPr>
      <w:r>
        <w:lastRenderedPageBreak/>
        <w:t>UBND</w:t>
      </w:r>
      <w:r w:rsidR="00135864">
        <w:t xml:space="preserve"> các </w:t>
      </w:r>
      <w:r>
        <w:t>p</w:t>
      </w:r>
      <w:r w:rsidR="00135864">
        <w:t xml:space="preserve">hường: Hạ Long, Cẩm Phả, Mạo Khê, Việt Hưng, Uông Bí, Cửa Ông, Quang Hanh, Hồng Gai, Vân Đồn, Móng Cái 1, Hà Lầm, Vàng Danh, Quảng </w:t>
      </w:r>
      <w:r w:rsidR="00E71C76">
        <w:t>H</w:t>
      </w:r>
      <w:r w:rsidR="00135864">
        <w:t>à, Bãi Cháy, Yên Tử, Đông Triều</w:t>
      </w:r>
      <w:r w:rsidR="00D63EA8" w:rsidRPr="00544ACC">
        <w:t xml:space="preserve">: mỗi đơn vị giới thiệu tối thiểu </w:t>
      </w:r>
      <w:r w:rsidR="00135864">
        <w:t>0</w:t>
      </w:r>
      <w:r w:rsidR="002D772F">
        <w:t>4</w:t>
      </w:r>
      <w:r w:rsidR="00F17359" w:rsidRPr="00544ACC">
        <w:t xml:space="preserve"> </w:t>
      </w:r>
      <w:r w:rsidR="00D63EA8" w:rsidRPr="00544ACC">
        <w:t xml:space="preserve">giáo viên mỗi môn (Toán, Ngữ văn, Ngoại ngữ); </w:t>
      </w:r>
      <w:r>
        <w:t>UBND</w:t>
      </w:r>
      <w:r w:rsidR="002D772F">
        <w:t xml:space="preserve"> cấp xã </w:t>
      </w:r>
      <w:r w:rsidR="00D63EA8" w:rsidRPr="00544ACC">
        <w:t xml:space="preserve">còn lại: mỗi đơn vị giới thiệu </w:t>
      </w:r>
      <w:r w:rsidR="00E71C76">
        <w:t xml:space="preserve">tối thiểu </w:t>
      </w:r>
      <w:r w:rsidR="00D63EA8" w:rsidRPr="00544ACC">
        <w:t>0</w:t>
      </w:r>
      <w:r w:rsidR="002D772F">
        <w:t>2</w:t>
      </w:r>
      <w:r w:rsidR="00D63EA8" w:rsidRPr="00544ACC">
        <w:t xml:space="preserve"> giáo viên mỗi môn.</w:t>
      </w:r>
      <w:r w:rsidR="00731A7A">
        <w:t xml:space="preserve"> M</w:t>
      </w:r>
      <w:r w:rsidR="00731A7A" w:rsidRPr="00544ACC">
        <w:t xml:space="preserve">ỗi môn phải có </w:t>
      </w:r>
      <w:r w:rsidR="00731A7A">
        <w:t xml:space="preserve">cán bộ quản lý/và </w:t>
      </w:r>
      <w:r w:rsidR="00731A7A" w:rsidRPr="00544ACC">
        <w:t>TTCM</w:t>
      </w:r>
      <w:r w:rsidR="00731A7A">
        <w:t xml:space="preserve"> </w:t>
      </w:r>
      <w:r w:rsidR="00731A7A" w:rsidRPr="00544ACC">
        <w:t>/</w:t>
      </w:r>
      <w:r w:rsidR="00731A7A">
        <w:t xml:space="preserve">và </w:t>
      </w:r>
      <w:r w:rsidR="00731A7A" w:rsidRPr="00544ACC">
        <w:t>TPCM</w:t>
      </w:r>
      <w:r w:rsidR="00731A7A">
        <w:t>.</w:t>
      </w:r>
    </w:p>
    <w:p w14:paraId="3FF2FF32" w14:textId="765EA0D9" w:rsidR="00731A7A" w:rsidRPr="00FC2AC9" w:rsidRDefault="00731A7A" w:rsidP="00731A7A">
      <w:pPr>
        <w:pStyle w:val="Heading4"/>
        <w:widowControl w:val="0"/>
        <w:numPr>
          <w:ilvl w:val="0"/>
          <w:numId w:val="0"/>
        </w:numPr>
        <w:spacing w:before="140" w:after="140" w:line="340" w:lineRule="exact"/>
        <w:ind w:firstLine="720"/>
      </w:pPr>
      <w:r>
        <w:t xml:space="preserve">b) </w:t>
      </w:r>
      <w:r w:rsidRPr="00544ACC">
        <w:t xml:space="preserve">Mỗi trường THPT (có tổ chức thi) giới thiệu giáo viên dạy môn Ngữ văn, Toán và Ngoại ngữ với số lượng từng môn theo tỷ lệ tối thiểu 01 giáo </w:t>
      </w:r>
      <w:r w:rsidRPr="00FC2AC9">
        <w:t xml:space="preserve">viên/100 thí sinh đăng kí dự thi tại trường, riêng môn Tin học giới thiệu 01 giáo viên/1 trường để tham gia tổ nhập điểm và thư ký. </w:t>
      </w:r>
      <w:r>
        <w:t>Các</w:t>
      </w:r>
      <w:r w:rsidRPr="00544ACC">
        <w:t xml:space="preserve"> môn Ngữ văn, Toán và Ngoại ngữ phải có </w:t>
      </w:r>
      <w:r>
        <w:t xml:space="preserve">cán bộ quản lý /và </w:t>
      </w:r>
      <w:r w:rsidRPr="00544ACC">
        <w:t>TTCM</w:t>
      </w:r>
      <w:r>
        <w:t xml:space="preserve"> </w:t>
      </w:r>
      <w:r w:rsidRPr="00544ACC">
        <w:t>/</w:t>
      </w:r>
      <w:r>
        <w:t xml:space="preserve">và </w:t>
      </w:r>
      <w:r w:rsidRPr="00544ACC">
        <w:t>TPCM</w:t>
      </w:r>
      <w:r>
        <w:t>.</w:t>
      </w:r>
    </w:p>
    <w:p w14:paraId="06865382" w14:textId="46F7AC39" w:rsidR="00313B7C" w:rsidRDefault="00731A7A" w:rsidP="00731A7A">
      <w:pPr>
        <w:spacing w:before="140" w:after="140" w:line="340" w:lineRule="exact"/>
      </w:pPr>
      <w:r>
        <w:t>c</w:t>
      </w:r>
      <w:r w:rsidR="00313B7C">
        <w:t>) Giới thiệu giáo viên làm phách</w:t>
      </w:r>
      <w:r w:rsidR="00C355C4">
        <w:t xml:space="preserve"> </w:t>
      </w:r>
      <w:r w:rsidR="00474411">
        <w:t>HĐChT</w:t>
      </w:r>
      <w:r w:rsidR="00313B7C">
        <w:t xml:space="preserve">: </w:t>
      </w:r>
      <w:r w:rsidR="00C97ADC">
        <w:t>UBND</w:t>
      </w:r>
      <w:r w:rsidR="00313B7C">
        <w:t xml:space="preserve"> các xã: Đầm Hà, Ba Chẽ, Bình Liêu, Quảng Hà, Vân Đồn, </w:t>
      </w:r>
      <w:r w:rsidR="002D7BB6">
        <w:t>Tiên Yên, Hải Ninh, Đường Hoa</w:t>
      </w:r>
      <w:r w:rsidR="00313B7C">
        <w:t>: mỗi đơn vị giới thiệu 0</w:t>
      </w:r>
      <w:r w:rsidR="008E103F">
        <w:t>4</w:t>
      </w:r>
      <w:r w:rsidR="00313B7C">
        <w:t xml:space="preserve"> giáo viên tiểu học</w:t>
      </w:r>
      <w:r w:rsidR="002D7BB6">
        <w:t xml:space="preserve"> (ngoài </w:t>
      </w:r>
      <w:r w:rsidR="002D7BB6" w:rsidRPr="00544ACC">
        <w:t>tiêu chuẩn quy định tại mục I-3</w:t>
      </w:r>
      <w:r w:rsidR="002D7BB6">
        <w:t xml:space="preserve">, giáo viên làm phách phải có </w:t>
      </w:r>
      <w:r w:rsidR="002D7BB6">
        <w:rPr>
          <w:color w:val="000000"/>
          <w:lang w:eastAsia="vi-VN"/>
        </w:rPr>
        <w:t>sức khỏe, phẩm chất đạo đức tốt, tinh thần trách nhiệm cao, không quá 40 tuổi)</w:t>
      </w:r>
      <w:r w:rsidR="00313B7C">
        <w:t>.</w:t>
      </w:r>
    </w:p>
    <w:p w14:paraId="4198FEE5" w14:textId="06116273" w:rsidR="00C355C4" w:rsidRPr="00313B7C" w:rsidRDefault="00731A7A" w:rsidP="00731A7A">
      <w:pPr>
        <w:spacing w:before="140" w:after="140" w:line="340" w:lineRule="exact"/>
      </w:pPr>
      <w:r>
        <w:t>d</w:t>
      </w:r>
      <w:r w:rsidR="00C355C4">
        <w:t xml:space="preserve">) Giới thiệu giáo viên làm phách </w:t>
      </w:r>
      <w:r w:rsidR="00474411">
        <w:t>HĐPK</w:t>
      </w:r>
      <w:r w:rsidR="00C355C4">
        <w:t xml:space="preserve">: </w:t>
      </w:r>
      <w:r w:rsidR="00C97ADC">
        <w:t>UBND</w:t>
      </w:r>
      <w:r w:rsidR="00C355C4">
        <w:t xml:space="preserve"> các phường: Tuần Châu, Việt Hưng, Thống Nhất, Hoành Bồ, Quang Hanh: mỗi đơn vị giới thiệu 04 giáo viên tiểu học (ngoài </w:t>
      </w:r>
      <w:r w:rsidR="00C355C4" w:rsidRPr="00544ACC">
        <w:t>tiêu chuẩn quy định tại mục I-3</w:t>
      </w:r>
      <w:r w:rsidR="00C355C4">
        <w:t xml:space="preserve">, giáo viên làm phách phải có </w:t>
      </w:r>
      <w:r w:rsidR="00C355C4">
        <w:rPr>
          <w:color w:val="000000"/>
          <w:lang w:eastAsia="vi-VN"/>
        </w:rPr>
        <w:t>sức khỏe, phẩm chất đạo đức tốt, tinh thần trách nhiệm cao, không quá 40 tuổi)</w:t>
      </w:r>
      <w:r w:rsidR="00C355C4">
        <w:t>.</w:t>
      </w:r>
    </w:p>
    <w:p w14:paraId="16BEEB38" w14:textId="77331191" w:rsidR="00D63EA8" w:rsidRPr="00544ACC" w:rsidRDefault="00C355C4" w:rsidP="00731A7A">
      <w:pPr>
        <w:pStyle w:val="Heading4"/>
        <w:widowControl w:val="0"/>
        <w:numPr>
          <w:ilvl w:val="0"/>
          <w:numId w:val="0"/>
        </w:numPr>
        <w:spacing w:before="140" w:after="140" w:line="340" w:lineRule="exact"/>
        <w:ind w:firstLine="720"/>
      </w:pPr>
      <w:r>
        <w:t>đ</w:t>
      </w:r>
      <w:r w:rsidR="00313B7C">
        <w:t xml:space="preserve">) </w:t>
      </w:r>
      <w:r w:rsidR="00D63EA8" w:rsidRPr="00544ACC">
        <w:t>Các trường THPT (không tổ chức thi) giới thiệu giáo viên chấm thi theo điều kiện về đội ngũ của trường.</w:t>
      </w:r>
    </w:p>
    <w:p w14:paraId="6122ED80" w14:textId="3D318C72" w:rsidR="00701124" w:rsidRPr="0069691E" w:rsidRDefault="00701124" w:rsidP="00731A7A">
      <w:pPr>
        <w:pStyle w:val="Heading3"/>
        <w:widowControl w:val="0"/>
        <w:spacing w:before="140" w:after="140" w:line="340" w:lineRule="exact"/>
        <w:rPr>
          <w:spacing w:val="-2"/>
        </w:rPr>
      </w:pPr>
      <w:r w:rsidRPr="0069691E">
        <w:rPr>
          <w:spacing w:val="-2"/>
        </w:rPr>
        <w:t xml:space="preserve">Trường THPT Chuyên Hạ Long, </w:t>
      </w:r>
      <w:r w:rsidR="00BA0AAE">
        <w:rPr>
          <w:spacing w:val="-2"/>
        </w:rPr>
        <w:t xml:space="preserve">nơi đặt </w:t>
      </w:r>
      <w:r w:rsidRPr="0069691E">
        <w:rPr>
          <w:spacing w:val="-2"/>
        </w:rPr>
        <w:t xml:space="preserve">địa điểm chấm </w:t>
      </w:r>
      <w:r w:rsidR="00474411" w:rsidRPr="0069691E">
        <w:rPr>
          <w:spacing w:val="-2"/>
        </w:rPr>
        <w:t>thi</w:t>
      </w:r>
      <w:r w:rsidR="00BA0AAE">
        <w:rPr>
          <w:spacing w:val="-2"/>
        </w:rPr>
        <w:t>:</w:t>
      </w:r>
      <w:r w:rsidR="00A84148" w:rsidRPr="0069691E">
        <w:rPr>
          <w:spacing w:val="-2"/>
        </w:rPr>
        <w:t xml:space="preserve"> </w:t>
      </w:r>
      <w:r w:rsidR="00BA0AAE">
        <w:rPr>
          <w:spacing w:val="-2"/>
        </w:rPr>
        <w:t>C</w:t>
      </w:r>
      <w:r w:rsidRPr="0069691E">
        <w:rPr>
          <w:spacing w:val="-2"/>
        </w:rPr>
        <w:t xml:space="preserve">huẩn bị cơ sở vật chất </w:t>
      </w:r>
      <w:r w:rsidR="00A84148" w:rsidRPr="0069691E">
        <w:rPr>
          <w:spacing w:val="-2"/>
        </w:rPr>
        <w:t>cần thiết phục vụ công tác chấm thi</w:t>
      </w:r>
      <w:r w:rsidR="00FC2AC9" w:rsidRPr="0069691E">
        <w:rPr>
          <w:spacing w:val="-2"/>
        </w:rPr>
        <w:t xml:space="preserve">, </w:t>
      </w:r>
      <w:r w:rsidR="00C97ADC" w:rsidRPr="0069691E">
        <w:t xml:space="preserve">giới thiệu </w:t>
      </w:r>
      <w:r w:rsidR="00C97ADC" w:rsidRPr="0069691E">
        <w:rPr>
          <w:spacing w:val="-2"/>
        </w:rPr>
        <w:t xml:space="preserve">thêm </w:t>
      </w:r>
      <w:r w:rsidR="00FC2AC9" w:rsidRPr="0069691E">
        <w:rPr>
          <w:spacing w:val="-2"/>
        </w:rPr>
        <w:t>nhân sự làm nhiệm vụ bảo vệ, phục vụ, y tế</w:t>
      </w:r>
      <w:r w:rsidR="00C932C1" w:rsidRPr="0069691E">
        <w:rPr>
          <w:spacing w:val="-2"/>
        </w:rPr>
        <w:t>, Thư ký phụ trách CSVC</w:t>
      </w:r>
      <w:r w:rsidR="00474411" w:rsidRPr="0069691E">
        <w:rPr>
          <w:spacing w:val="-2"/>
        </w:rPr>
        <w:t xml:space="preserve"> HĐChT</w:t>
      </w:r>
      <w:r w:rsidR="00C97ADC" w:rsidRPr="0069691E">
        <w:rPr>
          <w:spacing w:val="-2"/>
        </w:rPr>
        <w:t xml:space="preserve">: </w:t>
      </w:r>
      <w:r w:rsidR="0069691E" w:rsidRPr="0069691E">
        <w:t>0</w:t>
      </w:r>
      <w:r w:rsidR="00AB4DA5">
        <w:t>3</w:t>
      </w:r>
      <w:r w:rsidR="0069691E" w:rsidRPr="0069691E">
        <w:t xml:space="preserve"> bảo vệ, 10 phục vụ (0</w:t>
      </w:r>
      <w:r w:rsidR="00AB4DA5">
        <w:t>6</w:t>
      </w:r>
      <w:r w:rsidR="0069691E" w:rsidRPr="0069691E">
        <w:t xml:space="preserve"> phục vụ chấm không chuyên, 02 phục vụ chấm chuyên), 01 y tế, </w:t>
      </w:r>
      <w:r w:rsidR="0069691E" w:rsidRPr="0069691E">
        <w:rPr>
          <w:spacing w:val="-2"/>
        </w:rPr>
        <w:t>01 TTCM/TT Tổ Văn phòng/Hành chính</w:t>
      </w:r>
      <w:r w:rsidR="00C97ADC" w:rsidRPr="0069691E">
        <w:rPr>
          <w:spacing w:val="-2"/>
        </w:rPr>
        <w:t>.</w:t>
      </w:r>
    </w:p>
    <w:p w14:paraId="31BC2B52" w14:textId="6A8C84F0" w:rsidR="00FC2AC9" w:rsidRPr="00544ACC" w:rsidRDefault="00FC2AC9" w:rsidP="00731A7A">
      <w:pPr>
        <w:pStyle w:val="Heading3"/>
        <w:widowControl w:val="0"/>
        <w:spacing w:before="140" w:after="140" w:line="340" w:lineRule="exact"/>
      </w:pPr>
      <w:r w:rsidRPr="00544ACC">
        <w:t xml:space="preserve">Trường </w:t>
      </w:r>
      <w:r>
        <w:t>PT DTNT THCS&amp;</w:t>
      </w:r>
      <w:r w:rsidRPr="00544ACC">
        <w:t xml:space="preserve">THPT </w:t>
      </w:r>
      <w:r>
        <w:t>tỉnh Quảng Ninh (CS phường Hạ Long),</w:t>
      </w:r>
      <w:r w:rsidRPr="00544ACC">
        <w:t xml:space="preserve"> </w:t>
      </w:r>
      <w:r w:rsidR="00BA0AAE">
        <w:t xml:space="preserve">nơi đặt </w:t>
      </w:r>
      <w:r w:rsidRPr="00544ACC">
        <w:t xml:space="preserve">địa điểm chấm </w:t>
      </w:r>
      <w:r>
        <w:t>phúc khảo</w:t>
      </w:r>
      <w:r w:rsidR="00BA0AAE">
        <w:t>:</w:t>
      </w:r>
      <w:r w:rsidRPr="00544ACC">
        <w:t xml:space="preserve"> </w:t>
      </w:r>
      <w:r w:rsidR="00BA0AAE">
        <w:t>C</w:t>
      </w:r>
      <w:r w:rsidRPr="00544ACC">
        <w:t>huẩn bị cơ sở vật chất cần thiết phục vụ công tác chấm thi</w:t>
      </w:r>
      <w:r w:rsidR="00C97ADC">
        <w:t xml:space="preserve">, </w:t>
      </w:r>
      <w:r w:rsidR="00C97ADC" w:rsidRPr="00544ACC">
        <w:t xml:space="preserve">giới thiệu </w:t>
      </w:r>
      <w:r w:rsidR="00C97ADC">
        <w:t xml:space="preserve">thêm </w:t>
      </w:r>
      <w:r w:rsidR="00C97ADC" w:rsidRPr="00544ACC">
        <w:t>nhân sự làm nhiệm vụ bảo vệ, phục vụ, y tế</w:t>
      </w:r>
      <w:r w:rsidR="00C932C1">
        <w:t>, Thư ký phụ trách CSVC</w:t>
      </w:r>
      <w:r w:rsidR="00C97ADC">
        <w:t xml:space="preserve"> HĐPK: 02 bảo vệ, 01 phục vụ, 01 y tế</w:t>
      </w:r>
      <w:r w:rsidR="00C932C1">
        <w:t xml:space="preserve">, </w:t>
      </w:r>
      <w:r w:rsidR="00C932C1">
        <w:rPr>
          <w:spacing w:val="-2"/>
        </w:rPr>
        <w:t>01 TTCM/TT Tổ Văn phòng/Hành chính</w:t>
      </w:r>
      <w:r w:rsidRPr="00544ACC">
        <w:t>.</w:t>
      </w:r>
    </w:p>
    <w:p w14:paraId="1E69891D" w14:textId="706A601C" w:rsidR="00501F97" w:rsidRPr="00544ACC" w:rsidRDefault="00501F97" w:rsidP="00731A7A">
      <w:pPr>
        <w:pStyle w:val="Heading1"/>
        <w:widowControl w:val="0"/>
        <w:numPr>
          <w:ilvl w:val="0"/>
          <w:numId w:val="5"/>
        </w:numPr>
        <w:spacing w:before="140" w:after="140" w:line="340" w:lineRule="exact"/>
        <w:ind w:left="0" w:firstLine="709"/>
      </w:pPr>
      <w:r w:rsidRPr="00544ACC">
        <w:t xml:space="preserve">Công tác </w:t>
      </w:r>
      <w:r w:rsidR="00CF4FB0" w:rsidRPr="00544ACC">
        <w:t>đề thi</w:t>
      </w:r>
    </w:p>
    <w:p w14:paraId="73FB2BB7" w14:textId="509EC848" w:rsidR="00501F97" w:rsidRPr="00544ACC" w:rsidRDefault="00CF4FB0" w:rsidP="00731A7A">
      <w:pPr>
        <w:widowControl w:val="0"/>
        <w:spacing w:before="140" w:after="140" w:line="340" w:lineRule="exact"/>
      </w:pPr>
      <w:r w:rsidRPr="00544ACC">
        <w:t xml:space="preserve">Thực hiện theo hướng dẫn tại </w:t>
      </w:r>
      <w:r w:rsidR="00DC35A7" w:rsidRPr="00544ACC">
        <w:t xml:space="preserve">Phụ lục </w:t>
      </w:r>
      <w:r w:rsidR="00D931B3" w:rsidRPr="00544ACC">
        <w:t>I</w:t>
      </w:r>
      <w:r w:rsidR="00DD714D" w:rsidRPr="00544ACC">
        <w:t>I</w:t>
      </w:r>
      <w:r w:rsidRPr="00544ACC">
        <w:t>.</w:t>
      </w:r>
    </w:p>
    <w:p w14:paraId="2B5DBC61" w14:textId="58674ED1" w:rsidR="00CF4FB0" w:rsidRPr="00544ACC" w:rsidRDefault="00CF4FB0" w:rsidP="00731A7A">
      <w:pPr>
        <w:pStyle w:val="Heading1"/>
        <w:widowControl w:val="0"/>
        <w:numPr>
          <w:ilvl w:val="0"/>
          <w:numId w:val="5"/>
        </w:numPr>
        <w:spacing w:before="140" w:after="140" w:line="340" w:lineRule="exact"/>
        <w:ind w:left="0" w:firstLine="709"/>
      </w:pPr>
      <w:r w:rsidRPr="00544ACC">
        <w:t>Tổ chức coi thi</w:t>
      </w:r>
    </w:p>
    <w:p w14:paraId="191F54AB" w14:textId="087B9F50" w:rsidR="00D931B3" w:rsidRPr="00544ACC" w:rsidRDefault="00D931B3" w:rsidP="00731A7A">
      <w:pPr>
        <w:widowControl w:val="0"/>
        <w:spacing w:before="140" w:after="140" w:line="340" w:lineRule="exact"/>
      </w:pPr>
      <w:r w:rsidRPr="00544ACC">
        <w:t>Thực hiện theo hướng dẫn tại Phụ lục III.</w:t>
      </w:r>
    </w:p>
    <w:p w14:paraId="4610ABEE" w14:textId="12094865" w:rsidR="00CF4FB0" w:rsidRPr="00544ACC" w:rsidRDefault="00CF4FB0" w:rsidP="00731A7A">
      <w:pPr>
        <w:pStyle w:val="Heading2"/>
        <w:widowControl w:val="0"/>
        <w:numPr>
          <w:ilvl w:val="0"/>
          <w:numId w:val="47"/>
        </w:numPr>
        <w:spacing w:before="140" w:after="140" w:line="340" w:lineRule="exact"/>
        <w:ind w:left="0" w:firstLine="720"/>
      </w:pPr>
      <w:r w:rsidRPr="00544ACC">
        <w:t xml:space="preserve">Lịch làm việc các ngày </w:t>
      </w:r>
      <w:r w:rsidR="003F471D">
        <w:t>2</w:t>
      </w:r>
      <w:r w:rsidR="0069691E">
        <w:t>2</w:t>
      </w:r>
      <w:r w:rsidRPr="00544ACC">
        <w:t>/</w:t>
      </w:r>
      <w:r w:rsidR="0069691E">
        <w:t>6</w:t>
      </w:r>
      <w:r w:rsidRPr="00544ACC">
        <w:t xml:space="preserve">; </w:t>
      </w:r>
      <w:r w:rsidR="003F471D">
        <w:t>2</w:t>
      </w:r>
      <w:r w:rsidR="0069691E">
        <w:t>3</w:t>
      </w:r>
      <w:r w:rsidR="00756CA5" w:rsidRPr="00544ACC">
        <w:t xml:space="preserve"> </w:t>
      </w:r>
      <w:r w:rsidRPr="00544ACC">
        <w:t>-</w:t>
      </w:r>
      <w:r w:rsidR="00756CA5" w:rsidRPr="00544ACC">
        <w:t xml:space="preserve"> </w:t>
      </w:r>
      <w:r w:rsidR="003F471D">
        <w:t>2</w:t>
      </w:r>
      <w:r w:rsidR="0069691E">
        <w:t>5</w:t>
      </w:r>
      <w:r w:rsidRPr="00544ACC">
        <w:t>/</w:t>
      </w:r>
      <w:r w:rsidR="0069691E">
        <w:t>6</w:t>
      </w:r>
      <w:r w:rsidRPr="00544ACC">
        <w:t>/</w:t>
      </w:r>
      <w:r w:rsidR="00683BA8" w:rsidRPr="00544ACC">
        <w:t>202</w:t>
      </w:r>
      <w:r w:rsidR="003F471D">
        <w:t>6</w:t>
      </w:r>
    </w:p>
    <w:p w14:paraId="08A0A95F" w14:textId="52813CBE" w:rsidR="00CF4FB0" w:rsidRPr="00544ACC" w:rsidRDefault="00CF4FB0" w:rsidP="00AE5F62">
      <w:pPr>
        <w:pStyle w:val="Heading3"/>
        <w:widowControl w:val="0"/>
        <w:spacing w:line="340" w:lineRule="exact"/>
        <w:rPr>
          <w:b/>
        </w:rPr>
      </w:pPr>
      <w:r w:rsidRPr="00544ACC">
        <w:lastRenderedPageBreak/>
        <w:t xml:space="preserve">Ngày </w:t>
      </w:r>
      <w:r w:rsidR="003F471D">
        <w:t>2</w:t>
      </w:r>
      <w:r w:rsidR="0069691E">
        <w:t>2</w:t>
      </w:r>
      <w:r w:rsidRPr="00544ACC">
        <w:t>/</w:t>
      </w:r>
      <w:r w:rsidR="0069691E">
        <w:t>6</w:t>
      </w:r>
    </w:p>
    <w:p w14:paraId="168E682C" w14:textId="45C10DCC" w:rsidR="00CF4FB0" w:rsidRPr="00544ACC" w:rsidRDefault="00E004E6" w:rsidP="00AE5F62">
      <w:pPr>
        <w:widowControl w:val="0"/>
        <w:spacing w:after="120" w:line="340" w:lineRule="exact"/>
        <w:ind w:left="720" w:firstLine="0"/>
        <w:rPr>
          <w:szCs w:val="28"/>
        </w:rPr>
      </w:pPr>
      <w:r w:rsidRPr="00544ACC">
        <w:rPr>
          <w:szCs w:val="28"/>
        </w:rPr>
        <w:t xml:space="preserve">a) </w:t>
      </w:r>
      <w:r w:rsidR="00CF4FB0" w:rsidRPr="00544ACC">
        <w:rPr>
          <w:szCs w:val="28"/>
        </w:rPr>
        <w:t>Các HĐCT hoàn tất việc niêm yết:</w:t>
      </w:r>
    </w:p>
    <w:p w14:paraId="703F1E79" w14:textId="77777777" w:rsidR="00CF4FB0" w:rsidRPr="00544ACC" w:rsidRDefault="00CF4FB0" w:rsidP="00AE5F62">
      <w:pPr>
        <w:widowControl w:val="0"/>
        <w:spacing w:after="120" w:line="340" w:lineRule="exact"/>
        <w:rPr>
          <w:szCs w:val="28"/>
        </w:rPr>
      </w:pPr>
      <w:r w:rsidRPr="00544ACC">
        <w:rPr>
          <w:szCs w:val="28"/>
        </w:rPr>
        <w:t>* Tại mỗi phòng thi:</w:t>
      </w:r>
    </w:p>
    <w:p w14:paraId="4080F487" w14:textId="77777777" w:rsidR="00CF4FB0" w:rsidRPr="00544ACC" w:rsidRDefault="00CF4FB0" w:rsidP="00AE5F62">
      <w:pPr>
        <w:widowControl w:val="0"/>
        <w:spacing w:after="120" w:line="340" w:lineRule="exact"/>
        <w:rPr>
          <w:szCs w:val="28"/>
        </w:rPr>
      </w:pPr>
      <w:r w:rsidRPr="00544ACC">
        <w:rPr>
          <w:szCs w:val="28"/>
        </w:rPr>
        <w:t>- Tên phòng thi, môn thi;</w:t>
      </w:r>
    </w:p>
    <w:p w14:paraId="2E31C087" w14:textId="77777777" w:rsidR="00CF4FB0" w:rsidRPr="00544ACC" w:rsidRDefault="00CF4FB0" w:rsidP="00AE5F62">
      <w:pPr>
        <w:widowControl w:val="0"/>
        <w:spacing w:after="120" w:line="340" w:lineRule="exact"/>
        <w:rPr>
          <w:szCs w:val="28"/>
        </w:rPr>
      </w:pPr>
      <w:r w:rsidRPr="00544ACC">
        <w:rPr>
          <w:szCs w:val="28"/>
        </w:rPr>
        <w:t>- Danh sách thí sinh trong phòng thi;</w:t>
      </w:r>
    </w:p>
    <w:p w14:paraId="45B3BA95" w14:textId="3AD72F36" w:rsidR="00CF4FB0" w:rsidRPr="00544ACC" w:rsidRDefault="00CF4FB0" w:rsidP="00AE5F62">
      <w:pPr>
        <w:widowControl w:val="0"/>
        <w:spacing w:after="120" w:line="340" w:lineRule="exact"/>
        <w:rPr>
          <w:szCs w:val="28"/>
        </w:rPr>
      </w:pPr>
      <w:r w:rsidRPr="00544ACC">
        <w:rPr>
          <w:szCs w:val="28"/>
        </w:rPr>
        <w:t>- Quy định về các tài liệu, vật dụng được mang vào phòng thi</w:t>
      </w:r>
      <w:r w:rsidR="00F81189" w:rsidRPr="00544ACC">
        <w:rPr>
          <w:szCs w:val="28"/>
        </w:rPr>
        <w:t>, cấm mang vào phòng thi</w:t>
      </w:r>
      <w:r w:rsidRPr="00544ACC">
        <w:rPr>
          <w:szCs w:val="28"/>
        </w:rPr>
        <w:t>; Quy định về trách nhiệm của thí sinh</w:t>
      </w:r>
      <w:r w:rsidR="00CF731A" w:rsidRPr="00544ACC">
        <w:rPr>
          <w:szCs w:val="28"/>
        </w:rPr>
        <w:t>.</w:t>
      </w:r>
    </w:p>
    <w:p w14:paraId="1B09C12B" w14:textId="0F7553A8" w:rsidR="00CF4FB0" w:rsidRPr="00544ACC" w:rsidRDefault="00CF4FB0" w:rsidP="00AE5F62">
      <w:pPr>
        <w:widowControl w:val="0"/>
        <w:spacing w:after="120" w:line="340" w:lineRule="exact"/>
        <w:rPr>
          <w:szCs w:val="28"/>
        </w:rPr>
      </w:pPr>
      <w:r w:rsidRPr="00544ACC">
        <w:rPr>
          <w:szCs w:val="28"/>
        </w:rPr>
        <w:t>* Khu vực niêm yết chung: Sơ đồ các phòng thi, khu vực thi, quy định giới hạn khu vực thi, lịch thi, các loại hiệu lệnh, danh sách thí sinh trong phòng thi</w:t>
      </w:r>
      <w:r w:rsidR="00DD714D" w:rsidRPr="00544ACC">
        <w:rPr>
          <w:szCs w:val="28"/>
        </w:rPr>
        <w:t>.</w:t>
      </w:r>
    </w:p>
    <w:p w14:paraId="60445CB2" w14:textId="25121C6A" w:rsidR="00CF4FB0" w:rsidRPr="00544ACC" w:rsidRDefault="00E004E6" w:rsidP="00AE5F62">
      <w:pPr>
        <w:widowControl w:val="0"/>
        <w:spacing w:after="120" w:line="340" w:lineRule="exact"/>
        <w:ind w:left="720" w:firstLine="0"/>
        <w:rPr>
          <w:szCs w:val="28"/>
        </w:rPr>
      </w:pPr>
      <w:r w:rsidRPr="00544ACC">
        <w:rPr>
          <w:szCs w:val="28"/>
        </w:rPr>
        <w:t xml:space="preserve">b) </w:t>
      </w:r>
      <w:r w:rsidR="00CF4FB0" w:rsidRPr="00544ACC">
        <w:rPr>
          <w:szCs w:val="28"/>
        </w:rPr>
        <w:t>Tổ chức họp HĐCT. Thời gian cụ thể:</w:t>
      </w:r>
    </w:p>
    <w:p w14:paraId="39A4FCD8" w14:textId="77777777" w:rsidR="00CF4FB0" w:rsidRPr="00544ACC" w:rsidRDefault="00CF4FB0" w:rsidP="00AE5F62">
      <w:pPr>
        <w:widowControl w:val="0"/>
        <w:spacing w:after="120" w:line="340" w:lineRule="exact"/>
        <w:rPr>
          <w:szCs w:val="28"/>
        </w:rPr>
      </w:pPr>
      <w:r w:rsidRPr="00544ACC">
        <w:rPr>
          <w:szCs w:val="28"/>
        </w:rPr>
        <w:t>- Buổi sáng:</w:t>
      </w:r>
    </w:p>
    <w:p w14:paraId="0984BEB1" w14:textId="29684C19" w:rsidR="00CF4FB0" w:rsidRPr="00544ACC" w:rsidRDefault="00CF4FB0" w:rsidP="00AE5F62">
      <w:pPr>
        <w:widowControl w:val="0"/>
        <w:spacing w:after="120" w:line="340" w:lineRule="exact"/>
        <w:rPr>
          <w:szCs w:val="28"/>
        </w:rPr>
      </w:pPr>
      <w:r w:rsidRPr="00544ACC">
        <w:rPr>
          <w:szCs w:val="28"/>
        </w:rPr>
        <w:t>+ Từ 08 giờ 00 đến 09 giờ 00: Chủ tịch, các Phó Chủ tịch và các thư ký HĐCT họp chuẩn bị cho công tác coi thi</w:t>
      </w:r>
      <w:r w:rsidR="00756CA5" w:rsidRPr="00544ACC">
        <w:rPr>
          <w:szCs w:val="28"/>
        </w:rPr>
        <w:t>;</w:t>
      </w:r>
    </w:p>
    <w:p w14:paraId="44944612" w14:textId="7E9B68A9" w:rsidR="00CF4FB0" w:rsidRPr="00544ACC" w:rsidRDefault="00CF4FB0" w:rsidP="00AE5F62">
      <w:pPr>
        <w:widowControl w:val="0"/>
        <w:spacing w:after="120" w:line="340" w:lineRule="exact"/>
        <w:rPr>
          <w:szCs w:val="28"/>
        </w:rPr>
      </w:pPr>
      <w:r w:rsidRPr="00544ACC">
        <w:rPr>
          <w:szCs w:val="28"/>
        </w:rPr>
        <w:t xml:space="preserve">+ Từ 09 giờ 00: Họp toàn thể HĐCT: </w:t>
      </w:r>
      <w:r w:rsidR="00756CA5" w:rsidRPr="00544ACC">
        <w:rPr>
          <w:szCs w:val="28"/>
        </w:rPr>
        <w:t xml:space="preserve">Phổ </w:t>
      </w:r>
      <w:r w:rsidRPr="00544ACC">
        <w:rPr>
          <w:szCs w:val="28"/>
        </w:rPr>
        <w:t>biến và quán triệt và các văn bản hướng dẫn về tổ chức Kỳ thi; kiểm tra Hồ sơ đăng ký dự tuyển của thí sinh và hồ sơ HĐCT, chú ý tính chính xác và hợp lệ của các loại giấy chứng nhận được hưởng chế độ ưu tiên</w:t>
      </w:r>
      <w:r w:rsidR="00685D94" w:rsidRPr="00544ACC">
        <w:rPr>
          <w:szCs w:val="28"/>
        </w:rPr>
        <w:t>, khuyến khích</w:t>
      </w:r>
      <w:r w:rsidRPr="00544ACC">
        <w:rPr>
          <w:szCs w:val="28"/>
        </w:rPr>
        <w:t xml:space="preserve">; </w:t>
      </w:r>
      <w:r w:rsidR="00756CA5" w:rsidRPr="00544ACC">
        <w:rPr>
          <w:szCs w:val="28"/>
        </w:rPr>
        <w:t xml:space="preserve">việc xác thực thông tin thường trú, lịch sử thường trú (nếu điều kiện dự tuyển của thí sinh liên quan đến nơi thường trú, lịch sử thường trú); </w:t>
      </w:r>
      <w:r w:rsidRPr="00544ACC">
        <w:rPr>
          <w:szCs w:val="28"/>
        </w:rPr>
        <w:t>kiểm tra cơ sở vật chất và các điều kiện đảm bảo tổ chức HĐCT.</w:t>
      </w:r>
    </w:p>
    <w:p w14:paraId="0750FC1B" w14:textId="198E469B" w:rsidR="00CF4FB0" w:rsidRPr="00544ACC" w:rsidRDefault="00CF4FB0" w:rsidP="00AE5F62">
      <w:pPr>
        <w:widowControl w:val="0"/>
        <w:spacing w:after="120" w:line="340" w:lineRule="exact"/>
        <w:rPr>
          <w:szCs w:val="28"/>
        </w:rPr>
      </w:pPr>
      <w:r w:rsidRPr="00544ACC">
        <w:rPr>
          <w:szCs w:val="28"/>
        </w:rPr>
        <w:t xml:space="preserve">- Buổi chiều: Từ 14 giờ 00, hoàn thiện hồ sơ thi, cơ sở vật chất phải đáp ứng đầy đủ các điều kiện phục vụ công tác coi thi an toàn, đúng quy định; tổ chức cho thành viên HĐCT học tập nghiệp vụ </w:t>
      </w:r>
      <w:r w:rsidR="004F34F2" w:rsidRPr="00544ACC">
        <w:rPr>
          <w:szCs w:val="28"/>
        </w:rPr>
        <w:t xml:space="preserve">và các quy định về </w:t>
      </w:r>
      <w:r w:rsidRPr="00544ACC">
        <w:rPr>
          <w:szCs w:val="28"/>
        </w:rPr>
        <w:t>coi thi; tập trung thí sinh, phổ biến quy định về trách nhiệm của thí sinh khi tham gia Kỳ thi; tập dượt cho thí sinh vào phòng thi; thí sinh nhận Thẻ dự thi và đính chính các sai sót (nếu có). Chuẩn hoá thông tin trong hồ sơ và cơ sở dữ liệu thi.</w:t>
      </w:r>
    </w:p>
    <w:p w14:paraId="42029526" w14:textId="7172FC90" w:rsidR="009C7D9B" w:rsidRDefault="009C7D9B" w:rsidP="00AE5F62">
      <w:pPr>
        <w:widowControl w:val="0"/>
        <w:spacing w:after="120" w:line="340" w:lineRule="exact"/>
        <w:rPr>
          <w:szCs w:val="28"/>
        </w:rPr>
      </w:pPr>
      <w:r w:rsidRPr="00544ACC">
        <w:rPr>
          <w:szCs w:val="28"/>
        </w:rPr>
        <w:t xml:space="preserve">- Thực hiện báo cáo nhanh </w:t>
      </w:r>
      <w:r>
        <w:rPr>
          <w:szCs w:val="28"/>
        </w:rPr>
        <w:t>buổi làm thủ tục</w:t>
      </w:r>
      <w:r w:rsidRPr="00544ACC">
        <w:rPr>
          <w:szCs w:val="28"/>
        </w:rPr>
        <w:t xml:space="preserve"> </w:t>
      </w:r>
      <w:r>
        <w:rPr>
          <w:szCs w:val="28"/>
        </w:rPr>
        <w:t xml:space="preserve">dự </w:t>
      </w:r>
      <w:r w:rsidRPr="00544ACC">
        <w:rPr>
          <w:szCs w:val="28"/>
        </w:rPr>
        <w:t>thi theo hướng dẫn tại mục VIII</w:t>
      </w:r>
      <w:r>
        <w:rPr>
          <w:szCs w:val="28"/>
        </w:rPr>
        <w:t xml:space="preserve"> và nhập trên link trực tuyến</w:t>
      </w:r>
      <w:r w:rsidR="00E237AF">
        <w:rPr>
          <w:szCs w:val="28"/>
        </w:rPr>
        <w:t xml:space="preserve">: </w:t>
      </w:r>
      <w:r w:rsidR="00E237AF" w:rsidRPr="00E237AF">
        <w:rPr>
          <w:szCs w:val="28"/>
        </w:rPr>
        <w:t>https://vnshort.com/FWm1</w:t>
      </w:r>
      <w:r w:rsidR="00E237AF">
        <w:rPr>
          <w:szCs w:val="28"/>
        </w:rPr>
        <w:t>.</w:t>
      </w:r>
    </w:p>
    <w:p w14:paraId="48E449EF" w14:textId="16708F97" w:rsidR="00CF4FB0" w:rsidRPr="0069691E" w:rsidRDefault="00CF4FB0" w:rsidP="00AE5F62">
      <w:pPr>
        <w:pStyle w:val="Heading3"/>
        <w:widowControl w:val="0"/>
        <w:spacing w:line="340" w:lineRule="exact"/>
        <w:rPr>
          <w:b/>
          <w:spacing w:val="-2"/>
        </w:rPr>
      </w:pPr>
      <w:r w:rsidRPr="0069691E">
        <w:rPr>
          <w:spacing w:val="-2"/>
        </w:rPr>
        <w:t xml:space="preserve">Ngày </w:t>
      </w:r>
      <w:r w:rsidR="003F471D" w:rsidRPr="0069691E">
        <w:rPr>
          <w:spacing w:val="-2"/>
        </w:rPr>
        <w:t>2</w:t>
      </w:r>
      <w:r w:rsidR="0069691E" w:rsidRPr="0069691E">
        <w:rPr>
          <w:spacing w:val="-2"/>
        </w:rPr>
        <w:t>3</w:t>
      </w:r>
      <w:r w:rsidR="00756CA5" w:rsidRPr="0069691E">
        <w:rPr>
          <w:spacing w:val="-2"/>
        </w:rPr>
        <w:t xml:space="preserve"> </w:t>
      </w:r>
      <w:r w:rsidR="00794085" w:rsidRPr="0069691E">
        <w:rPr>
          <w:spacing w:val="-2"/>
        </w:rPr>
        <w:t>-</w:t>
      </w:r>
      <w:r w:rsidR="00756CA5" w:rsidRPr="0069691E">
        <w:rPr>
          <w:spacing w:val="-2"/>
        </w:rPr>
        <w:t xml:space="preserve"> </w:t>
      </w:r>
      <w:r w:rsidR="003F471D" w:rsidRPr="0069691E">
        <w:rPr>
          <w:spacing w:val="-2"/>
        </w:rPr>
        <w:t>2</w:t>
      </w:r>
      <w:r w:rsidR="0069691E" w:rsidRPr="0069691E">
        <w:rPr>
          <w:spacing w:val="-2"/>
        </w:rPr>
        <w:t>4</w:t>
      </w:r>
      <w:r w:rsidRPr="0069691E">
        <w:rPr>
          <w:spacing w:val="-2"/>
        </w:rPr>
        <w:t>/</w:t>
      </w:r>
      <w:r w:rsidR="0069691E" w:rsidRPr="0069691E">
        <w:rPr>
          <w:spacing w:val="-2"/>
        </w:rPr>
        <w:t>6</w:t>
      </w:r>
      <w:r w:rsidRPr="0069691E">
        <w:rPr>
          <w:spacing w:val="-2"/>
        </w:rPr>
        <w:t xml:space="preserve"> (HĐ</w:t>
      </w:r>
      <w:r w:rsidR="0069691E" w:rsidRPr="0069691E">
        <w:rPr>
          <w:spacing w:val="-2"/>
        </w:rPr>
        <w:t>CT</w:t>
      </w:r>
      <w:r w:rsidRPr="0069691E">
        <w:rPr>
          <w:spacing w:val="-2"/>
        </w:rPr>
        <w:t xml:space="preserve"> không chuyên); Ngày </w:t>
      </w:r>
      <w:r w:rsidR="003F471D" w:rsidRPr="0069691E">
        <w:rPr>
          <w:spacing w:val="-2"/>
        </w:rPr>
        <w:t>2</w:t>
      </w:r>
      <w:r w:rsidR="0069691E" w:rsidRPr="0069691E">
        <w:rPr>
          <w:spacing w:val="-2"/>
        </w:rPr>
        <w:t>3</w:t>
      </w:r>
      <w:r w:rsidR="00794085" w:rsidRPr="0069691E">
        <w:rPr>
          <w:spacing w:val="-2"/>
        </w:rPr>
        <w:t xml:space="preserve"> </w:t>
      </w:r>
      <w:r w:rsidRPr="0069691E">
        <w:rPr>
          <w:spacing w:val="-2"/>
        </w:rPr>
        <w:t>-</w:t>
      </w:r>
      <w:r w:rsidR="00794085" w:rsidRPr="0069691E">
        <w:rPr>
          <w:spacing w:val="-2"/>
        </w:rPr>
        <w:t xml:space="preserve"> </w:t>
      </w:r>
      <w:r w:rsidR="003F471D" w:rsidRPr="0069691E">
        <w:rPr>
          <w:spacing w:val="-2"/>
        </w:rPr>
        <w:t>2</w:t>
      </w:r>
      <w:r w:rsidR="0069691E" w:rsidRPr="0069691E">
        <w:rPr>
          <w:spacing w:val="-2"/>
        </w:rPr>
        <w:t>5</w:t>
      </w:r>
      <w:r w:rsidRPr="0069691E">
        <w:rPr>
          <w:spacing w:val="-2"/>
        </w:rPr>
        <w:t>/</w:t>
      </w:r>
      <w:r w:rsidR="0069691E" w:rsidRPr="0069691E">
        <w:rPr>
          <w:spacing w:val="-2"/>
        </w:rPr>
        <w:t>6</w:t>
      </w:r>
      <w:r w:rsidRPr="0069691E">
        <w:rPr>
          <w:spacing w:val="-2"/>
        </w:rPr>
        <w:t xml:space="preserve"> (HĐ</w:t>
      </w:r>
      <w:r w:rsidR="0069691E" w:rsidRPr="0069691E">
        <w:rPr>
          <w:spacing w:val="-2"/>
        </w:rPr>
        <w:t>CT</w:t>
      </w:r>
      <w:r w:rsidRPr="0069691E">
        <w:rPr>
          <w:spacing w:val="-2"/>
        </w:rPr>
        <w:t xml:space="preserve"> chuyên)</w:t>
      </w:r>
    </w:p>
    <w:p w14:paraId="78F54384" w14:textId="2B0B19A6" w:rsidR="00CF4FB0" w:rsidRPr="00544ACC" w:rsidRDefault="00CF4FB0" w:rsidP="00AE5F62">
      <w:pPr>
        <w:widowControl w:val="0"/>
        <w:spacing w:after="120" w:line="340" w:lineRule="exact"/>
        <w:rPr>
          <w:szCs w:val="28"/>
        </w:rPr>
      </w:pPr>
      <w:r w:rsidRPr="00544ACC">
        <w:rPr>
          <w:szCs w:val="28"/>
        </w:rPr>
        <w:t>- Tổ chức coi thi theo lịch</w:t>
      </w:r>
      <w:r w:rsidR="00B6387C" w:rsidRPr="00544ACC">
        <w:rPr>
          <w:szCs w:val="28"/>
        </w:rPr>
        <w:t>; c</w:t>
      </w:r>
      <w:r w:rsidRPr="00544ACC">
        <w:rPr>
          <w:szCs w:val="28"/>
        </w:rPr>
        <w:t xml:space="preserve">hi tiết về nghiệp vụ coi thi </w:t>
      </w:r>
      <w:r w:rsidR="00685D94" w:rsidRPr="00544ACC">
        <w:rPr>
          <w:szCs w:val="28"/>
        </w:rPr>
        <w:t>theo</w:t>
      </w:r>
      <w:r w:rsidRPr="00544ACC">
        <w:rPr>
          <w:szCs w:val="28"/>
        </w:rPr>
        <w:t xml:space="preserve"> </w:t>
      </w:r>
      <w:r w:rsidR="00DC35A7" w:rsidRPr="00544ACC">
        <w:rPr>
          <w:szCs w:val="28"/>
        </w:rPr>
        <w:t xml:space="preserve">Phụ lục </w:t>
      </w:r>
      <w:r w:rsidR="00DD714D" w:rsidRPr="00544ACC">
        <w:rPr>
          <w:szCs w:val="28"/>
        </w:rPr>
        <w:t>III</w:t>
      </w:r>
      <w:r w:rsidRPr="00544ACC">
        <w:rPr>
          <w:szCs w:val="28"/>
        </w:rPr>
        <w:t>;</w:t>
      </w:r>
    </w:p>
    <w:p w14:paraId="0060FDF6" w14:textId="552939BE" w:rsidR="009C7D9B" w:rsidRPr="00544ACC" w:rsidRDefault="00CF4FB0" w:rsidP="00AE5F62">
      <w:pPr>
        <w:widowControl w:val="0"/>
        <w:spacing w:after="120" w:line="340" w:lineRule="exact"/>
        <w:rPr>
          <w:szCs w:val="28"/>
        </w:rPr>
      </w:pPr>
      <w:r w:rsidRPr="00544ACC">
        <w:rPr>
          <w:szCs w:val="28"/>
        </w:rPr>
        <w:t xml:space="preserve">- Thực hiện báo cáo nhanh từng buổi thi theo hướng dẫn tại mục </w:t>
      </w:r>
      <w:r w:rsidR="004F34F2" w:rsidRPr="00544ACC">
        <w:rPr>
          <w:szCs w:val="28"/>
        </w:rPr>
        <w:t>V</w:t>
      </w:r>
      <w:r w:rsidRPr="00544ACC">
        <w:rPr>
          <w:szCs w:val="28"/>
        </w:rPr>
        <w:t>I</w:t>
      </w:r>
      <w:r w:rsidR="00373DB4" w:rsidRPr="00544ACC">
        <w:rPr>
          <w:szCs w:val="28"/>
        </w:rPr>
        <w:t>I</w:t>
      </w:r>
      <w:r w:rsidRPr="00544ACC">
        <w:rPr>
          <w:szCs w:val="28"/>
        </w:rPr>
        <w:t>I</w:t>
      </w:r>
      <w:r w:rsidR="009C7D9B">
        <w:rPr>
          <w:szCs w:val="28"/>
        </w:rPr>
        <w:t xml:space="preserve"> và nhập trên link trực tuyến</w:t>
      </w:r>
      <w:r w:rsidR="00E237AF">
        <w:rPr>
          <w:szCs w:val="28"/>
        </w:rPr>
        <w:t xml:space="preserve">: </w:t>
      </w:r>
      <w:r w:rsidR="00E237AF" w:rsidRPr="00E237AF">
        <w:rPr>
          <w:szCs w:val="28"/>
        </w:rPr>
        <w:t>https://vnshort.com/FWm1</w:t>
      </w:r>
      <w:r w:rsidR="009C7D9B">
        <w:rPr>
          <w:szCs w:val="28"/>
        </w:rPr>
        <w:t>.</w:t>
      </w:r>
    </w:p>
    <w:p w14:paraId="6B53DF99" w14:textId="482C0673" w:rsidR="00CF4FB0" w:rsidRPr="00544ACC" w:rsidRDefault="00CF4FB0" w:rsidP="00AE5F62">
      <w:pPr>
        <w:pStyle w:val="Heading2"/>
        <w:widowControl w:val="0"/>
        <w:spacing w:after="120" w:line="340" w:lineRule="exact"/>
      </w:pPr>
      <w:r w:rsidRPr="00544ACC">
        <w:t>Một số lưu ý đối với HĐCT</w:t>
      </w:r>
    </w:p>
    <w:p w14:paraId="0BB5D909" w14:textId="77777777" w:rsidR="00CF4FB0" w:rsidRPr="00544ACC" w:rsidRDefault="00CF4FB0" w:rsidP="00AE5F62">
      <w:pPr>
        <w:pStyle w:val="Heading3"/>
        <w:widowControl w:val="0"/>
        <w:spacing w:line="340" w:lineRule="exact"/>
        <w:rPr>
          <w:b/>
        </w:rPr>
      </w:pPr>
      <w:r w:rsidRPr="00544ACC">
        <w:t>Trách nhiệm của Chủ tịch HĐCT</w:t>
      </w:r>
    </w:p>
    <w:p w14:paraId="5A53E9B0" w14:textId="11B48386" w:rsidR="00CF4FB0" w:rsidRPr="00544ACC" w:rsidRDefault="00CF4FB0" w:rsidP="00AE5F62">
      <w:pPr>
        <w:widowControl w:val="0"/>
        <w:spacing w:after="120" w:line="340" w:lineRule="exact"/>
      </w:pPr>
      <w:r w:rsidRPr="00544ACC">
        <w:t>Chủ tịch HĐCT chịu trách nhiệm toàn bộ việc triển khai công tác coi thi tại Hội đồng</w:t>
      </w:r>
      <w:r w:rsidR="00610E54" w:rsidRPr="00544ACC">
        <w:t xml:space="preserve"> đảm bảo an toàn</w:t>
      </w:r>
      <w:r w:rsidR="002F0D08" w:rsidRPr="00544ACC">
        <w:t>, đúng hướng dẫn của Sở GDĐT</w:t>
      </w:r>
      <w:r w:rsidRPr="00544ACC">
        <w:t xml:space="preserve">; xây dựng phương án tổ chức coi thi phải chi tiết, cụ thể đảm bảo kiểm soát được tình hình, phòng ngừa </w:t>
      </w:r>
      <w:r w:rsidRPr="00544ACC">
        <w:lastRenderedPageBreak/>
        <w:t>được các tình huống phát sinh trong quá trình tổ chức thi. Trong đó, yêu cầu về cơ sở vật chất, nhân sự HĐCT phải đủ điều kiện</w:t>
      </w:r>
      <w:r w:rsidR="004F34F2" w:rsidRPr="00544ACC">
        <w:t>, tiêu chuẩn</w:t>
      </w:r>
      <w:r w:rsidRPr="00544ACC">
        <w:t xml:space="preserve"> để tổ chức coi thi; dữ liệu HĐCT phải chính xác, cập nhật đúng </w:t>
      </w:r>
      <w:r w:rsidR="004F34F2" w:rsidRPr="00544ACC">
        <w:t>thông tin</w:t>
      </w:r>
      <w:r w:rsidRPr="00544ACC">
        <w:t xml:space="preserve"> thực tế; công tác báo cáo coi thi về Sở GDĐT đảm bảo đúng quy định; phân công rõ trách nhiệm từng thành viên trong HĐCT; thực hiện tốt công tác phối hợp với các lực lượng liên quan để nâng cao hiệu quả công tác tổ chức coi thi; đặc biệt lưu ý phương án bảo quản đề thi, bài thi phải đảm bảo bí mật, an toàn theo đúng quy </w:t>
      </w:r>
      <w:r w:rsidR="002F0D08" w:rsidRPr="00544ACC">
        <w:t>định</w:t>
      </w:r>
      <w:r w:rsidR="004F34F2" w:rsidRPr="00544ACC">
        <w:t>;</w:t>
      </w:r>
      <w:r w:rsidRPr="00544ACC">
        <w:t xml:space="preserve"> </w:t>
      </w:r>
      <w:r w:rsidR="004F34F2" w:rsidRPr="00544ACC">
        <w:t>đ</w:t>
      </w:r>
      <w:r w:rsidRPr="00544ACC">
        <w:rPr>
          <w:lang w:val="nl-NL"/>
        </w:rPr>
        <w:t>ảm bảo an toàn thông tin và truyền thông trong các buổi thi.</w:t>
      </w:r>
    </w:p>
    <w:p w14:paraId="6038E059" w14:textId="3A386CF2" w:rsidR="00CF4FB0" w:rsidRPr="00544ACC" w:rsidRDefault="002F0D08" w:rsidP="00AE5F62">
      <w:pPr>
        <w:pStyle w:val="Heading3"/>
        <w:widowControl w:val="0"/>
        <w:spacing w:before="100" w:after="100" w:line="340" w:lineRule="exact"/>
        <w:rPr>
          <w:b/>
        </w:rPr>
      </w:pPr>
      <w:r w:rsidRPr="00544ACC">
        <w:t>Đính chính thông tin trong h</w:t>
      </w:r>
      <w:r w:rsidR="00CF4FB0" w:rsidRPr="00544ACC">
        <w:t>ồ sơ thi</w:t>
      </w:r>
    </w:p>
    <w:p w14:paraId="043411D4" w14:textId="42EEB423" w:rsidR="00CF4FB0" w:rsidRPr="00544ACC" w:rsidRDefault="002E45A1" w:rsidP="00AE5F62">
      <w:pPr>
        <w:widowControl w:val="0"/>
        <w:spacing w:before="100" w:after="100" w:line="340" w:lineRule="exact"/>
        <w:rPr>
          <w:szCs w:val="28"/>
        </w:rPr>
      </w:pPr>
      <w:r w:rsidRPr="00544ACC">
        <w:rPr>
          <w:szCs w:val="28"/>
        </w:rPr>
        <w:t>Mọi sai sót (nếu có) của hồ sơ thi phải được sửa chữa bằng mực đỏ và được Chủ tịch HĐCT ký xác nhận ở cột ghi chú trong Danh sách thí sinh dự thi, cập nhập trong Báo cáo nhanh các buổi thi (Buổi làm thủ tục dự thi) theo Phụ lục VIII, nộp cùng hồ sơ thi. Chủ tịch HĐCT chịu trách nhiệm về việc cập nhật dữ liệu sau thi đảm bảo chuẩn xác để sử dụng cho các khâu tiếp theo của Kỳ thi và phục vụ việc xét tuyển.</w:t>
      </w:r>
    </w:p>
    <w:p w14:paraId="5C9CA1BF" w14:textId="77777777" w:rsidR="00CF4FB0" w:rsidRPr="00544ACC" w:rsidRDefault="00CF4FB0" w:rsidP="00AE5F62">
      <w:pPr>
        <w:pStyle w:val="Heading3"/>
        <w:widowControl w:val="0"/>
        <w:spacing w:before="100" w:after="100" w:line="340" w:lineRule="exact"/>
        <w:rPr>
          <w:b/>
        </w:rPr>
      </w:pPr>
      <w:r w:rsidRPr="00544ACC">
        <w:t>Cán bộ, giáo viên, nhân viên tham gia HĐCT</w:t>
      </w:r>
    </w:p>
    <w:p w14:paraId="7FF5F669" w14:textId="0B24E3D5" w:rsidR="00CF4FB0" w:rsidRPr="00544ACC" w:rsidRDefault="00CF4FB0" w:rsidP="00AE5F62">
      <w:pPr>
        <w:widowControl w:val="0"/>
        <w:spacing w:before="100" w:after="100" w:line="340" w:lineRule="exact"/>
      </w:pPr>
      <w:r w:rsidRPr="00544ACC">
        <w:t>- Các thành viên HĐCT phải đảm bảo các điều kiện quy định tại mục I-3. Chủ tịch HĐCT có trách nhiệm kiểm tra điều kiện tham gia công tác coi thi của các thành viên ngay phiên họp đầu tiên của Hội đồng;</w:t>
      </w:r>
    </w:p>
    <w:p w14:paraId="19FB1075" w14:textId="3E209413" w:rsidR="00CF4FB0" w:rsidRPr="00544ACC" w:rsidRDefault="00CF4FB0" w:rsidP="00AE5F62">
      <w:pPr>
        <w:widowControl w:val="0"/>
        <w:spacing w:before="100" w:after="100" w:line="340" w:lineRule="exact"/>
      </w:pPr>
      <w:r w:rsidRPr="00544ACC">
        <w:t>- Chủ tịch HĐCT phải rà soát toàn bộ công việc của Hội đồng để phân công nhiệm vụ cho các thành viên đảm bảo phù hợp, đúng quy định; lưu ý bố trí nhân sự cho các nhiệm vụ: thực hiện báo cáo nhanh, trực điện thoại của HĐCT trong các buổi thi…</w:t>
      </w:r>
    </w:p>
    <w:p w14:paraId="4FB32B26" w14:textId="70104EFD" w:rsidR="00CF4FB0" w:rsidRPr="00544ACC" w:rsidRDefault="00CF4FB0" w:rsidP="00AE5F62">
      <w:pPr>
        <w:widowControl w:val="0"/>
        <w:spacing w:before="100" w:after="100" w:line="340" w:lineRule="exact"/>
      </w:pPr>
      <w:r w:rsidRPr="00544ACC">
        <w:t>- Thành viên HĐCT phải có trách nhiệm</w:t>
      </w:r>
      <w:r w:rsidR="00756CA5" w:rsidRPr="00544ACC">
        <w:t xml:space="preserve"> nghiên cứu,</w:t>
      </w:r>
      <w:r w:rsidRPr="00544ACC">
        <w:t xml:space="preserve"> học tập</w:t>
      </w:r>
      <w:r w:rsidR="00756CA5" w:rsidRPr="00544ACC">
        <w:t>, nắm vững</w:t>
      </w:r>
      <w:r w:rsidRPr="00544ACC">
        <w:t xml:space="preserve"> </w:t>
      </w:r>
      <w:r w:rsidR="004F34F2" w:rsidRPr="00544ACC">
        <w:t xml:space="preserve">các quy định, </w:t>
      </w:r>
      <w:r w:rsidRPr="00544ACC">
        <w:t>hướng dẫn về nghiệp vụ thi liên quan đến công việc được giao để thực hiện nhiệm vụ.</w:t>
      </w:r>
    </w:p>
    <w:p w14:paraId="28B11975" w14:textId="2A3C788E" w:rsidR="00CF4FB0" w:rsidRPr="00544ACC" w:rsidRDefault="00CF4FB0" w:rsidP="00AE5F62">
      <w:pPr>
        <w:pStyle w:val="Heading3"/>
        <w:widowControl w:val="0"/>
        <w:spacing w:before="100" w:after="100" w:line="340" w:lineRule="exact"/>
        <w:rPr>
          <w:b/>
        </w:rPr>
      </w:pPr>
      <w:r w:rsidRPr="00544ACC">
        <w:t>Sử dụng giấy thi, giấy nháp</w:t>
      </w:r>
    </w:p>
    <w:p w14:paraId="4E4B9E02" w14:textId="2624E974" w:rsidR="00CF4FB0" w:rsidRPr="00544ACC" w:rsidRDefault="00CF4FB0" w:rsidP="00AE5F62">
      <w:pPr>
        <w:widowControl w:val="0"/>
        <w:spacing w:before="100" w:after="100" w:line="340" w:lineRule="exact"/>
      </w:pPr>
      <w:r w:rsidRPr="00544ACC">
        <w:t>-</w:t>
      </w:r>
      <w:r w:rsidR="00423397" w:rsidRPr="00544ACC">
        <w:t xml:space="preserve"> Giám thị</w:t>
      </w:r>
      <w:r w:rsidRPr="00544ACC">
        <w:t xml:space="preserve"> phải quản lý chặt chẽ giấy thi, giấy nháp; không để thí sinh chuyển giấy thi, giấy nháp cho thí sinh khác hoặc ra ngoài phòng thi;</w:t>
      </w:r>
    </w:p>
    <w:p w14:paraId="0FDD7C02" w14:textId="77777777" w:rsidR="00CF4FB0" w:rsidRPr="00544ACC" w:rsidRDefault="00CF4FB0" w:rsidP="00AE5F62">
      <w:pPr>
        <w:widowControl w:val="0"/>
        <w:spacing w:before="100" w:after="100" w:line="340" w:lineRule="exact"/>
        <w:rPr>
          <w:szCs w:val="28"/>
        </w:rPr>
      </w:pPr>
      <w:r w:rsidRPr="00544ACC">
        <w:rPr>
          <w:szCs w:val="28"/>
        </w:rPr>
        <w:t>- Không sử dụng giấy thi đối với môn Ngoại ngữ (thí sinh làm bài trực tiếp vào đề thi).</w:t>
      </w:r>
    </w:p>
    <w:p w14:paraId="3EEB1857" w14:textId="77777777" w:rsidR="00CF4FB0" w:rsidRPr="00544ACC" w:rsidRDefault="00CF4FB0" w:rsidP="00AE5F62">
      <w:pPr>
        <w:pStyle w:val="Heading3"/>
        <w:widowControl w:val="0"/>
        <w:spacing w:before="100" w:after="100" w:line="340" w:lineRule="exact"/>
        <w:rPr>
          <w:b/>
        </w:rPr>
      </w:pPr>
      <w:r w:rsidRPr="00544ACC">
        <w:t>Sử dụng bút và phù hiệu</w:t>
      </w:r>
    </w:p>
    <w:p w14:paraId="5C11A39C" w14:textId="2A0FEC51" w:rsidR="00CF4FB0" w:rsidRPr="00544ACC" w:rsidRDefault="00CF4FB0" w:rsidP="00AE5F62">
      <w:pPr>
        <w:widowControl w:val="0"/>
        <w:spacing w:before="100" w:after="100" w:line="340" w:lineRule="exact"/>
        <w:rPr>
          <w:szCs w:val="28"/>
        </w:rPr>
      </w:pPr>
      <w:r w:rsidRPr="00544ACC">
        <w:rPr>
          <w:szCs w:val="28"/>
        </w:rPr>
        <w:t xml:space="preserve">- Lãnh đạo và thư ký HĐCT dùng bút mực xanh, </w:t>
      </w:r>
      <w:r w:rsidR="00685D94" w:rsidRPr="00544ACC">
        <w:rPr>
          <w:szCs w:val="28"/>
        </w:rPr>
        <w:t>Giám thị</w:t>
      </w:r>
      <w:r w:rsidRPr="00544ACC">
        <w:rPr>
          <w:szCs w:val="28"/>
        </w:rPr>
        <w:t xml:space="preserve"> dùng bút mực đỏ; sử dụng thống nhất loại bút viết do HĐCT phát;</w:t>
      </w:r>
    </w:p>
    <w:p w14:paraId="2BBE87FE" w14:textId="5E478AFF" w:rsidR="00CF4FB0" w:rsidRPr="00544ACC" w:rsidRDefault="00CF4FB0" w:rsidP="00AE5F62">
      <w:pPr>
        <w:widowControl w:val="0"/>
        <w:spacing w:before="100" w:after="100" w:line="340" w:lineRule="exact"/>
        <w:rPr>
          <w:szCs w:val="28"/>
        </w:rPr>
      </w:pPr>
      <w:r w:rsidRPr="00544ACC">
        <w:rPr>
          <w:szCs w:val="28"/>
        </w:rPr>
        <w:t>- Trong suốt thời gian thi, thành viên HĐCT đều phải đeo phù hiệu đúng với nhiệm vụ được giao, trên phù hiệu phải ghi rõ thông tin cá nhân</w:t>
      </w:r>
      <w:r w:rsidR="00DD714D" w:rsidRPr="00544ACC">
        <w:rPr>
          <w:szCs w:val="28"/>
        </w:rPr>
        <w:t xml:space="preserve"> của mình</w:t>
      </w:r>
      <w:r w:rsidRPr="00544ACC">
        <w:rPr>
          <w:szCs w:val="28"/>
        </w:rPr>
        <w:t>.</w:t>
      </w:r>
    </w:p>
    <w:p w14:paraId="4773D977" w14:textId="77777777" w:rsidR="00CF4FB0" w:rsidRPr="00544ACC" w:rsidRDefault="00CF4FB0" w:rsidP="00AE5F62">
      <w:pPr>
        <w:pStyle w:val="Heading3"/>
        <w:widowControl w:val="0"/>
        <w:spacing w:before="100" w:after="100" w:line="340" w:lineRule="exact"/>
        <w:rPr>
          <w:b/>
        </w:rPr>
      </w:pPr>
      <w:r w:rsidRPr="00544ACC">
        <w:t>Các vấn đề khác</w:t>
      </w:r>
    </w:p>
    <w:p w14:paraId="426A7AEE" w14:textId="3782938D" w:rsidR="00CF4FB0" w:rsidRPr="00544ACC" w:rsidRDefault="00CF4FB0" w:rsidP="00AE5F62">
      <w:pPr>
        <w:widowControl w:val="0"/>
        <w:spacing w:before="100" w:after="100" w:line="340" w:lineRule="exact"/>
        <w:rPr>
          <w:szCs w:val="28"/>
        </w:rPr>
      </w:pPr>
      <w:r w:rsidRPr="00544ACC">
        <w:rPr>
          <w:szCs w:val="28"/>
        </w:rPr>
        <w:t xml:space="preserve">- </w:t>
      </w:r>
      <w:r w:rsidR="002F0D08" w:rsidRPr="00544ACC">
        <w:rPr>
          <w:szCs w:val="28"/>
        </w:rPr>
        <w:t>T</w:t>
      </w:r>
      <w:r w:rsidRPr="00544ACC">
        <w:rPr>
          <w:szCs w:val="28"/>
        </w:rPr>
        <w:t>rường hợp thay thế lãnh đạo HĐCT phải được sự đồng ý của Sở GDĐT</w:t>
      </w:r>
      <w:r w:rsidR="002F0D08" w:rsidRPr="00544ACC">
        <w:rPr>
          <w:szCs w:val="28"/>
        </w:rPr>
        <w:t>;</w:t>
      </w:r>
      <w:r w:rsidRPr="00544ACC">
        <w:rPr>
          <w:szCs w:val="28"/>
        </w:rPr>
        <w:t xml:space="preserve"> </w:t>
      </w:r>
      <w:r w:rsidRPr="00544ACC">
        <w:rPr>
          <w:szCs w:val="28"/>
        </w:rPr>
        <w:lastRenderedPageBreak/>
        <w:t xml:space="preserve">thay thế </w:t>
      </w:r>
      <w:r w:rsidR="00685D94" w:rsidRPr="00544ACC">
        <w:rPr>
          <w:szCs w:val="28"/>
        </w:rPr>
        <w:t>giám thị</w:t>
      </w:r>
      <w:r w:rsidRPr="00544ACC">
        <w:rPr>
          <w:szCs w:val="28"/>
        </w:rPr>
        <w:t xml:space="preserve"> </w:t>
      </w:r>
      <w:r w:rsidR="003B49F9" w:rsidRPr="00544ACC">
        <w:rPr>
          <w:szCs w:val="28"/>
        </w:rPr>
        <w:t xml:space="preserve">và các thành viên khác </w:t>
      </w:r>
      <w:r w:rsidRPr="00544ACC">
        <w:rPr>
          <w:szCs w:val="28"/>
        </w:rPr>
        <w:t xml:space="preserve">phải có giấy giới thiệu của đơn vị quản lý trực tiếp và phải ghi vào </w:t>
      </w:r>
      <w:r w:rsidR="00685D94" w:rsidRPr="00544ACC">
        <w:rPr>
          <w:szCs w:val="28"/>
        </w:rPr>
        <w:t xml:space="preserve">Biên </w:t>
      </w:r>
      <w:r w:rsidRPr="00544ACC">
        <w:rPr>
          <w:szCs w:val="28"/>
        </w:rPr>
        <w:t>bản tổng hợp của HĐCT</w:t>
      </w:r>
      <w:r w:rsidR="00802545" w:rsidRPr="00544ACC">
        <w:rPr>
          <w:szCs w:val="28"/>
        </w:rPr>
        <w:t xml:space="preserve">. Đồng thời báo cáo bộ phận trực thi của </w:t>
      </w:r>
      <w:r w:rsidR="00685D94" w:rsidRPr="00544ACC">
        <w:rPr>
          <w:szCs w:val="28"/>
        </w:rPr>
        <w:t>Ban Chỉ đạo</w:t>
      </w:r>
      <w:r w:rsidR="00802545" w:rsidRPr="00544ACC">
        <w:rPr>
          <w:szCs w:val="28"/>
        </w:rPr>
        <w:t xml:space="preserve"> để làm quyết định thay thế</w:t>
      </w:r>
      <w:r w:rsidR="00685D94" w:rsidRPr="00544ACC">
        <w:rPr>
          <w:szCs w:val="28"/>
        </w:rPr>
        <w:t>;</w:t>
      </w:r>
    </w:p>
    <w:p w14:paraId="09FAC7FE" w14:textId="60C67B3B" w:rsidR="00CF4FB0" w:rsidRPr="00544ACC" w:rsidRDefault="00CF4FB0" w:rsidP="00AB4DA5">
      <w:pPr>
        <w:widowControl w:val="0"/>
        <w:spacing w:before="80" w:after="80" w:line="340" w:lineRule="exact"/>
      </w:pPr>
      <w:r w:rsidRPr="00544ACC">
        <w:t>- Công an, bảo vệ, y tế và nhân viên phục vụ Kỳ thi không được vào khu vực phòng thi, kể cả hành lang phòng thi khi thí sinh đang làm bài, trừ trường hợp được Chủ tịch HĐCT cho phép. Chủ tịch HĐCT tổ chức họp</w:t>
      </w:r>
      <w:r w:rsidR="00756CA5" w:rsidRPr="00544ACC">
        <w:t xml:space="preserve"> bộ phận</w:t>
      </w:r>
      <w:r w:rsidRPr="00544ACC">
        <w:t xml:space="preserve"> công an, bảo vệ, y tế, nhân viên phục vụ để phân công nhiệm vụ</w:t>
      </w:r>
      <w:r w:rsidR="004F34F2" w:rsidRPr="00544ACC">
        <w:t xml:space="preserve"> cụ thể</w:t>
      </w:r>
      <w:r w:rsidRPr="00544ACC">
        <w:t xml:space="preserve"> nhằm đảm bảo Kỳ thi được tiến hành nghiêm túc, an toàn;</w:t>
      </w:r>
    </w:p>
    <w:p w14:paraId="74D71258" w14:textId="77777777" w:rsidR="00CF4FB0" w:rsidRPr="00544ACC" w:rsidRDefault="00CF4FB0" w:rsidP="00AB4DA5">
      <w:pPr>
        <w:widowControl w:val="0"/>
        <w:spacing w:before="80" w:after="80" w:line="340" w:lineRule="exact"/>
        <w:rPr>
          <w:szCs w:val="28"/>
        </w:rPr>
      </w:pPr>
      <w:r w:rsidRPr="00544ACC">
        <w:rPr>
          <w:szCs w:val="28"/>
        </w:rPr>
        <w:t>- Không tổ chức các hoạt động gây mất ổn định, trật tự tại trường thi.</w:t>
      </w:r>
    </w:p>
    <w:p w14:paraId="02FE1F58" w14:textId="21A098E9" w:rsidR="00040613" w:rsidRPr="00544ACC" w:rsidRDefault="00B47780" w:rsidP="00AB4DA5">
      <w:pPr>
        <w:pStyle w:val="Heading2"/>
        <w:widowControl w:val="0"/>
        <w:spacing w:before="80" w:after="80" w:line="340" w:lineRule="exact"/>
      </w:pPr>
      <w:r w:rsidRPr="00544ACC">
        <w:t>Bàn giao bài thi, hồ</w:t>
      </w:r>
      <w:r w:rsidR="00040613" w:rsidRPr="00544ACC">
        <w:t xml:space="preserve"> sơ thi</w:t>
      </w:r>
    </w:p>
    <w:p w14:paraId="617D2864" w14:textId="540806B2" w:rsidR="00B47780" w:rsidRPr="00544ACC" w:rsidRDefault="00B47780" w:rsidP="00AB4DA5">
      <w:pPr>
        <w:widowControl w:val="0"/>
        <w:spacing w:before="80" w:after="80" w:line="340" w:lineRule="exact"/>
      </w:pPr>
      <w:r w:rsidRPr="00544ACC">
        <w:t>Thực hiện theo hướng dẫn tại</w:t>
      </w:r>
      <w:r w:rsidR="00DC35A7" w:rsidRPr="00544ACC">
        <w:t xml:space="preserve"> mục </w:t>
      </w:r>
      <w:r w:rsidR="00373DB4" w:rsidRPr="00544ACC">
        <w:t>VII</w:t>
      </w:r>
      <w:r w:rsidR="00DC35A7" w:rsidRPr="00544ACC">
        <w:t xml:space="preserve"> -</w:t>
      </w:r>
      <w:r w:rsidRPr="00544ACC">
        <w:t xml:space="preserve"> </w:t>
      </w:r>
      <w:r w:rsidR="00DC35A7" w:rsidRPr="00544ACC">
        <w:t xml:space="preserve">Phụ lục </w:t>
      </w:r>
      <w:r w:rsidR="00DD714D" w:rsidRPr="00544ACC">
        <w:t>III</w:t>
      </w:r>
      <w:r w:rsidRPr="00544ACC">
        <w:t xml:space="preserve">. Địa điểm bàn giao: Tầng 21, </w:t>
      </w:r>
      <w:r w:rsidR="00756CA5" w:rsidRPr="00544ACC">
        <w:t>Trụ sở</w:t>
      </w:r>
      <w:r w:rsidRPr="00544ACC">
        <w:t xml:space="preserve"> </w:t>
      </w:r>
      <w:r w:rsidR="00756CA5" w:rsidRPr="00544ACC">
        <w:t xml:space="preserve">Liên </w:t>
      </w:r>
      <w:r w:rsidRPr="00544ACC">
        <w:t xml:space="preserve">cơ </w:t>
      </w:r>
      <w:r w:rsidR="003F471D">
        <w:t xml:space="preserve">số </w:t>
      </w:r>
      <w:r w:rsidRPr="00544ACC">
        <w:t>3 (Sở GDĐT). Lưu ý, HĐCT chuẩn bị sẵn 02 Biên bản bàn giao bài thi</w:t>
      </w:r>
      <w:r w:rsidR="00040613" w:rsidRPr="00544ACC">
        <w:t xml:space="preserve"> kèm theo Danh sách thí sinh vắng thi, vi phạm quy chế thi (nếu có) </w:t>
      </w:r>
      <w:r w:rsidRPr="00544ACC">
        <w:t xml:space="preserve">để sử dụng khi nộp bài </w:t>
      </w:r>
      <w:r w:rsidR="00D931B3" w:rsidRPr="00544ACC">
        <w:t xml:space="preserve">thi </w:t>
      </w:r>
      <w:r w:rsidRPr="00544ACC">
        <w:t>tại Sở GDĐT.</w:t>
      </w:r>
    </w:p>
    <w:p w14:paraId="42CE966D" w14:textId="063D47BE" w:rsidR="00B47780" w:rsidRPr="00544ACC" w:rsidRDefault="00B47780" w:rsidP="00AB4DA5">
      <w:pPr>
        <w:pStyle w:val="Heading1"/>
        <w:widowControl w:val="0"/>
        <w:numPr>
          <w:ilvl w:val="0"/>
          <w:numId w:val="5"/>
        </w:numPr>
        <w:spacing w:before="80" w:after="80" w:line="340" w:lineRule="exact"/>
        <w:ind w:left="0" w:firstLine="709"/>
      </w:pPr>
      <w:r w:rsidRPr="00544ACC">
        <w:t>Chấm thi và phúc khảo</w:t>
      </w:r>
    </w:p>
    <w:p w14:paraId="0A6D9936" w14:textId="63F5CB27" w:rsidR="00B47780" w:rsidRPr="00544ACC" w:rsidRDefault="00B36965" w:rsidP="00AB4DA5">
      <w:pPr>
        <w:widowControl w:val="0"/>
        <w:spacing w:before="80" w:after="80" w:line="340" w:lineRule="exact"/>
      </w:pPr>
      <w:r w:rsidRPr="00544ACC">
        <w:t>Công tác c</w:t>
      </w:r>
      <w:r w:rsidR="00B47780" w:rsidRPr="00544ACC">
        <w:t xml:space="preserve">hấm thi, phúc khảo </w:t>
      </w:r>
      <w:r w:rsidRPr="00544ACC">
        <w:t xml:space="preserve">bài thi </w:t>
      </w:r>
      <w:r w:rsidR="00B47780" w:rsidRPr="00544ACC">
        <w:t xml:space="preserve">thực hiện theo tiến độ tại </w:t>
      </w:r>
      <w:r w:rsidR="00DC35A7" w:rsidRPr="00544ACC">
        <w:t xml:space="preserve">Phụ lục </w:t>
      </w:r>
      <w:r w:rsidR="00DD714D" w:rsidRPr="00544ACC">
        <w:t>I</w:t>
      </w:r>
      <w:r w:rsidRPr="00544ACC">
        <w:t xml:space="preserve">, hướng dẫn chấm thi theo </w:t>
      </w:r>
      <w:r w:rsidR="00DC35A7" w:rsidRPr="00544ACC">
        <w:t xml:space="preserve">Phụ lục </w:t>
      </w:r>
      <w:r w:rsidR="00DD714D" w:rsidRPr="00544ACC">
        <w:t>V</w:t>
      </w:r>
      <w:r w:rsidR="00D931B3" w:rsidRPr="00544ACC">
        <w:t xml:space="preserve">, </w:t>
      </w:r>
      <w:r w:rsidRPr="00544ACC">
        <w:t xml:space="preserve">hướng dẫn phúc khảo theo Phụ lục </w:t>
      </w:r>
      <w:r w:rsidR="00D931B3" w:rsidRPr="00544ACC">
        <w:t>VI</w:t>
      </w:r>
      <w:r w:rsidR="00B47780" w:rsidRPr="00544ACC">
        <w:t>.</w:t>
      </w:r>
    </w:p>
    <w:p w14:paraId="7BE51399" w14:textId="5B020611" w:rsidR="00A9724F" w:rsidRPr="00544ACC" w:rsidRDefault="00A9724F" w:rsidP="00AB4DA5">
      <w:pPr>
        <w:pStyle w:val="Heading1"/>
        <w:widowControl w:val="0"/>
        <w:numPr>
          <w:ilvl w:val="0"/>
          <w:numId w:val="5"/>
        </w:numPr>
        <w:spacing w:before="80" w:after="80" w:line="340" w:lineRule="exact"/>
        <w:ind w:left="0" w:firstLine="709"/>
      </w:pPr>
      <w:r w:rsidRPr="00544ACC">
        <w:t>Xử lý vi phạm</w:t>
      </w:r>
    </w:p>
    <w:p w14:paraId="728845BE" w14:textId="4A4CB374" w:rsidR="00A9724F" w:rsidRPr="00544ACC" w:rsidRDefault="00A9724F" w:rsidP="00AB4DA5">
      <w:pPr>
        <w:spacing w:before="80" w:after="80" w:line="340" w:lineRule="exact"/>
      </w:pPr>
      <w:r w:rsidRPr="00544ACC">
        <w:t>Việc xử lý vi phạm trong công tác tổ chức, tham gia Kỳ thi tuyển sinh trung học phổ thông thực hiện theo quy định tại Phụ lục VII. Chủ tịch H</w:t>
      </w:r>
      <w:r w:rsidR="003F471D">
        <w:t>ĐCT</w:t>
      </w:r>
      <w:r w:rsidRPr="00544ACC">
        <w:t xml:space="preserve">, </w:t>
      </w:r>
      <w:r w:rsidR="00474411">
        <w:t>HĐChT</w:t>
      </w:r>
      <w:r w:rsidRPr="00544ACC">
        <w:t xml:space="preserve">, </w:t>
      </w:r>
      <w:r w:rsidR="00474411">
        <w:t>HĐPK</w:t>
      </w:r>
      <w:r w:rsidRPr="00544ACC">
        <w:t xml:space="preserve"> có trách nhiệm phổ biến quy định về xử lý vi phạm đến các thành viên của Hội đồng và thí sinh tham gia dự thi những nội nội dung có liên quan. </w:t>
      </w:r>
    </w:p>
    <w:p w14:paraId="299B5647" w14:textId="77777777" w:rsidR="00B47780" w:rsidRPr="00544ACC" w:rsidRDefault="00B47780" w:rsidP="00AB4DA5">
      <w:pPr>
        <w:pStyle w:val="Heading1"/>
        <w:widowControl w:val="0"/>
        <w:numPr>
          <w:ilvl w:val="0"/>
          <w:numId w:val="5"/>
        </w:numPr>
        <w:spacing w:before="80" w:after="80" w:line="340" w:lineRule="exact"/>
        <w:ind w:left="0" w:firstLine="709"/>
      </w:pPr>
      <w:r w:rsidRPr="00544ACC">
        <w:t>Công bố kết quả thi</w:t>
      </w:r>
    </w:p>
    <w:p w14:paraId="4749BB55" w14:textId="43227922" w:rsidR="00B47780" w:rsidRPr="00544ACC" w:rsidRDefault="00B47780" w:rsidP="00AB4DA5">
      <w:pPr>
        <w:widowControl w:val="0"/>
        <w:spacing w:before="80" w:after="80" w:line="340" w:lineRule="exact"/>
        <w:rPr>
          <w:szCs w:val="26"/>
        </w:rPr>
      </w:pPr>
      <w:r w:rsidRPr="00544ACC">
        <w:rPr>
          <w:szCs w:val="26"/>
        </w:rPr>
        <w:t xml:space="preserve">Kết quả điểm bài thi của thí sinh được công bố theo lịch tại </w:t>
      </w:r>
      <w:r w:rsidR="00DC35A7" w:rsidRPr="00544ACC">
        <w:rPr>
          <w:bCs/>
          <w:szCs w:val="26"/>
        </w:rPr>
        <w:t xml:space="preserve">Phụ lục </w:t>
      </w:r>
      <w:r w:rsidR="008A3821" w:rsidRPr="00544ACC">
        <w:rPr>
          <w:bCs/>
          <w:szCs w:val="26"/>
        </w:rPr>
        <w:t>I</w:t>
      </w:r>
      <w:r w:rsidRPr="00544ACC">
        <w:rPr>
          <w:szCs w:val="26"/>
        </w:rPr>
        <w:t>, bằng các hình thức:</w:t>
      </w:r>
      <w:r w:rsidR="008A3821" w:rsidRPr="00544ACC">
        <w:rPr>
          <w:szCs w:val="26"/>
        </w:rPr>
        <w:t xml:space="preserve"> </w:t>
      </w:r>
    </w:p>
    <w:p w14:paraId="72A4880A" w14:textId="3585F3CF" w:rsidR="00B47780" w:rsidRPr="00544ACC" w:rsidRDefault="008A3821" w:rsidP="00AB4DA5">
      <w:pPr>
        <w:pStyle w:val="Heading2"/>
        <w:widowControl w:val="0"/>
        <w:numPr>
          <w:ilvl w:val="0"/>
          <w:numId w:val="48"/>
        </w:numPr>
        <w:spacing w:before="80" w:after="80" w:line="340" w:lineRule="exact"/>
        <w:ind w:left="0" w:firstLine="720"/>
      </w:pPr>
      <w:r w:rsidRPr="00544ACC">
        <w:t>Niêm yết tại trường THPT nơi thí sinh dự thi;</w:t>
      </w:r>
    </w:p>
    <w:p w14:paraId="2D03D182" w14:textId="0628D9CB" w:rsidR="00B47780" w:rsidRPr="00544ACC" w:rsidRDefault="00B47780" w:rsidP="00AB4DA5">
      <w:pPr>
        <w:pStyle w:val="Heading2"/>
        <w:widowControl w:val="0"/>
        <w:spacing w:before="80" w:after="80" w:line="340" w:lineRule="exact"/>
        <w:ind w:left="0" w:firstLine="720"/>
      </w:pPr>
      <w:r w:rsidRPr="00544ACC">
        <w:t>Tra cứu điểm thi trực tuyến (miễn phí) theo đường dẫn được đăng tải trên Cổng thông tin</w:t>
      </w:r>
      <w:r w:rsidR="00756CA5" w:rsidRPr="00544ACC">
        <w:t xml:space="preserve"> điện tử</w:t>
      </w:r>
      <w:r w:rsidRPr="00544ACC">
        <w:t xml:space="preserve"> thành phần Sở GDĐT.</w:t>
      </w:r>
    </w:p>
    <w:p w14:paraId="2E7A96E8" w14:textId="77777777" w:rsidR="00250C4D" w:rsidRPr="00544ACC" w:rsidRDefault="00250C4D" w:rsidP="00AB4DA5">
      <w:pPr>
        <w:pStyle w:val="Heading1"/>
        <w:widowControl w:val="0"/>
        <w:numPr>
          <w:ilvl w:val="0"/>
          <w:numId w:val="5"/>
        </w:numPr>
        <w:spacing w:before="80" w:after="80" w:line="340" w:lineRule="exact"/>
        <w:ind w:left="0" w:firstLine="709"/>
      </w:pPr>
      <w:r w:rsidRPr="00544ACC">
        <w:t>Chế độ báo cáo</w:t>
      </w:r>
    </w:p>
    <w:p w14:paraId="2FFC0771" w14:textId="34BE9CE7" w:rsidR="00250C4D" w:rsidRPr="00544ACC" w:rsidRDefault="007B62E0" w:rsidP="00AB4DA5">
      <w:pPr>
        <w:pStyle w:val="Heading2"/>
        <w:widowControl w:val="0"/>
        <w:numPr>
          <w:ilvl w:val="0"/>
          <w:numId w:val="44"/>
        </w:numPr>
        <w:spacing w:before="80" w:after="80" w:line="340" w:lineRule="exact"/>
        <w:ind w:left="0" w:firstLine="720"/>
      </w:pPr>
      <w:r w:rsidRPr="00544ACC">
        <w:rPr>
          <w:bCs/>
        </w:rPr>
        <w:t>Yêu cầu</w:t>
      </w:r>
      <w:r w:rsidR="00B47780" w:rsidRPr="00544ACC">
        <w:rPr>
          <w:bCs/>
        </w:rPr>
        <w:t>:</w:t>
      </w:r>
      <w:r w:rsidR="00B47780" w:rsidRPr="00544ACC">
        <w:rPr>
          <w:b/>
        </w:rPr>
        <w:t xml:space="preserve"> </w:t>
      </w:r>
      <w:r w:rsidR="00454396" w:rsidRPr="00544ACC">
        <w:t>Các đơn vị thực hiện việc báo cáo theo quy định của Sở GDĐT đảm bảo đúng biểu mẫu, đúng nội dung, đúng thời hạn</w:t>
      </w:r>
      <w:r w:rsidR="00ED2FE2" w:rsidRPr="00544ACC">
        <w:t>;</w:t>
      </w:r>
      <w:r w:rsidR="00454396" w:rsidRPr="00544ACC">
        <w:t xml:space="preserve"> kiểm tra tính chính xác trước khi gửi dữ liệu.</w:t>
      </w:r>
    </w:p>
    <w:p w14:paraId="72B646A0" w14:textId="261DF658" w:rsidR="007829AD" w:rsidRPr="00544ACC" w:rsidRDefault="007829AD" w:rsidP="00AB4DA5">
      <w:pPr>
        <w:pStyle w:val="Heading2"/>
        <w:widowControl w:val="0"/>
        <w:spacing w:before="80" w:after="80" w:line="340" w:lineRule="exact"/>
        <w:ind w:left="0" w:firstLine="720"/>
      </w:pPr>
      <w:r w:rsidRPr="00544ACC">
        <w:t>Địa chỉ nhận báo cáo</w:t>
      </w:r>
      <w:r w:rsidR="009620CF" w:rsidRPr="00544ACC">
        <w:t>/trực thi</w:t>
      </w:r>
    </w:p>
    <w:p w14:paraId="55C05A64" w14:textId="43607E20" w:rsidR="007829AD" w:rsidRPr="00544ACC" w:rsidRDefault="008360C8" w:rsidP="00AB4DA5">
      <w:pPr>
        <w:pStyle w:val="Heading3"/>
        <w:widowControl w:val="0"/>
        <w:spacing w:before="80" w:after="80" w:line="340" w:lineRule="exact"/>
        <w:rPr>
          <w:szCs w:val="28"/>
        </w:rPr>
      </w:pPr>
      <w:r w:rsidRPr="00544ACC">
        <w:rPr>
          <w:szCs w:val="28"/>
        </w:rPr>
        <w:t xml:space="preserve">Email: </w:t>
      </w:r>
      <w:hyperlink r:id="rId8" w:history="1">
        <w:r w:rsidR="008A3821" w:rsidRPr="00544ACC">
          <w:rPr>
            <w:rStyle w:val="Hyperlink"/>
            <w:color w:val="auto"/>
            <w:szCs w:val="28"/>
          </w:rPr>
          <w:t>ts10@quangninh.edu.vn</w:t>
        </w:r>
      </w:hyperlink>
      <w:r w:rsidR="00970A7E" w:rsidRPr="00544ACC">
        <w:rPr>
          <w:szCs w:val="28"/>
        </w:rPr>
        <w:t>;</w:t>
      </w:r>
    </w:p>
    <w:p w14:paraId="4F588851" w14:textId="4F830939" w:rsidR="007829AD" w:rsidRPr="00544ACC" w:rsidRDefault="008360C8" w:rsidP="00AB4DA5">
      <w:pPr>
        <w:pStyle w:val="Heading3"/>
        <w:widowControl w:val="0"/>
        <w:spacing w:before="80" w:after="80" w:line="340" w:lineRule="exact"/>
      </w:pPr>
      <w:r w:rsidRPr="00544ACC">
        <w:t xml:space="preserve">Điện thoại: </w:t>
      </w:r>
      <w:r w:rsidR="00AE5F62">
        <w:t xml:space="preserve">0912.667.212: Ông Đinh Ngọc Sơn, Phó Giám đốc Sở; 0989.666.086: Ông Đào Duy Hưng, Chánh Văn phòng Sở; </w:t>
      </w:r>
      <w:r w:rsidR="00AF2AD3" w:rsidRPr="00544ACC">
        <w:t>09</w:t>
      </w:r>
      <w:r w:rsidR="00705AA8" w:rsidRPr="00544ACC">
        <w:t>34</w:t>
      </w:r>
      <w:r w:rsidR="00AE5F62">
        <w:t>.</w:t>
      </w:r>
      <w:r w:rsidR="00705AA8" w:rsidRPr="00544ACC">
        <w:t>635</w:t>
      </w:r>
      <w:r w:rsidR="00AE5F62">
        <w:t>.</w:t>
      </w:r>
      <w:r w:rsidR="00705AA8" w:rsidRPr="00544ACC">
        <w:t>858</w:t>
      </w:r>
      <w:r w:rsidR="00AE5F62">
        <w:t>: Ông Phạm Thái Sơn, Phó Trưởng phòng Tổ chức cán bộ</w:t>
      </w:r>
      <w:r w:rsidR="00AB4DA5">
        <w:t xml:space="preserve">; 0815.021.183: </w:t>
      </w:r>
      <w:r w:rsidR="00AB4DA5">
        <w:t xml:space="preserve">Ông </w:t>
      </w:r>
      <w:r w:rsidR="00AB4DA5">
        <w:t>Phạm Văn Mạnh</w:t>
      </w:r>
      <w:r w:rsidR="00AB4DA5">
        <w:t xml:space="preserve">, </w:t>
      </w:r>
      <w:r w:rsidR="00AB4DA5">
        <w:t>Chuyên viên</w:t>
      </w:r>
      <w:r w:rsidR="00AB4DA5">
        <w:t xml:space="preserve"> Văn phòng Sở</w:t>
      </w:r>
      <w:r w:rsidR="00AB4DA5">
        <w:t>.</w:t>
      </w:r>
    </w:p>
    <w:p w14:paraId="12726B0A" w14:textId="77777777" w:rsidR="00454396" w:rsidRPr="00544ACC" w:rsidRDefault="009F6E53" w:rsidP="00EF3636">
      <w:pPr>
        <w:pStyle w:val="Heading2"/>
        <w:widowControl w:val="0"/>
        <w:spacing w:before="100" w:after="100" w:line="340" w:lineRule="exact"/>
        <w:ind w:left="0" w:firstLine="720"/>
      </w:pPr>
      <w:r w:rsidRPr="00544ACC">
        <w:lastRenderedPageBreak/>
        <w:t>Thời hạn, nội dung báo cáo</w:t>
      </w:r>
    </w:p>
    <w:p w14:paraId="5E89D40B" w14:textId="25DEACFC" w:rsidR="005D5FEF" w:rsidRPr="00544ACC" w:rsidRDefault="0009164D" w:rsidP="00EF3636">
      <w:pPr>
        <w:pStyle w:val="Heading3"/>
        <w:widowControl w:val="0"/>
        <w:spacing w:before="100" w:after="100" w:line="340" w:lineRule="exact"/>
        <w:rPr>
          <w:szCs w:val="28"/>
        </w:rPr>
      </w:pPr>
      <w:r w:rsidRPr="00544ACC">
        <w:t xml:space="preserve">Báo cáo </w:t>
      </w:r>
      <w:r w:rsidR="00FA4059" w:rsidRPr="00544ACC">
        <w:t xml:space="preserve">phương án bố trí </w:t>
      </w:r>
      <w:r w:rsidR="003D234B" w:rsidRPr="00544ACC">
        <w:t>HĐCT</w:t>
      </w:r>
      <w:r w:rsidR="00FA4059" w:rsidRPr="00544ACC">
        <w:t xml:space="preserve"> (điện thoại, địa chỉ, số phòng thi chính thức, dự phòng,…);</w:t>
      </w:r>
      <w:r w:rsidR="004F3E6D" w:rsidRPr="00544ACC">
        <w:t xml:space="preserve"> Giới thiệu </w:t>
      </w:r>
      <w:r w:rsidR="009450F4" w:rsidRPr="00544ACC">
        <w:t xml:space="preserve">nhân </w:t>
      </w:r>
      <w:r w:rsidR="004F3E6D" w:rsidRPr="00544ACC">
        <w:t>sự tham gia tổ chức Kỳ thi</w:t>
      </w:r>
      <w:r w:rsidR="003D234B" w:rsidRPr="00544ACC">
        <w:t xml:space="preserve">. </w:t>
      </w:r>
      <w:r w:rsidR="005D5FEF" w:rsidRPr="00544ACC">
        <w:rPr>
          <w:szCs w:val="28"/>
        </w:rPr>
        <w:t>C</w:t>
      </w:r>
      <w:r w:rsidR="00347582" w:rsidRPr="00544ACC">
        <w:rPr>
          <w:szCs w:val="28"/>
        </w:rPr>
        <w:t xml:space="preserve">ác đơn vị </w:t>
      </w:r>
      <w:r w:rsidR="0048715C" w:rsidRPr="00544ACC">
        <w:rPr>
          <w:szCs w:val="28"/>
        </w:rPr>
        <w:t xml:space="preserve">gửi về </w:t>
      </w:r>
      <w:r w:rsidR="008A3821" w:rsidRPr="00544ACC">
        <w:rPr>
          <w:szCs w:val="28"/>
        </w:rPr>
        <w:t>Sở GDĐT</w:t>
      </w:r>
      <w:r w:rsidR="005D5FEF" w:rsidRPr="00544ACC">
        <w:rPr>
          <w:szCs w:val="28"/>
        </w:rPr>
        <w:t xml:space="preserve"> (qua email) </w:t>
      </w:r>
      <w:r w:rsidR="001A39D3" w:rsidRPr="00544ACC">
        <w:rPr>
          <w:szCs w:val="28"/>
        </w:rPr>
        <w:t xml:space="preserve">các </w:t>
      </w:r>
      <w:r w:rsidR="005D5FEF" w:rsidRPr="00544ACC">
        <w:rPr>
          <w:szCs w:val="28"/>
        </w:rPr>
        <w:t>file</w:t>
      </w:r>
      <w:r w:rsidR="00B95854" w:rsidRPr="00544ACC">
        <w:rPr>
          <w:szCs w:val="28"/>
        </w:rPr>
        <w:t xml:space="preserve"> </w:t>
      </w:r>
      <w:r w:rsidR="001A39D3" w:rsidRPr="00544ACC">
        <w:rPr>
          <w:szCs w:val="28"/>
        </w:rPr>
        <w:t>dữ liệu</w:t>
      </w:r>
      <w:r w:rsidR="0048715C" w:rsidRPr="00544ACC">
        <w:rPr>
          <w:szCs w:val="28"/>
        </w:rPr>
        <w:t>,</w:t>
      </w:r>
      <w:r w:rsidR="005D5FEF" w:rsidRPr="00544ACC">
        <w:rPr>
          <w:szCs w:val="28"/>
        </w:rPr>
        <w:t xml:space="preserve"> cụ thể</w:t>
      </w:r>
      <w:r w:rsidR="0048715C" w:rsidRPr="00544ACC">
        <w:rPr>
          <w:szCs w:val="28"/>
        </w:rPr>
        <w:t>:</w:t>
      </w:r>
      <w:r w:rsidR="00F568B5" w:rsidRPr="00544ACC">
        <w:rPr>
          <w:szCs w:val="28"/>
        </w:rPr>
        <w:t xml:space="preserve"> </w:t>
      </w:r>
    </w:p>
    <w:p w14:paraId="4B6C8401" w14:textId="4E5F31DC" w:rsidR="00F213EB" w:rsidRPr="00544ACC" w:rsidRDefault="00542024" w:rsidP="00EF3636">
      <w:pPr>
        <w:pStyle w:val="Heading4"/>
        <w:widowControl w:val="0"/>
        <w:numPr>
          <w:ilvl w:val="0"/>
          <w:numId w:val="46"/>
        </w:numPr>
        <w:spacing w:before="100" w:after="100" w:line="340" w:lineRule="exact"/>
        <w:ind w:left="0" w:firstLine="720"/>
      </w:pPr>
      <w:r w:rsidRPr="00544ACC">
        <w:t>N</w:t>
      </w:r>
      <w:r w:rsidR="00F213EB" w:rsidRPr="00544ACC">
        <w:t xml:space="preserve">gày </w:t>
      </w:r>
      <w:r w:rsidR="00D579A5">
        <w:rPr>
          <w:b/>
          <w:bCs/>
        </w:rPr>
        <w:t>25</w:t>
      </w:r>
      <w:r w:rsidR="00F213EB" w:rsidRPr="00544ACC">
        <w:rPr>
          <w:b/>
          <w:bCs/>
        </w:rPr>
        <w:t>/5/</w:t>
      </w:r>
      <w:r w:rsidR="00683BA8" w:rsidRPr="00544ACC">
        <w:rPr>
          <w:b/>
          <w:bCs/>
        </w:rPr>
        <w:t>202</w:t>
      </w:r>
      <w:r w:rsidR="00C932C1">
        <w:rPr>
          <w:b/>
          <w:bCs/>
        </w:rPr>
        <w:t>6</w:t>
      </w:r>
      <w:r w:rsidR="00F213EB" w:rsidRPr="00544ACC">
        <w:t xml:space="preserve">: </w:t>
      </w:r>
      <w:r w:rsidRPr="00544ACC">
        <w:t xml:space="preserve">Trường THPT có tổ chức thi gửi </w:t>
      </w:r>
      <w:r w:rsidR="00B95854" w:rsidRPr="00544ACC">
        <w:t xml:space="preserve">file </w:t>
      </w:r>
      <w:r w:rsidR="000C27AF" w:rsidRPr="00544ACC">
        <w:rPr>
          <w:b/>
          <w:bCs/>
          <w:i/>
          <w:iCs/>
        </w:rPr>
        <w:t xml:space="preserve">Báo </w:t>
      </w:r>
      <w:r w:rsidR="00B2104A" w:rsidRPr="00544ACC">
        <w:rPr>
          <w:b/>
          <w:bCs/>
          <w:i/>
          <w:iCs/>
        </w:rPr>
        <w:t xml:space="preserve">cáo phương án bố trí </w:t>
      </w:r>
      <w:r w:rsidR="001A39D3" w:rsidRPr="00544ACC">
        <w:rPr>
          <w:b/>
          <w:bCs/>
          <w:i/>
          <w:iCs/>
        </w:rPr>
        <w:t>HĐCT</w:t>
      </w:r>
      <w:r w:rsidR="001A39D3" w:rsidRPr="00544ACC">
        <w:t xml:space="preserve"> theo</w:t>
      </w:r>
      <w:r w:rsidR="00B95854" w:rsidRPr="00544ACC">
        <w:t xml:space="preserve"> biểu mẫu </w:t>
      </w:r>
      <w:r w:rsidR="00961F8B" w:rsidRPr="00544ACC">
        <w:t>(fil</w:t>
      </w:r>
      <w:r w:rsidR="00AB4DA5">
        <w:t>e</w:t>
      </w:r>
      <w:r w:rsidR="00961F8B" w:rsidRPr="00544ACC">
        <w:t xml:space="preserve"> excel </w:t>
      </w:r>
      <w:r w:rsidR="00B95854" w:rsidRPr="00544ACC">
        <w:t>kèm Công văn</w:t>
      </w:r>
      <w:r w:rsidR="00961F8B" w:rsidRPr="00544ACC">
        <w:t xml:space="preserve"> này)</w:t>
      </w:r>
      <w:r w:rsidR="00B2104A" w:rsidRPr="00544ACC">
        <w:t>;</w:t>
      </w:r>
    </w:p>
    <w:p w14:paraId="472E174B" w14:textId="68714301" w:rsidR="005D5FEF" w:rsidRPr="00544ACC" w:rsidRDefault="004D26B0" w:rsidP="00EF3636">
      <w:pPr>
        <w:pStyle w:val="Heading4"/>
        <w:widowControl w:val="0"/>
        <w:spacing w:before="100" w:after="100" w:line="340" w:lineRule="exact"/>
        <w:ind w:left="0" w:firstLine="720"/>
      </w:pPr>
      <w:r w:rsidRPr="00544ACC">
        <w:t xml:space="preserve">Chậm nhất ngày </w:t>
      </w:r>
      <w:r w:rsidR="00D579A5">
        <w:rPr>
          <w:b/>
          <w:bCs/>
        </w:rPr>
        <w:t>31</w:t>
      </w:r>
      <w:r w:rsidR="005D5FEF" w:rsidRPr="00544ACC">
        <w:rPr>
          <w:b/>
          <w:bCs/>
        </w:rPr>
        <w:t>/</w:t>
      </w:r>
      <w:r w:rsidR="00F213EB" w:rsidRPr="00544ACC">
        <w:rPr>
          <w:b/>
          <w:bCs/>
        </w:rPr>
        <w:t>5</w:t>
      </w:r>
      <w:r w:rsidR="005D5FEF" w:rsidRPr="00544ACC">
        <w:rPr>
          <w:b/>
          <w:bCs/>
        </w:rPr>
        <w:t>/</w:t>
      </w:r>
      <w:r w:rsidR="00683BA8" w:rsidRPr="00544ACC">
        <w:rPr>
          <w:b/>
          <w:bCs/>
        </w:rPr>
        <w:t>202</w:t>
      </w:r>
      <w:r w:rsidR="00C932C1">
        <w:rPr>
          <w:b/>
          <w:bCs/>
        </w:rPr>
        <w:t>6</w:t>
      </w:r>
      <w:r w:rsidR="005D5FEF" w:rsidRPr="00544ACC">
        <w:t xml:space="preserve">: </w:t>
      </w:r>
      <w:r w:rsidR="00542024" w:rsidRPr="00544ACC">
        <w:t xml:space="preserve">Trường THPT có tổ chức thi gửi </w:t>
      </w:r>
      <w:r w:rsidR="005D5FEF" w:rsidRPr="00544ACC">
        <w:t xml:space="preserve">file </w:t>
      </w:r>
      <w:r w:rsidR="00BB702F" w:rsidRPr="00544ACC">
        <w:rPr>
          <w:b/>
          <w:bCs/>
          <w:i/>
          <w:iCs/>
        </w:rPr>
        <w:t>Danh sách giới thiệu</w:t>
      </w:r>
      <w:r w:rsidR="00542024" w:rsidRPr="00544ACC">
        <w:rPr>
          <w:b/>
          <w:bCs/>
          <w:i/>
          <w:iCs/>
        </w:rPr>
        <w:t xml:space="preserve"> thành viên HĐCT</w:t>
      </w:r>
      <w:r w:rsidR="00542024" w:rsidRPr="00544ACC">
        <w:t xml:space="preserve"> (không bao gồm cán bộ công an); </w:t>
      </w:r>
      <w:r w:rsidR="00C97ADC">
        <w:t>UBND</w:t>
      </w:r>
      <w:r w:rsidR="003F471D">
        <w:t xml:space="preserve"> cấp xã</w:t>
      </w:r>
      <w:r w:rsidR="00542024" w:rsidRPr="00544ACC">
        <w:t xml:space="preserve">, trường THPT gửi file </w:t>
      </w:r>
      <w:r w:rsidR="00542024" w:rsidRPr="00544ACC">
        <w:rPr>
          <w:b/>
          <w:bCs/>
          <w:i/>
          <w:iCs/>
        </w:rPr>
        <w:t>Danh sách giới thiệu cán bộ</w:t>
      </w:r>
      <w:r w:rsidR="00FC2AC9">
        <w:rPr>
          <w:b/>
          <w:bCs/>
          <w:i/>
          <w:iCs/>
        </w:rPr>
        <w:t xml:space="preserve">, giáo viên, nhân viên </w:t>
      </w:r>
      <w:r w:rsidR="00542024" w:rsidRPr="00544ACC">
        <w:rPr>
          <w:b/>
          <w:bCs/>
          <w:i/>
          <w:iCs/>
        </w:rPr>
        <w:t>chấm thi</w:t>
      </w:r>
      <w:r w:rsidR="00542024" w:rsidRPr="00544ACC">
        <w:t xml:space="preserve"> </w:t>
      </w:r>
      <w:r w:rsidR="00B2104A" w:rsidRPr="00544ACC">
        <w:t xml:space="preserve">theo </w:t>
      </w:r>
      <w:r w:rsidR="00B95854" w:rsidRPr="00544ACC">
        <w:t>biểu mẫu gửi kèm Công văn</w:t>
      </w:r>
      <w:r w:rsidR="00B172BF" w:rsidRPr="00544ACC">
        <w:t>.</w:t>
      </w:r>
    </w:p>
    <w:p w14:paraId="3686758B" w14:textId="17C4206A" w:rsidR="00B172BF" w:rsidRPr="00544ACC" w:rsidRDefault="00B172BF" w:rsidP="00EF3636">
      <w:pPr>
        <w:pStyle w:val="Heading3"/>
        <w:widowControl w:val="0"/>
        <w:spacing w:before="100" w:after="100" w:line="340" w:lineRule="exact"/>
        <w:rPr>
          <w:b/>
        </w:rPr>
      </w:pPr>
      <w:r w:rsidRPr="00544ACC">
        <w:t xml:space="preserve">Báo cáo </w:t>
      </w:r>
      <w:r w:rsidR="002E45A1" w:rsidRPr="00544ACC">
        <w:t>của</w:t>
      </w:r>
      <w:r w:rsidRPr="00544ACC">
        <w:t xml:space="preserve"> </w:t>
      </w:r>
      <w:r w:rsidR="00474411">
        <w:t>HĐCT</w:t>
      </w:r>
    </w:p>
    <w:p w14:paraId="5F581EA0" w14:textId="6A365547" w:rsidR="005C360A" w:rsidRPr="00544ACC" w:rsidRDefault="005C360A" w:rsidP="00EF3636">
      <w:pPr>
        <w:pStyle w:val="Heading4"/>
        <w:widowControl w:val="0"/>
        <w:numPr>
          <w:ilvl w:val="0"/>
          <w:numId w:val="77"/>
        </w:numPr>
        <w:spacing w:before="100" w:after="100" w:line="340" w:lineRule="exact"/>
        <w:ind w:left="0" w:firstLine="720"/>
        <w:rPr>
          <w:b/>
        </w:rPr>
      </w:pPr>
      <w:r w:rsidRPr="00544ACC">
        <w:t xml:space="preserve">Báo cáo trước thi: </w:t>
      </w:r>
      <w:r w:rsidR="001A0185" w:rsidRPr="00544ACC">
        <w:t>T</w:t>
      </w:r>
      <w:r w:rsidR="00C34CEA" w:rsidRPr="00544ACC">
        <w:t xml:space="preserve">rước </w:t>
      </w:r>
      <w:r w:rsidR="008A3821" w:rsidRPr="00544ACC">
        <w:t xml:space="preserve">16 giờ 30 </w:t>
      </w:r>
      <w:r w:rsidR="00C34CEA" w:rsidRPr="00544ACC">
        <w:t>ngày</w:t>
      </w:r>
      <w:r w:rsidR="00EA416F" w:rsidRPr="00544ACC">
        <w:t xml:space="preserve"> </w:t>
      </w:r>
      <w:r w:rsidR="003F471D" w:rsidRPr="003F471D">
        <w:rPr>
          <w:b/>
          <w:bCs/>
        </w:rPr>
        <w:t>2</w:t>
      </w:r>
      <w:r w:rsidR="00D579A5">
        <w:rPr>
          <w:b/>
          <w:bCs/>
        </w:rPr>
        <w:t>2</w:t>
      </w:r>
      <w:r w:rsidR="00EA416F" w:rsidRPr="00544ACC">
        <w:rPr>
          <w:b/>
        </w:rPr>
        <w:t>/</w:t>
      </w:r>
      <w:r w:rsidR="00D579A5">
        <w:rPr>
          <w:b/>
        </w:rPr>
        <w:t>6</w:t>
      </w:r>
      <w:r w:rsidR="00EA416F" w:rsidRPr="00544ACC">
        <w:rPr>
          <w:b/>
        </w:rPr>
        <w:t>/</w:t>
      </w:r>
      <w:r w:rsidR="00683BA8" w:rsidRPr="00544ACC">
        <w:rPr>
          <w:b/>
        </w:rPr>
        <w:t>202</w:t>
      </w:r>
      <w:r w:rsidR="003F471D">
        <w:rPr>
          <w:b/>
        </w:rPr>
        <w:t>6</w:t>
      </w:r>
      <w:r w:rsidR="009464B6" w:rsidRPr="00544ACC">
        <w:t xml:space="preserve">, </w:t>
      </w:r>
      <w:r w:rsidR="00160BB4" w:rsidRPr="00544ACC">
        <w:t xml:space="preserve">các đơn vị </w:t>
      </w:r>
      <w:r w:rsidR="00742CD2" w:rsidRPr="00544ACC">
        <w:t>có tổ chức thi</w:t>
      </w:r>
      <w:r w:rsidR="00160BB4" w:rsidRPr="00544ACC">
        <w:t xml:space="preserve"> tuyển sinh THPT </w:t>
      </w:r>
      <w:r w:rsidR="00B2104A" w:rsidRPr="00544ACC">
        <w:t>báo cáo</w:t>
      </w:r>
      <w:r w:rsidR="000C27AF" w:rsidRPr="00544ACC">
        <w:t xml:space="preserve"> nhanh</w:t>
      </w:r>
      <w:r w:rsidR="00B2104A" w:rsidRPr="00544ACC">
        <w:t xml:space="preserve"> tình hình buổi thí sinh làm thủ tục dự thi, các sai sót dữ liệu đăng ký dự thi</w:t>
      </w:r>
      <w:r w:rsidR="001A39D3" w:rsidRPr="00544ACC">
        <w:t xml:space="preserve"> </w:t>
      </w:r>
      <w:r w:rsidR="00AD6BD0" w:rsidRPr="00544ACC">
        <w:t xml:space="preserve">theo mẫu </w:t>
      </w:r>
      <w:r w:rsidR="001A39D3" w:rsidRPr="00544ACC">
        <w:t xml:space="preserve">tại Phụ lục </w:t>
      </w:r>
      <w:r w:rsidR="008A3821" w:rsidRPr="00544ACC">
        <w:t>VIII</w:t>
      </w:r>
      <w:r w:rsidR="00B2104A" w:rsidRPr="00544ACC">
        <w:t>;</w:t>
      </w:r>
    </w:p>
    <w:p w14:paraId="529BC4C1" w14:textId="29E13200" w:rsidR="005D2E1B" w:rsidRPr="00544ACC" w:rsidRDefault="00976B81" w:rsidP="00EF3636">
      <w:pPr>
        <w:pStyle w:val="Heading4"/>
        <w:widowControl w:val="0"/>
        <w:spacing w:before="100" w:after="100" w:line="340" w:lineRule="exact"/>
        <w:ind w:left="0" w:firstLine="720"/>
      </w:pPr>
      <w:r w:rsidRPr="00544ACC">
        <w:t xml:space="preserve">Báo cáo sau thi: </w:t>
      </w:r>
      <w:r w:rsidR="00C67EA4" w:rsidRPr="00544ACC">
        <w:t xml:space="preserve">Trước </w:t>
      </w:r>
      <w:r w:rsidR="00C67EA4" w:rsidRPr="00544ACC">
        <w:rPr>
          <w:b/>
        </w:rPr>
        <w:t>11 giờ 30</w:t>
      </w:r>
      <w:r w:rsidR="00275C8E" w:rsidRPr="00544ACC">
        <w:rPr>
          <w:b/>
        </w:rPr>
        <w:t xml:space="preserve"> </w:t>
      </w:r>
      <w:r w:rsidR="00275C8E" w:rsidRPr="00544ACC">
        <w:t>trong</w:t>
      </w:r>
      <w:r w:rsidR="00C67EA4" w:rsidRPr="00544ACC">
        <w:t xml:space="preserve"> ngày thi </w:t>
      </w:r>
      <w:r w:rsidRPr="00544ACC">
        <w:t>cuối cùng</w:t>
      </w:r>
      <w:r w:rsidR="009464B6" w:rsidRPr="00544ACC">
        <w:t xml:space="preserve"> </w:t>
      </w:r>
      <w:r w:rsidR="00B16139" w:rsidRPr="00544ACC">
        <w:t>của</w:t>
      </w:r>
      <w:r w:rsidR="009464B6" w:rsidRPr="00544ACC">
        <w:t xml:space="preserve"> </w:t>
      </w:r>
      <w:r w:rsidR="00FF0C54" w:rsidRPr="00544ACC">
        <w:t>HĐCT</w:t>
      </w:r>
      <w:r w:rsidR="009464B6" w:rsidRPr="00544ACC">
        <w:t>,</w:t>
      </w:r>
      <w:r w:rsidR="005D2E1B" w:rsidRPr="00544ACC">
        <w:t xml:space="preserve"> đơn vị tổ chức thi tuyển sinh</w:t>
      </w:r>
      <w:r w:rsidR="009464B6" w:rsidRPr="00544ACC">
        <w:t xml:space="preserve"> </w:t>
      </w:r>
      <w:r w:rsidR="005D2E1B" w:rsidRPr="00544ACC">
        <w:t>gửi</w:t>
      </w:r>
      <w:r w:rsidR="008A3821" w:rsidRPr="00544ACC">
        <w:t xml:space="preserve"> dữ liệu sau thi, biên bản nộp bài thi, </w:t>
      </w:r>
      <w:r w:rsidR="00B2104A" w:rsidRPr="00544ACC">
        <w:rPr>
          <w:bCs/>
          <w:iCs/>
        </w:rPr>
        <w:t>danh sách thí sinh vắng thi, vi phạm quy chế thi</w:t>
      </w:r>
      <w:r w:rsidR="00AD6BD0" w:rsidRPr="00544ACC">
        <w:t xml:space="preserve"> </w:t>
      </w:r>
      <w:r w:rsidR="005F51CF" w:rsidRPr="00544ACC">
        <w:t xml:space="preserve">trích xuất từ </w:t>
      </w:r>
      <w:r w:rsidR="008A3821" w:rsidRPr="00544ACC">
        <w:t>Chương trình</w:t>
      </w:r>
      <w:r w:rsidR="005F51CF" w:rsidRPr="00544ACC">
        <w:t xml:space="preserve"> QLTS</w:t>
      </w:r>
      <w:r w:rsidR="00AD6BD0" w:rsidRPr="00544ACC">
        <w:t>.</w:t>
      </w:r>
    </w:p>
    <w:p w14:paraId="44497B10" w14:textId="77777777" w:rsidR="00612C4F" w:rsidRPr="00544ACC" w:rsidRDefault="00612C4F" w:rsidP="00EF3636">
      <w:pPr>
        <w:pStyle w:val="Heading3"/>
        <w:widowControl w:val="0"/>
        <w:spacing w:before="100" w:after="100" w:line="340" w:lineRule="exact"/>
        <w:rPr>
          <w:b/>
        </w:rPr>
      </w:pPr>
      <w:r w:rsidRPr="00544ACC">
        <w:t>Báo cáo nhanh các buổi coi thi</w:t>
      </w:r>
    </w:p>
    <w:p w14:paraId="5202F29F" w14:textId="7A8113A5" w:rsidR="00155BD6" w:rsidRPr="00544ACC" w:rsidRDefault="00612C4F" w:rsidP="00EF3636">
      <w:pPr>
        <w:widowControl w:val="0"/>
        <w:spacing w:before="100" w:after="100" w:line="340" w:lineRule="exact"/>
      </w:pPr>
      <w:r w:rsidRPr="00544ACC">
        <w:t xml:space="preserve">Trong các buổi thi ngày </w:t>
      </w:r>
      <w:r w:rsidR="00BA4C21">
        <w:rPr>
          <w:b/>
        </w:rPr>
        <w:t>2</w:t>
      </w:r>
      <w:r w:rsidR="00D579A5">
        <w:rPr>
          <w:b/>
        </w:rPr>
        <w:t>3</w:t>
      </w:r>
      <w:r w:rsidR="00794085" w:rsidRPr="00544ACC">
        <w:rPr>
          <w:b/>
        </w:rPr>
        <w:t xml:space="preserve"> </w:t>
      </w:r>
      <w:r w:rsidR="00C37BD3" w:rsidRPr="00544ACC">
        <w:rPr>
          <w:b/>
        </w:rPr>
        <w:t>-</w:t>
      </w:r>
      <w:r w:rsidR="00794085" w:rsidRPr="00544ACC">
        <w:rPr>
          <w:b/>
        </w:rPr>
        <w:t xml:space="preserve"> </w:t>
      </w:r>
      <w:r w:rsidR="00BA4C21">
        <w:rPr>
          <w:b/>
        </w:rPr>
        <w:t>2</w:t>
      </w:r>
      <w:r w:rsidR="00D579A5">
        <w:rPr>
          <w:b/>
        </w:rPr>
        <w:t>5</w:t>
      </w:r>
      <w:r w:rsidR="009C0CA5" w:rsidRPr="00544ACC">
        <w:rPr>
          <w:b/>
        </w:rPr>
        <w:t>/</w:t>
      </w:r>
      <w:r w:rsidR="00D579A5">
        <w:rPr>
          <w:b/>
        </w:rPr>
        <w:t>6</w:t>
      </w:r>
      <w:r w:rsidR="009C0CA5" w:rsidRPr="00544ACC">
        <w:rPr>
          <w:b/>
        </w:rPr>
        <w:t>/</w:t>
      </w:r>
      <w:r w:rsidR="00683BA8" w:rsidRPr="00544ACC">
        <w:rPr>
          <w:b/>
        </w:rPr>
        <w:t>202</w:t>
      </w:r>
      <w:r w:rsidR="00BA4C21">
        <w:rPr>
          <w:b/>
        </w:rPr>
        <w:t>6</w:t>
      </w:r>
      <w:r w:rsidR="00C37BD3" w:rsidRPr="00544ACC">
        <w:t xml:space="preserve">, </w:t>
      </w:r>
      <w:r w:rsidRPr="00544ACC">
        <w:t xml:space="preserve">chậm nhất </w:t>
      </w:r>
      <w:r w:rsidRPr="00544ACC">
        <w:rPr>
          <w:b/>
        </w:rPr>
        <w:t>09 giờ 00</w:t>
      </w:r>
      <w:r w:rsidRPr="00544ACC">
        <w:t xml:space="preserve"> đối với buổi thi sáng, </w:t>
      </w:r>
      <w:r w:rsidRPr="00544ACC">
        <w:rPr>
          <w:b/>
        </w:rPr>
        <w:t>15 giờ 00</w:t>
      </w:r>
      <w:r w:rsidRPr="00544ACC">
        <w:t xml:space="preserve"> đối với buổi thi chiều, </w:t>
      </w:r>
      <w:r w:rsidR="00AE5116" w:rsidRPr="00544ACC">
        <w:t xml:space="preserve">HĐCT </w:t>
      </w:r>
      <w:r w:rsidRPr="00544ACC">
        <w:t xml:space="preserve">thực hiện </w:t>
      </w:r>
      <w:r w:rsidRPr="00544ACC">
        <w:rPr>
          <w:b/>
          <w:bCs/>
          <w:i/>
          <w:iCs/>
        </w:rPr>
        <w:t>báo cáo</w:t>
      </w:r>
      <w:r w:rsidR="00155BD6" w:rsidRPr="00544ACC">
        <w:rPr>
          <w:b/>
          <w:bCs/>
          <w:i/>
          <w:iCs/>
        </w:rPr>
        <w:t xml:space="preserve"> nhanh</w:t>
      </w:r>
      <w:r w:rsidRPr="00544ACC">
        <w:t xml:space="preserve"> </w:t>
      </w:r>
      <w:r w:rsidRPr="00544ACC">
        <w:rPr>
          <w:iCs/>
        </w:rPr>
        <w:t>qua</w:t>
      </w:r>
      <w:r w:rsidRPr="00544ACC">
        <w:rPr>
          <w:i/>
        </w:rPr>
        <w:t xml:space="preserve"> </w:t>
      </w:r>
      <w:r w:rsidR="001B1FBE" w:rsidRPr="00544ACC">
        <w:rPr>
          <w:iCs/>
        </w:rPr>
        <w:t>email</w:t>
      </w:r>
      <w:r w:rsidR="001B1FBE" w:rsidRPr="00544ACC">
        <w:t xml:space="preserve"> </w:t>
      </w:r>
      <w:r w:rsidR="00C35F71" w:rsidRPr="00544ACC">
        <w:t>(</w:t>
      </w:r>
      <w:r w:rsidR="00C35F71" w:rsidRPr="00544ACC">
        <w:rPr>
          <w:i/>
          <w:iCs/>
        </w:rPr>
        <w:t>không báo cáo qua điện thoại</w:t>
      </w:r>
      <w:r w:rsidR="00C35F71" w:rsidRPr="00544ACC">
        <w:t xml:space="preserve">) </w:t>
      </w:r>
      <w:r w:rsidR="001B1FBE" w:rsidRPr="00544ACC">
        <w:t xml:space="preserve">theo mẫu tại </w:t>
      </w:r>
      <w:r w:rsidR="00DC35A7" w:rsidRPr="00544ACC">
        <w:t xml:space="preserve">Phụ lục </w:t>
      </w:r>
      <w:r w:rsidR="008A3821" w:rsidRPr="00544ACC">
        <w:t>VIII</w:t>
      </w:r>
      <w:r w:rsidR="00155BD6" w:rsidRPr="00544ACC">
        <w:t xml:space="preserve">. </w:t>
      </w:r>
      <w:r w:rsidR="00057A5E" w:rsidRPr="00544ACC">
        <w:t xml:space="preserve">Lưu ý, ghi </w:t>
      </w:r>
      <w:r w:rsidR="005D5FEF" w:rsidRPr="00544ACC">
        <w:t>chính xác</w:t>
      </w:r>
      <w:r w:rsidR="00DC36FD" w:rsidRPr="00544ACC">
        <w:t xml:space="preserve"> Họ tên, SBD thí sinh vắng thi</w:t>
      </w:r>
      <w:r w:rsidR="00BB7115" w:rsidRPr="00544ACC">
        <w:t>/vi phạm quy chế thi và lý do vắng thi</w:t>
      </w:r>
      <w:r w:rsidR="005D5FEF" w:rsidRPr="00544ACC">
        <w:t>/vi phạm quy chế thi</w:t>
      </w:r>
      <w:r w:rsidR="00BB7115" w:rsidRPr="00544ACC">
        <w:t xml:space="preserve"> (nếu có) vào cột Ghi chú</w:t>
      </w:r>
      <w:r w:rsidR="005D119F" w:rsidRPr="00544ACC">
        <w:t xml:space="preserve"> trong </w:t>
      </w:r>
      <w:r w:rsidR="00483D59" w:rsidRPr="00544ACC">
        <w:t>Báo cáo nhanh</w:t>
      </w:r>
      <w:r w:rsidR="00BB7115" w:rsidRPr="00544ACC">
        <w:t>.</w:t>
      </w:r>
    </w:p>
    <w:p w14:paraId="5622A77C" w14:textId="77777777" w:rsidR="00C34CEA" w:rsidRPr="00544ACC" w:rsidRDefault="00A51F73" w:rsidP="00EF3636">
      <w:pPr>
        <w:pStyle w:val="Heading3"/>
        <w:widowControl w:val="0"/>
        <w:spacing w:before="100" w:after="100" w:line="340" w:lineRule="exact"/>
      </w:pPr>
      <w:r w:rsidRPr="00544ACC">
        <w:t>Báo cáo ngay các tình huống bất thườn</w:t>
      </w:r>
      <w:r w:rsidR="001B1FBE" w:rsidRPr="00544ACC">
        <w:t>g liên quan đến Kỳ thi (nếu có) qua điện thoại và gửi văn bản</w:t>
      </w:r>
      <w:r w:rsidR="000F02B0" w:rsidRPr="00544ACC">
        <w:t xml:space="preserve"> ngay</w:t>
      </w:r>
      <w:r w:rsidR="001B1FBE" w:rsidRPr="00544ACC">
        <w:t xml:space="preserve"> sau đó.</w:t>
      </w:r>
    </w:p>
    <w:p w14:paraId="3CC2064F" w14:textId="4516C649" w:rsidR="00C65B8F" w:rsidRPr="00544ACC" w:rsidRDefault="00733667" w:rsidP="00AE5F62">
      <w:pPr>
        <w:pStyle w:val="Heading2"/>
        <w:widowControl w:val="0"/>
        <w:numPr>
          <w:ilvl w:val="0"/>
          <w:numId w:val="0"/>
        </w:numPr>
        <w:spacing w:after="240" w:line="360" w:lineRule="exact"/>
        <w:ind w:firstLine="720"/>
        <w:rPr>
          <w:szCs w:val="28"/>
        </w:rPr>
      </w:pPr>
      <w:r w:rsidRPr="00544ACC">
        <w:rPr>
          <w:szCs w:val="28"/>
        </w:rPr>
        <w:t>Sở GD</w:t>
      </w:r>
      <w:r w:rsidR="005F7B11" w:rsidRPr="00544ACC">
        <w:rPr>
          <w:szCs w:val="28"/>
        </w:rPr>
        <w:t>ĐT yêu cầu các đơn vị</w:t>
      </w:r>
      <w:r w:rsidR="005F16BD" w:rsidRPr="00544ACC">
        <w:rPr>
          <w:szCs w:val="28"/>
        </w:rPr>
        <w:t xml:space="preserve"> thực hiện đầy đủ các nội dung hướng dẫn trên để tổ chức thi tuyển sinh THPT năm học </w:t>
      </w:r>
      <w:r w:rsidR="00683BA8" w:rsidRPr="00544ACC">
        <w:rPr>
          <w:szCs w:val="28"/>
        </w:rPr>
        <w:t>202</w:t>
      </w:r>
      <w:r w:rsidR="00BA4C21">
        <w:rPr>
          <w:szCs w:val="28"/>
        </w:rPr>
        <w:t>6</w:t>
      </w:r>
      <w:r w:rsidR="005F16BD" w:rsidRPr="00544ACC">
        <w:rPr>
          <w:szCs w:val="28"/>
        </w:rPr>
        <w:t xml:space="preserve"> - 202</w:t>
      </w:r>
      <w:r w:rsidR="00BA4C21">
        <w:rPr>
          <w:szCs w:val="28"/>
        </w:rPr>
        <w:t>7</w:t>
      </w:r>
      <w:r w:rsidR="005F16BD" w:rsidRPr="00544ACC">
        <w:rPr>
          <w:szCs w:val="28"/>
        </w:rPr>
        <w:t xml:space="preserve"> đảm bảo nghiêm túc, an toàn, khách quan, công bằng, đúng quy định.</w:t>
      </w:r>
      <w:r w:rsidR="005F7B11" w:rsidRPr="00544ACC">
        <w:rPr>
          <w:szCs w:val="28"/>
        </w:rPr>
        <w:t xml:space="preserve"> </w:t>
      </w:r>
      <w:r w:rsidR="00D84A90" w:rsidRPr="00544ACC">
        <w:rPr>
          <w:szCs w:val="28"/>
        </w:rPr>
        <w:t>Trong quá</w:t>
      </w:r>
      <w:r w:rsidR="005F7B11" w:rsidRPr="00544ACC">
        <w:rPr>
          <w:szCs w:val="28"/>
        </w:rPr>
        <w:t xml:space="preserve"> trình triển khai</w:t>
      </w:r>
      <w:r w:rsidR="00857959" w:rsidRPr="00544ACC">
        <w:rPr>
          <w:szCs w:val="28"/>
        </w:rPr>
        <w:t>,</w:t>
      </w:r>
      <w:r w:rsidR="005F7B11" w:rsidRPr="00544ACC">
        <w:rPr>
          <w:szCs w:val="28"/>
        </w:rPr>
        <w:t xml:space="preserve"> nếu có vướng </w:t>
      </w:r>
      <w:r w:rsidRPr="00544ACC">
        <w:rPr>
          <w:szCs w:val="28"/>
        </w:rPr>
        <w:t>mắc, kịp thời</w:t>
      </w:r>
      <w:r w:rsidR="005F16BD" w:rsidRPr="00544ACC">
        <w:rPr>
          <w:szCs w:val="28"/>
        </w:rPr>
        <w:t xml:space="preserve"> báo cáo</w:t>
      </w:r>
      <w:r w:rsidRPr="00544ACC">
        <w:rPr>
          <w:szCs w:val="28"/>
        </w:rPr>
        <w:t xml:space="preserve"> Sở GD</w:t>
      </w:r>
      <w:r w:rsidR="005F7B11" w:rsidRPr="00544ACC">
        <w:rPr>
          <w:szCs w:val="28"/>
        </w:rPr>
        <w:t>ĐT</w:t>
      </w:r>
      <w:r w:rsidR="000B4AC0" w:rsidRPr="00544ACC">
        <w:rPr>
          <w:szCs w:val="28"/>
        </w:rPr>
        <w:t xml:space="preserve"> (</w:t>
      </w:r>
      <w:r w:rsidR="00F213EB" w:rsidRPr="00544ACC">
        <w:rPr>
          <w:szCs w:val="28"/>
        </w:rPr>
        <w:t xml:space="preserve">qua </w:t>
      </w:r>
      <w:r w:rsidR="00BA4C21">
        <w:rPr>
          <w:szCs w:val="28"/>
        </w:rPr>
        <w:t>Văn phòng Sở</w:t>
      </w:r>
      <w:r w:rsidR="00F213EB" w:rsidRPr="00544ACC">
        <w:rPr>
          <w:szCs w:val="28"/>
        </w:rPr>
        <w:t>)</w:t>
      </w:r>
      <w:r w:rsidR="005F7B11" w:rsidRPr="00544ACC">
        <w:rPr>
          <w:szCs w:val="28"/>
        </w:rPr>
        <w:t xml:space="preserve"> </w:t>
      </w:r>
      <w:r w:rsidR="00C868AA" w:rsidRPr="00544ACC">
        <w:rPr>
          <w:szCs w:val="28"/>
        </w:rPr>
        <w:t>để được hướng dẫn cụ thể</w:t>
      </w:r>
      <w:r w:rsidR="005F7B11" w:rsidRPr="00544ACC">
        <w:rPr>
          <w:szCs w:val="28"/>
        </w:rPr>
        <w:t>.</w:t>
      </w:r>
      <w:r w:rsidR="00C5312D" w:rsidRPr="00544ACC">
        <w:rPr>
          <w:szCs w:val="28"/>
        </w:rPr>
        <w:t>/.</w:t>
      </w:r>
    </w:p>
    <w:tbl>
      <w:tblPr>
        <w:tblW w:w="9322" w:type="dxa"/>
        <w:tblLayout w:type="fixed"/>
        <w:tblLook w:val="0000" w:firstRow="0" w:lastRow="0" w:firstColumn="0" w:lastColumn="0" w:noHBand="0" w:noVBand="0"/>
      </w:tblPr>
      <w:tblGrid>
        <w:gridCol w:w="5211"/>
        <w:gridCol w:w="4111"/>
      </w:tblGrid>
      <w:tr w:rsidR="00544ACC" w:rsidRPr="00544ACC" w14:paraId="600FC17D" w14:textId="77777777" w:rsidTr="008F6D62">
        <w:trPr>
          <w:trHeight w:val="1343"/>
        </w:trPr>
        <w:tc>
          <w:tcPr>
            <w:tcW w:w="5211" w:type="dxa"/>
          </w:tcPr>
          <w:p w14:paraId="7A78E98D" w14:textId="77777777" w:rsidR="00E57409" w:rsidRPr="00544ACC" w:rsidRDefault="00E57409" w:rsidP="00EF2B72">
            <w:pPr>
              <w:widowControl w:val="0"/>
              <w:tabs>
                <w:tab w:val="left" w:pos="270"/>
                <w:tab w:val="left" w:pos="360"/>
                <w:tab w:val="left" w:pos="540"/>
              </w:tabs>
              <w:spacing w:before="0" w:line="240" w:lineRule="auto"/>
              <w:ind w:firstLine="0"/>
              <w:rPr>
                <w:i/>
                <w:sz w:val="24"/>
              </w:rPr>
            </w:pPr>
            <w:r w:rsidRPr="00544ACC">
              <w:rPr>
                <w:b/>
                <w:i/>
                <w:sz w:val="24"/>
              </w:rPr>
              <w:t>Nơi nhận:</w:t>
            </w:r>
          </w:p>
          <w:p w14:paraId="0BA4B2CC" w14:textId="22164CA7" w:rsidR="00E57409" w:rsidRPr="00C36B90" w:rsidRDefault="00E57409" w:rsidP="00EF2B72">
            <w:pPr>
              <w:widowControl w:val="0"/>
              <w:tabs>
                <w:tab w:val="left" w:pos="270"/>
                <w:tab w:val="left" w:pos="360"/>
                <w:tab w:val="left" w:pos="540"/>
              </w:tabs>
              <w:spacing w:before="0" w:line="240" w:lineRule="auto"/>
              <w:ind w:firstLine="0"/>
              <w:rPr>
                <w:sz w:val="22"/>
                <w:szCs w:val="22"/>
              </w:rPr>
            </w:pPr>
            <w:r w:rsidRPr="00C36B90">
              <w:rPr>
                <w:sz w:val="22"/>
                <w:szCs w:val="22"/>
              </w:rPr>
              <w:t>-</w:t>
            </w:r>
            <w:r w:rsidRPr="00C36B90">
              <w:rPr>
                <w:i/>
                <w:sz w:val="22"/>
                <w:szCs w:val="22"/>
              </w:rPr>
              <w:t xml:space="preserve"> </w:t>
            </w:r>
            <w:r w:rsidR="0043193E" w:rsidRPr="00C36B90">
              <w:rPr>
                <w:sz w:val="22"/>
                <w:szCs w:val="22"/>
              </w:rPr>
              <w:t xml:space="preserve">Như </w:t>
            </w:r>
            <w:r w:rsidR="008A5460" w:rsidRPr="00C36B90">
              <w:rPr>
                <w:sz w:val="22"/>
                <w:szCs w:val="22"/>
              </w:rPr>
              <w:t>trên</w:t>
            </w:r>
            <w:r w:rsidRPr="00C36B90">
              <w:rPr>
                <w:sz w:val="22"/>
                <w:szCs w:val="22"/>
              </w:rPr>
              <w:t>;</w:t>
            </w:r>
          </w:p>
          <w:p w14:paraId="4C87635E" w14:textId="678C1E96" w:rsidR="00000132" w:rsidRPr="00C36B90" w:rsidRDefault="00000132" w:rsidP="00EF2B72">
            <w:pPr>
              <w:widowControl w:val="0"/>
              <w:tabs>
                <w:tab w:val="left" w:pos="270"/>
                <w:tab w:val="left" w:pos="360"/>
                <w:tab w:val="left" w:pos="540"/>
              </w:tabs>
              <w:spacing w:before="0" w:line="240" w:lineRule="auto"/>
              <w:ind w:firstLine="0"/>
              <w:rPr>
                <w:sz w:val="22"/>
                <w:szCs w:val="22"/>
              </w:rPr>
            </w:pPr>
            <w:r w:rsidRPr="00C36B90">
              <w:rPr>
                <w:sz w:val="22"/>
                <w:szCs w:val="22"/>
              </w:rPr>
              <w:t>- UBND tỉnh (báo cáo);</w:t>
            </w:r>
          </w:p>
          <w:p w14:paraId="486BF73A" w14:textId="7B662E95" w:rsidR="00E57409" w:rsidRPr="00C36B90" w:rsidRDefault="00E57409" w:rsidP="00EF2B72">
            <w:pPr>
              <w:widowControl w:val="0"/>
              <w:tabs>
                <w:tab w:val="left" w:pos="270"/>
                <w:tab w:val="left" w:pos="360"/>
                <w:tab w:val="left" w:pos="540"/>
              </w:tabs>
              <w:spacing w:before="0" w:line="240" w:lineRule="auto"/>
              <w:ind w:firstLine="0"/>
              <w:rPr>
                <w:sz w:val="22"/>
                <w:szCs w:val="22"/>
              </w:rPr>
            </w:pPr>
            <w:r w:rsidRPr="00C36B90">
              <w:rPr>
                <w:sz w:val="22"/>
                <w:szCs w:val="22"/>
              </w:rPr>
              <w:t xml:space="preserve">- </w:t>
            </w:r>
            <w:r w:rsidR="008A5460" w:rsidRPr="00C36B90">
              <w:rPr>
                <w:sz w:val="22"/>
                <w:szCs w:val="22"/>
              </w:rPr>
              <w:t>GĐ, các PGĐ</w:t>
            </w:r>
            <w:r w:rsidRPr="00C36B90">
              <w:rPr>
                <w:sz w:val="22"/>
                <w:szCs w:val="22"/>
              </w:rPr>
              <w:t xml:space="preserve"> Sở;</w:t>
            </w:r>
          </w:p>
          <w:p w14:paraId="70F851F8" w14:textId="77777777" w:rsidR="009F41F2" w:rsidRPr="00C36B90" w:rsidRDefault="009F41F2" w:rsidP="00EF2B72">
            <w:pPr>
              <w:widowControl w:val="0"/>
              <w:tabs>
                <w:tab w:val="left" w:pos="270"/>
                <w:tab w:val="left" w:pos="360"/>
                <w:tab w:val="left" w:pos="540"/>
              </w:tabs>
              <w:spacing w:before="0" w:line="240" w:lineRule="auto"/>
              <w:ind w:firstLine="0"/>
              <w:rPr>
                <w:sz w:val="22"/>
                <w:szCs w:val="22"/>
              </w:rPr>
            </w:pPr>
            <w:r w:rsidRPr="00C36B90">
              <w:rPr>
                <w:sz w:val="22"/>
                <w:szCs w:val="22"/>
              </w:rPr>
              <w:t>- Công an tỉnh;</w:t>
            </w:r>
          </w:p>
          <w:p w14:paraId="016D9880" w14:textId="4C57DBDB" w:rsidR="009F41F2" w:rsidRPr="00C36B90" w:rsidRDefault="009F41F2" w:rsidP="00EF2B72">
            <w:pPr>
              <w:widowControl w:val="0"/>
              <w:tabs>
                <w:tab w:val="left" w:pos="270"/>
                <w:tab w:val="left" w:pos="360"/>
                <w:tab w:val="left" w:pos="540"/>
              </w:tabs>
              <w:spacing w:before="0" w:line="240" w:lineRule="auto"/>
              <w:ind w:firstLine="0"/>
              <w:rPr>
                <w:sz w:val="22"/>
                <w:szCs w:val="22"/>
              </w:rPr>
            </w:pPr>
            <w:r w:rsidRPr="00C36B90">
              <w:rPr>
                <w:sz w:val="22"/>
                <w:szCs w:val="22"/>
              </w:rPr>
              <w:t xml:space="preserve">- UBND các </w:t>
            </w:r>
            <w:r w:rsidR="00BA4C21" w:rsidRPr="00C36B90">
              <w:rPr>
                <w:sz w:val="22"/>
                <w:szCs w:val="22"/>
              </w:rPr>
              <w:t>xã, phường, đặc khu</w:t>
            </w:r>
            <w:r w:rsidRPr="00C36B90">
              <w:rPr>
                <w:sz w:val="22"/>
                <w:szCs w:val="22"/>
              </w:rPr>
              <w:t>;</w:t>
            </w:r>
          </w:p>
          <w:p w14:paraId="1FB0F1AC" w14:textId="77777777" w:rsidR="00F15049" w:rsidRPr="00C36B90" w:rsidRDefault="00C026E1" w:rsidP="00EF2B72">
            <w:pPr>
              <w:widowControl w:val="0"/>
              <w:tabs>
                <w:tab w:val="left" w:pos="270"/>
                <w:tab w:val="left" w:pos="360"/>
                <w:tab w:val="left" w:pos="540"/>
              </w:tabs>
              <w:spacing w:before="0" w:line="240" w:lineRule="auto"/>
              <w:ind w:firstLine="0"/>
              <w:rPr>
                <w:sz w:val="22"/>
                <w:szCs w:val="22"/>
              </w:rPr>
            </w:pPr>
            <w:r w:rsidRPr="00C36B90">
              <w:rPr>
                <w:sz w:val="22"/>
                <w:szCs w:val="22"/>
              </w:rPr>
              <w:t>- Các đơn vị thuộc Sở</w:t>
            </w:r>
            <w:r w:rsidR="00E57409" w:rsidRPr="00C36B90">
              <w:rPr>
                <w:sz w:val="22"/>
                <w:szCs w:val="22"/>
              </w:rPr>
              <w:t>;</w:t>
            </w:r>
          </w:p>
          <w:p w14:paraId="623408AF" w14:textId="77777777" w:rsidR="00E57409" w:rsidRPr="00C36B90" w:rsidRDefault="00F15049" w:rsidP="00EF2B72">
            <w:pPr>
              <w:widowControl w:val="0"/>
              <w:tabs>
                <w:tab w:val="left" w:pos="270"/>
                <w:tab w:val="left" w:pos="360"/>
                <w:tab w:val="left" w:pos="540"/>
              </w:tabs>
              <w:spacing w:before="0" w:line="240" w:lineRule="auto"/>
              <w:ind w:firstLine="0"/>
              <w:rPr>
                <w:sz w:val="22"/>
                <w:szCs w:val="22"/>
              </w:rPr>
            </w:pPr>
            <w:r w:rsidRPr="00C36B90">
              <w:rPr>
                <w:sz w:val="22"/>
                <w:szCs w:val="22"/>
              </w:rPr>
              <w:t>- Cổng TTĐT;</w:t>
            </w:r>
            <w:r w:rsidR="00E57409" w:rsidRPr="00C36B90">
              <w:rPr>
                <w:sz w:val="22"/>
                <w:szCs w:val="22"/>
              </w:rPr>
              <w:t xml:space="preserve"> </w:t>
            </w:r>
          </w:p>
          <w:p w14:paraId="013DFA12" w14:textId="249B9383" w:rsidR="00E57409" w:rsidRPr="00544ACC" w:rsidRDefault="00A55989" w:rsidP="00EF2B72">
            <w:pPr>
              <w:widowControl w:val="0"/>
              <w:tabs>
                <w:tab w:val="left" w:pos="270"/>
                <w:tab w:val="left" w:pos="360"/>
                <w:tab w:val="left" w:pos="540"/>
              </w:tabs>
              <w:spacing w:before="0" w:line="240" w:lineRule="auto"/>
              <w:ind w:firstLine="0"/>
              <w:rPr>
                <w:szCs w:val="28"/>
              </w:rPr>
            </w:pPr>
            <w:r w:rsidRPr="00C36B90">
              <w:rPr>
                <w:sz w:val="22"/>
                <w:szCs w:val="22"/>
              </w:rPr>
              <w:t xml:space="preserve">- Lưu: </w:t>
            </w:r>
            <w:r w:rsidR="00E57409" w:rsidRPr="00C36B90">
              <w:rPr>
                <w:sz w:val="22"/>
                <w:szCs w:val="22"/>
              </w:rPr>
              <w:t>VT</w:t>
            </w:r>
            <w:r w:rsidR="00724073" w:rsidRPr="00C36B90">
              <w:rPr>
                <w:sz w:val="22"/>
                <w:szCs w:val="22"/>
              </w:rPr>
              <w:t xml:space="preserve">, </w:t>
            </w:r>
            <w:r w:rsidR="00BA4C21" w:rsidRPr="00C36B90">
              <w:rPr>
                <w:sz w:val="22"/>
                <w:szCs w:val="22"/>
              </w:rPr>
              <w:t>VP</w:t>
            </w:r>
            <w:r w:rsidR="00E57409" w:rsidRPr="00C36B90">
              <w:rPr>
                <w:sz w:val="22"/>
                <w:szCs w:val="22"/>
              </w:rPr>
              <w:t>.</w:t>
            </w:r>
          </w:p>
        </w:tc>
        <w:tc>
          <w:tcPr>
            <w:tcW w:w="4111" w:type="dxa"/>
          </w:tcPr>
          <w:p w14:paraId="41AF2582" w14:textId="77777777" w:rsidR="00E57409" w:rsidRPr="00544ACC" w:rsidRDefault="002C6DF1" w:rsidP="00EF2B72">
            <w:pPr>
              <w:widowControl w:val="0"/>
              <w:spacing w:before="0" w:line="240" w:lineRule="auto"/>
              <w:ind w:firstLine="0"/>
              <w:jc w:val="center"/>
              <w:rPr>
                <w:b/>
                <w:bCs/>
                <w:szCs w:val="28"/>
              </w:rPr>
            </w:pPr>
            <w:r w:rsidRPr="00544ACC">
              <w:rPr>
                <w:b/>
                <w:bCs/>
                <w:szCs w:val="28"/>
              </w:rPr>
              <w:t xml:space="preserve">KT. </w:t>
            </w:r>
            <w:r w:rsidR="00E57409" w:rsidRPr="00544ACC">
              <w:rPr>
                <w:b/>
                <w:bCs/>
                <w:szCs w:val="28"/>
              </w:rPr>
              <w:t>GIÁM ĐỐC</w:t>
            </w:r>
          </w:p>
          <w:p w14:paraId="773EC311" w14:textId="77777777" w:rsidR="00E57409" w:rsidRPr="00544ACC" w:rsidRDefault="002C6DF1" w:rsidP="00EF2B72">
            <w:pPr>
              <w:widowControl w:val="0"/>
              <w:spacing w:before="0" w:line="240" w:lineRule="auto"/>
              <w:ind w:firstLine="0"/>
              <w:jc w:val="center"/>
              <w:rPr>
                <w:b/>
                <w:bCs/>
                <w:szCs w:val="28"/>
              </w:rPr>
            </w:pPr>
            <w:r w:rsidRPr="00544ACC">
              <w:rPr>
                <w:b/>
                <w:bCs/>
                <w:szCs w:val="28"/>
              </w:rPr>
              <w:t>PHÓ GIÁM ĐỐC</w:t>
            </w:r>
          </w:p>
          <w:p w14:paraId="3DCE5C7C" w14:textId="77777777" w:rsidR="00E57409" w:rsidRPr="00544ACC" w:rsidRDefault="00E57409" w:rsidP="00EF2B72">
            <w:pPr>
              <w:widowControl w:val="0"/>
              <w:spacing w:before="0" w:line="240" w:lineRule="auto"/>
              <w:ind w:firstLine="0"/>
              <w:rPr>
                <w:b/>
                <w:bCs/>
                <w:i/>
                <w:szCs w:val="28"/>
              </w:rPr>
            </w:pPr>
          </w:p>
          <w:p w14:paraId="30BEDDE2" w14:textId="0B00203F" w:rsidR="008F6D62" w:rsidRPr="00544ACC" w:rsidRDefault="008F6D62" w:rsidP="00EF2B72">
            <w:pPr>
              <w:widowControl w:val="0"/>
              <w:spacing w:before="0" w:line="240" w:lineRule="auto"/>
              <w:ind w:left="34" w:hanging="34"/>
              <w:jc w:val="center"/>
              <w:rPr>
                <w:b/>
                <w:bCs/>
                <w:i/>
                <w:sz w:val="34"/>
                <w:szCs w:val="34"/>
              </w:rPr>
            </w:pPr>
          </w:p>
          <w:p w14:paraId="7CA58BBA" w14:textId="77777777" w:rsidR="00F34824" w:rsidRPr="00544ACC" w:rsidRDefault="00F34824" w:rsidP="00EF2B72">
            <w:pPr>
              <w:widowControl w:val="0"/>
              <w:spacing w:before="0" w:line="240" w:lineRule="auto"/>
              <w:ind w:left="34" w:hanging="34"/>
              <w:jc w:val="center"/>
              <w:rPr>
                <w:b/>
                <w:bCs/>
                <w:i/>
                <w:sz w:val="34"/>
                <w:szCs w:val="34"/>
              </w:rPr>
            </w:pPr>
          </w:p>
          <w:p w14:paraId="4D133F02" w14:textId="77777777" w:rsidR="00705AA8" w:rsidRPr="00544ACC" w:rsidRDefault="00705AA8" w:rsidP="00EF2B72">
            <w:pPr>
              <w:widowControl w:val="0"/>
              <w:spacing w:before="0" w:line="240" w:lineRule="auto"/>
              <w:ind w:left="34" w:hanging="34"/>
              <w:jc w:val="center"/>
              <w:rPr>
                <w:b/>
                <w:bCs/>
                <w:i/>
                <w:sz w:val="34"/>
                <w:szCs w:val="34"/>
              </w:rPr>
            </w:pPr>
          </w:p>
          <w:p w14:paraId="75EE6224" w14:textId="77777777" w:rsidR="00591242" w:rsidRPr="00544ACC" w:rsidRDefault="00591242" w:rsidP="00EF2B72">
            <w:pPr>
              <w:widowControl w:val="0"/>
              <w:tabs>
                <w:tab w:val="left" w:pos="270"/>
                <w:tab w:val="left" w:pos="360"/>
                <w:tab w:val="left" w:pos="540"/>
              </w:tabs>
              <w:spacing w:before="0" w:line="240" w:lineRule="auto"/>
              <w:ind w:firstLine="0"/>
              <w:jc w:val="center"/>
              <w:rPr>
                <w:b/>
                <w:bCs/>
                <w:i/>
                <w:sz w:val="34"/>
                <w:szCs w:val="34"/>
              </w:rPr>
            </w:pPr>
          </w:p>
          <w:p w14:paraId="5537FDC8" w14:textId="77777777" w:rsidR="00E57409" w:rsidRPr="00544ACC" w:rsidRDefault="006C6225" w:rsidP="00EF2B72">
            <w:pPr>
              <w:widowControl w:val="0"/>
              <w:spacing w:before="0" w:after="120" w:line="240" w:lineRule="auto"/>
              <w:ind w:firstLine="0"/>
              <w:jc w:val="center"/>
              <w:rPr>
                <w:bCs/>
                <w:szCs w:val="28"/>
              </w:rPr>
            </w:pPr>
            <w:r w:rsidRPr="00544ACC">
              <w:rPr>
                <w:b/>
                <w:szCs w:val="28"/>
              </w:rPr>
              <w:t>Đinh Ngọc Sơn</w:t>
            </w:r>
          </w:p>
        </w:tc>
      </w:tr>
    </w:tbl>
    <w:p w14:paraId="76D8FF11" w14:textId="77777777" w:rsidR="00BA4C21" w:rsidRDefault="002205E6" w:rsidP="00BA4C21">
      <w:pPr>
        <w:pStyle w:val="Heading1"/>
        <w:widowControl w:val="0"/>
        <w:numPr>
          <w:ilvl w:val="0"/>
          <w:numId w:val="0"/>
        </w:numPr>
        <w:spacing w:line="340" w:lineRule="exact"/>
        <w:jc w:val="center"/>
      </w:pPr>
      <w:r w:rsidRPr="00544ACC">
        <w:br w:type="page"/>
      </w:r>
      <w:r w:rsidR="00D5567E" w:rsidRPr="00544ACC">
        <w:lastRenderedPageBreak/>
        <w:t xml:space="preserve">Phụ lục </w:t>
      </w:r>
      <w:r w:rsidR="00365B53" w:rsidRPr="00544ACC">
        <w:t>I</w:t>
      </w:r>
      <w:r w:rsidR="00D5567E" w:rsidRPr="00544ACC">
        <w:t>. LỊCH CÔNG TÁC K</w:t>
      </w:r>
      <w:r w:rsidR="00F712C5" w:rsidRPr="00544ACC">
        <w:t>Ỳ</w:t>
      </w:r>
      <w:r w:rsidR="00D5567E" w:rsidRPr="00544ACC">
        <w:t xml:space="preserve"> THI TUYỂN SINH THPT</w:t>
      </w:r>
    </w:p>
    <w:p w14:paraId="345D9DD8" w14:textId="16F9F7E8" w:rsidR="00D5567E" w:rsidRPr="00544ACC" w:rsidRDefault="00D5567E" w:rsidP="00BA4C21">
      <w:pPr>
        <w:pStyle w:val="Heading1"/>
        <w:widowControl w:val="0"/>
        <w:numPr>
          <w:ilvl w:val="0"/>
          <w:numId w:val="0"/>
        </w:numPr>
        <w:spacing w:line="340" w:lineRule="exact"/>
        <w:jc w:val="center"/>
        <w:rPr>
          <w:b w:val="0"/>
        </w:rPr>
      </w:pPr>
      <w:r w:rsidRPr="00544ACC">
        <w:t xml:space="preserve">NĂM HỌC </w:t>
      </w:r>
      <w:r w:rsidR="00683BA8" w:rsidRPr="00544ACC">
        <w:t>202</w:t>
      </w:r>
      <w:r w:rsidR="00BA4C21">
        <w:t>6</w:t>
      </w:r>
      <w:r w:rsidR="00BA0A2B" w:rsidRPr="00544ACC">
        <w:t xml:space="preserve"> </w:t>
      </w:r>
      <w:r w:rsidR="00A34002" w:rsidRPr="00544ACC">
        <w:t>-</w:t>
      </w:r>
      <w:r w:rsidR="006C6225" w:rsidRPr="00544ACC">
        <w:t xml:space="preserve"> </w:t>
      </w:r>
      <w:r w:rsidR="00BA0A2B" w:rsidRPr="00544ACC">
        <w:t>202</w:t>
      </w:r>
      <w:r w:rsidR="00BA4C21">
        <w:t>7</w:t>
      </w:r>
    </w:p>
    <w:p w14:paraId="067D2D4E" w14:textId="59DDFA5E" w:rsidR="00AF5321" w:rsidRPr="00544ACC" w:rsidRDefault="00AF5321" w:rsidP="00EF2B72">
      <w:pPr>
        <w:widowControl w:val="0"/>
        <w:ind w:firstLine="0"/>
        <w:jc w:val="center"/>
        <w:rPr>
          <w:i/>
          <w:sz w:val="18"/>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90"/>
        <w:gridCol w:w="4706"/>
        <w:gridCol w:w="2494"/>
        <w:gridCol w:w="1696"/>
      </w:tblGrid>
      <w:tr w:rsidR="00544ACC" w:rsidRPr="00004309" w14:paraId="4B51A71F" w14:textId="77777777" w:rsidTr="00EB7352">
        <w:trPr>
          <w:trHeight w:val="20"/>
          <w:tblHeader/>
        </w:trPr>
        <w:tc>
          <w:tcPr>
            <w:tcW w:w="590" w:type="dxa"/>
            <w:tcBorders>
              <w:bottom w:val="single" w:sz="4" w:space="0" w:color="auto"/>
            </w:tcBorders>
            <w:vAlign w:val="center"/>
          </w:tcPr>
          <w:p w14:paraId="0B3FC7E8" w14:textId="77777777" w:rsidR="00D5567E" w:rsidRPr="00004309" w:rsidRDefault="00D5567E" w:rsidP="00EF2B72">
            <w:pPr>
              <w:widowControl w:val="0"/>
              <w:tabs>
                <w:tab w:val="left" w:pos="270"/>
              </w:tabs>
              <w:spacing w:before="40" w:after="40" w:line="240" w:lineRule="auto"/>
              <w:ind w:firstLine="0"/>
              <w:jc w:val="center"/>
              <w:rPr>
                <w:sz w:val="24"/>
              </w:rPr>
            </w:pPr>
            <w:r w:rsidRPr="00004309">
              <w:rPr>
                <w:b/>
                <w:bCs/>
                <w:sz w:val="24"/>
              </w:rPr>
              <w:t>TT</w:t>
            </w:r>
          </w:p>
        </w:tc>
        <w:tc>
          <w:tcPr>
            <w:tcW w:w="4706" w:type="dxa"/>
            <w:tcBorders>
              <w:bottom w:val="single" w:sz="4" w:space="0" w:color="auto"/>
            </w:tcBorders>
            <w:vAlign w:val="center"/>
          </w:tcPr>
          <w:p w14:paraId="28E4B619" w14:textId="77777777" w:rsidR="00D5567E" w:rsidRPr="00004309" w:rsidRDefault="00D5567E" w:rsidP="00EF2B72">
            <w:pPr>
              <w:widowControl w:val="0"/>
              <w:tabs>
                <w:tab w:val="left" w:pos="270"/>
              </w:tabs>
              <w:spacing w:before="40" w:after="40" w:line="240" w:lineRule="auto"/>
              <w:ind w:firstLine="0"/>
              <w:jc w:val="center"/>
              <w:rPr>
                <w:sz w:val="24"/>
              </w:rPr>
            </w:pPr>
            <w:r w:rsidRPr="00004309">
              <w:rPr>
                <w:b/>
                <w:bCs/>
                <w:sz w:val="24"/>
              </w:rPr>
              <w:t>CÔNG VIỆC</w:t>
            </w:r>
          </w:p>
        </w:tc>
        <w:tc>
          <w:tcPr>
            <w:tcW w:w="2494" w:type="dxa"/>
            <w:tcBorders>
              <w:bottom w:val="single" w:sz="4" w:space="0" w:color="auto"/>
            </w:tcBorders>
            <w:vAlign w:val="center"/>
          </w:tcPr>
          <w:p w14:paraId="692A9401" w14:textId="77777777" w:rsidR="00D5567E" w:rsidRPr="00004309" w:rsidRDefault="00D5567E" w:rsidP="00EF2B72">
            <w:pPr>
              <w:widowControl w:val="0"/>
              <w:tabs>
                <w:tab w:val="left" w:pos="270"/>
              </w:tabs>
              <w:spacing w:before="40" w:after="40" w:line="240" w:lineRule="auto"/>
              <w:ind w:firstLine="0"/>
              <w:jc w:val="center"/>
              <w:rPr>
                <w:b/>
                <w:bCs/>
                <w:sz w:val="24"/>
              </w:rPr>
            </w:pPr>
            <w:r w:rsidRPr="00004309">
              <w:rPr>
                <w:b/>
                <w:bCs/>
                <w:sz w:val="24"/>
              </w:rPr>
              <w:t>Đơn vị thực hiện</w:t>
            </w:r>
          </w:p>
        </w:tc>
        <w:tc>
          <w:tcPr>
            <w:tcW w:w="1696" w:type="dxa"/>
            <w:tcBorders>
              <w:bottom w:val="single" w:sz="4" w:space="0" w:color="auto"/>
            </w:tcBorders>
            <w:vAlign w:val="center"/>
          </w:tcPr>
          <w:p w14:paraId="217CC9AD" w14:textId="77777777" w:rsidR="00D5567E" w:rsidRPr="00004309" w:rsidRDefault="00D5567E" w:rsidP="00EF2B72">
            <w:pPr>
              <w:widowControl w:val="0"/>
              <w:tabs>
                <w:tab w:val="left" w:pos="270"/>
              </w:tabs>
              <w:spacing w:before="40" w:after="40" w:line="240" w:lineRule="auto"/>
              <w:ind w:firstLine="0"/>
              <w:jc w:val="center"/>
              <w:rPr>
                <w:sz w:val="24"/>
              </w:rPr>
            </w:pPr>
            <w:r w:rsidRPr="00004309">
              <w:rPr>
                <w:b/>
                <w:bCs/>
                <w:sz w:val="24"/>
              </w:rPr>
              <w:t>Thời gian thực hiện</w:t>
            </w:r>
          </w:p>
        </w:tc>
      </w:tr>
      <w:tr w:rsidR="0060566C" w:rsidRPr="00004309" w14:paraId="485B3C99" w14:textId="77777777" w:rsidTr="00EB7352">
        <w:trPr>
          <w:trHeight w:val="20"/>
        </w:trPr>
        <w:tc>
          <w:tcPr>
            <w:tcW w:w="590" w:type="dxa"/>
            <w:tcBorders>
              <w:bottom w:val="dotted" w:sz="4" w:space="0" w:color="auto"/>
            </w:tcBorders>
            <w:vAlign w:val="center"/>
          </w:tcPr>
          <w:p w14:paraId="16852FB9" w14:textId="77777777" w:rsidR="0060566C" w:rsidRPr="00004309" w:rsidRDefault="0060566C" w:rsidP="0060566C">
            <w:pPr>
              <w:widowControl w:val="0"/>
              <w:numPr>
                <w:ilvl w:val="0"/>
                <w:numId w:val="1"/>
              </w:numPr>
              <w:tabs>
                <w:tab w:val="left" w:pos="270"/>
              </w:tabs>
              <w:spacing w:before="40" w:after="40" w:line="240" w:lineRule="auto"/>
              <w:ind w:left="0" w:firstLine="0"/>
              <w:jc w:val="center"/>
              <w:rPr>
                <w:sz w:val="24"/>
              </w:rPr>
            </w:pPr>
          </w:p>
        </w:tc>
        <w:tc>
          <w:tcPr>
            <w:tcW w:w="4706" w:type="dxa"/>
            <w:tcBorders>
              <w:bottom w:val="dotted" w:sz="4" w:space="0" w:color="auto"/>
            </w:tcBorders>
            <w:vAlign w:val="center"/>
          </w:tcPr>
          <w:p w14:paraId="0E848F6C" w14:textId="46C32BAC" w:rsidR="0060566C" w:rsidRPr="00004309" w:rsidRDefault="0060566C" w:rsidP="0060566C">
            <w:pPr>
              <w:widowControl w:val="0"/>
              <w:tabs>
                <w:tab w:val="left" w:pos="270"/>
              </w:tabs>
              <w:spacing w:before="40" w:after="40" w:line="240" w:lineRule="auto"/>
              <w:ind w:firstLine="0"/>
              <w:rPr>
                <w:sz w:val="24"/>
              </w:rPr>
            </w:pPr>
            <w:r w:rsidRPr="00004309">
              <w:rPr>
                <w:sz w:val="24"/>
              </w:rPr>
              <w:t>Nhận hồ sơ ĐKDT của thí sinh</w:t>
            </w:r>
          </w:p>
        </w:tc>
        <w:tc>
          <w:tcPr>
            <w:tcW w:w="2494" w:type="dxa"/>
            <w:tcBorders>
              <w:bottom w:val="dotted" w:sz="4" w:space="0" w:color="auto"/>
            </w:tcBorders>
            <w:vAlign w:val="center"/>
          </w:tcPr>
          <w:p w14:paraId="0E7ED317" w14:textId="486F3821" w:rsidR="0060566C" w:rsidRPr="00004309" w:rsidRDefault="0060566C" w:rsidP="0060566C">
            <w:pPr>
              <w:widowControl w:val="0"/>
              <w:tabs>
                <w:tab w:val="left" w:pos="270"/>
              </w:tabs>
              <w:spacing w:before="40" w:after="40" w:line="240" w:lineRule="auto"/>
              <w:ind w:firstLine="0"/>
              <w:jc w:val="left"/>
              <w:rPr>
                <w:sz w:val="24"/>
              </w:rPr>
            </w:pPr>
            <w:r w:rsidRPr="00004309">
              <w:rPr>
                <w:sz w:val="24"/>
              </w:rPr>
              <w:t>Trường THPT có tổ chức thi tuyển</w:t>
            </w:r>
          </w:p>
        </w:tc>
        <w:tc>
          <w:tcPr>
            <w:tcW w:w="1696" w:type="dxa"/>
            <w:tcBorders>
              <w:bottom w:val="dotted" w:sz="4" w:space="0" w:color="auto"/>
            </w:tcBorders>
            <w:vAlign w:val="center"/>
          </w:tcPr>
          <w:p w14:paraId="3274DD51" w14:textId="6DC9313D" w:rsidR="0060566C" w:rsidRPr="00004309" w:rsidRDefault="0060566C" w:rsidP="0060566C">
            <w:pPr>
              <w:widowControl w:val="0"/>
              <w:tabs>
                <w:tab w:val="left" w:pos="270"/>
              </w:tabs>
              <w:spacing w:before="40" w:after="40" w:line="240" w:lineRule="auto"/>
              <w:ind w:firstLine="0"/>
              <w:jc w:val="center"/>
              <w:rPr>
                <w:sz w:val="24"/>
              </w:rPr>
            </w:pPr>
            <w:r w:rsidRPr="00004309">
              <w:rPr>
                <w:sz w:val="24"/>
              </w:rPr>
              <w:t xml:space="preserve">Chậm nhất </w:t>
            </w:r>
            <w:r>
              <w:rPr>
                <w:sz w:val="24"/>
              </w:rPr>
              <w:t>20</w:t>
            </w:r>
            <w:r w:rsidRPr="00004309">
              <w:rPr>
                <w:sz w:val="24"/>
              </w:rPr>
              <w:t xml:space="preserve">/5 </w:t>
            </w:r>
          </w:p>
        </w:tc>
      </w:tr>
      <w:tr w:rsidR="0060566C" w:rsidRPr="00004309" w14:paraId="71716C7B" w14:textId="77777777" w:rsidTr="00EB7352">
        <w:trPr>
          <w:trHeight w:val="20"/>
        </w:trPr>
        <w:tc>
          <w:tcPr>
            <w:tcW w:w="590" w:type="dxa"/>
            <w:tcBorders>
              <w:top w:val="dotted" w:sz="4" w:space="0" w:color="auto"/>
              <w:bottom w:val="dotted" w:sz="4" w:space="0" w:color="auto"/>
            </w:tcBorders>
            <w:vAlign w:val="center"/>
          </w:tcPr>
          <w:p w14:paraId="6C60FAC2" w14:textId="77777777" w:rsidR="0060566C" w:rsidRPr="00004309" w:rsidRDefault="0060566C" w:rsidP="0060566C">
            <w:pPr>
              <w:widowControl w:val="0"/>
              <w:numPr>
                <w:ilvl w:val="0"/>
                <w:numId w:val="1"/>
              </w:numPr>
              <w:tabs>
                <w:tab w:val="left" w:pos="270"/>
              </w:tabs>
              <w:spacing w:before="40" w:after="40" w:line="240" w:lineRule="auto"/>
              <w:ind w:left="0" w:firstLine="0"/>
              <w:jc w:val="center"/>
              <w:rPr>
                <w:sz w:val="24"/>
              </w:rPr>
            </w:pPr>
          </w:p>
        </w:tc>
        <w:tc>
          <w:tcPr>
            <w:tcW w:w="4706" w:type="dxa"/>
            <w:tcBorders>
              <w:top w:val="dotted" w:sz="4" w:space="0" w:color="auto"/>
              <w:bottom w:val="dotted" w:sz="4" w:space="0" w:color="auto"/>
            </w:tcBorders>
            <w:vAlign w:val="center"/>
          </w:tcPr>
          <w:p w14:paraId="5F80E487" w14:textId="11F96B22" w:rsidR="0060566C" w:rsidRPr="00004309" w:rsidRDefault="0060566C" w:rsidP="0060566C">
            <w:pPr>
              <w:widowControl w:val="0"/>
              <w:tabs>
                <w:tab w:val="left" w:pos="270"/>
              </w:tabs>
              <w:spacing w:before="40" w:after="40" w:line="240" w:lineRule="auto"/>
              <w:ind w:firstLine="0"/>
              <w:rPr>
                <w:sz w:val="24"/>
              </w:rPr>
            </w:pPr>
            <w:r w:rsidRPr="00004309">
              <w:rPr>
                <w:sz w:val="24"/>
              </w:rPr>
              <w:t>Kiểm tra, cập nhật hồ sơ, tiếp nhận hồ sơ, in hồ sơ, in danh sách đăng ký cho thí sinh, phụ huynh, nhà trường ký xác nhận</w:t>
            </w:r>
          </w:p>
        </w:tc>
        <w:tc>
          <w:tcPr>
            <w:tcW w:w="2494" w:type="dxa"/>
            <w:tcBorders>
              <w:top w:val="dotted" w:sz="4" w:space="0" w:color="auto"/>
              <w:bottom w:val="dotted" w:sz="4" w:space="0" w:color="auto"/>
            </w:tcBorders>
            <w:vAlign w:val="center"/>
          </w:tcPr>
          <w:p w14:paraId="6ECBF937" w14:textId="288FB385" w:rsidR="0060566C" w:rsidRPr="00004309" w:rsidRDefault="0060566C" w:rsidP="0060566C">
            <w:pPr>
              <w:widowControl w:val="0"/>
              <w:tabs>
                <w:tab w:val="left" w:pos="270"/>
              </w:tabs>
              <w:spacing w:before="40" w:after="40" w:line="240" w:lineRule="auto"/>
              <w:ind w:firstLine="0"/>
              <w:jc w:val="left"/>
              <w:rPr>
                <w:sz w:val="24"/>
              </w:rPr>
            </w:pPr>
            <w:r w:rsidRPr="00004309">
              <w:rPr>
                <w:sz w:val="24"/>
              </w:rPr>
              <w:t>Trường THCS</w:t>
            </w:r>
          </w:p>
        </w:tc>
        <w:tc>
          <w:tcPr>
            <w:tcW w:w="1696" w:type="dxa"/>
            <w:tcBorders>
              <w:top w:val="dotted" w:sz="4" w:space="0" w:color="auto"/>
              <w:bottom w:val="dotted" w:sz="4" w:space="0" w:color="auto"/>
            </w:tcBorders>
            <w:vAlign w:val="center"/>
          </w:tcPr>
          <w:p w14:paraId="22249B95" w14:textId="2BE6C9B0" w:rsidR="0060566C" w:rsidRDefault="0060566C" w:rsidP="0060566C">
            <w:pPr>
              <w:widowControl w:val="0"/>
              <w:tabs>
                <w:tab w:val="left" w:pos="270"/>
              </w:tabs>
              <w:spacing w:before="40" w:after="40" w:line="240" w:lineRule="auto"/>
              <w:ind w:firstLine="0"/>
              <w:jc w:val="center"/>
              <w:rPr>
                <w:sz w:val="24"/>
              </w:rPr>
            </w:pPr>
            <w:r w:rsidRPr="00004309">
              <w:rPr>
                <w:sz w:val="24"/>
              </w:rPr>
              <w:t xml:space="preserve">Chậm nhất </w:t>
            </w:r>
            <w:r>
              <w:rPr>
                <w:sz w:val="24"/>
              </w:rPr>
              <w:t>20</w:t>
            </w:r>
            <w:r w:rsidRPr="00004309">
              <w:rPr>
                <w:sz w:val="24"/>
              </w:rPr>
              <w:t>/5</w:t>
            </w:r>
          </w:p>
        </w:tc>
      </w:tr>
      <w:tr w:rsidR="0060566C" w:rsidRPr="00004309" w14:paraId="77E45F01" w14:textId="77777777" w:rsidTr="00EB7352">
        <w:trPr>
          <w:trHeight w:val="20"/>
        </w:trPr>
        <w:tc>
          <w:tcPr>
            <w:tcW w:w="590" w:type="dxa"/>
            <w:tcBorders>
              <w:top w:val="dotted" w:sz="4" w:space="0" w:color="auto"/>
              <w:bottom w:val="dotted" w:sz="4" w:space="0" w:color="auto"/>
            </w:tcBorders>
            <w:vAlign w:val="center"/>
          </w:tcPr>
          <w:p w14:paraId="7C37DC0D" w14:textId="77777777" w:rsidR="0060566C" w:rsidRPr="00004309" w:rsidRDefault="0060566C" w:rsidP="0060566C">
            <w:pPr>
              <w:widowControl w:val="0"/>
              <w:numPr>
                <w:ilvl w:val="0"/>
                <w:numId w:val="1"/>
              </w:numPr>
              <w:tabs>
                <w:tab w:val="left" w:pos="270"/>
              </w:tabs>
              <w:spacing w:before="40" w:after="40" w:line="240" w:lineRule="auto"/>
              <w:ind w:left="0" w:firstLine="0"/>
              <w:jc w:val="center"/>
              <w:rPr>
                <w:sz w:val="24"/>
              </w:rPr>
            </w:pPr>
          </w:p>
        </w:tc>
        <w:tc>
          <w:tcPr>
            <w:tcW w:w="4706" w:type="dxa"/>
            <w:tcBorders>
              <w:top w:val="dotted" w:sz="4" w:space="0" w:color="auto"/>
              <w:bottom w:val="dotted" w:sz="4" w:space="0" w:color="auto"/>
            </w:tcBorders>
            <w:vAlign w:val="center"/>
          </w:tcPr>
          <w:p w14:paraId="0601E9A5" w14:textId="35111DE6" w:rsidR="0060566C" w:rsidRPr="00004309" w:rsidRDefault="0060566C" w:rsidP="0060566C">
            <w:pPr>
              <w:widowControl w:val="0"/>
              <w:tabs>
                <w:tab w:val="left" w:pos="270"/>
              </w:tabs>
              <w:spacing w:before="40" w:after="40" w:line="240" w:lineRule="auto"/>
              <w:ind w:firstLine="0"/>
              <w:rPr>
                <w:sz w:val="24"/>
              </w:rPr>
            </w:pPr>
            <w:r w:rsidRPr="00004309">
              <w:rPr>
                <w:sz w:val="24"/>
              </w:rPr>
              <w:t>Thông báo công khai những trường hợp thí sinh không đủ điều kiện dự thi</w:t>
            </w:r>
          </w:p>
        </w:tc>
        <w:tc>
          <w:tcPr>
            <w:tcW w:w="2494" w:type="dxa"/>
            <w:tcBorders>
              <w:top w:val="dotted" w:sz="4" w:space="0" w:color="auto"/>
              <w:bottom w:val="dotted" w:sz="4" w:space="0" w:color="auto"/>
            </w:tcBorders>
            <w:vAlign w:val="center"/>
          </w:tcPr>
          <w:p w14:paraId="126D096E" w14:textId="6CB4DB5E" w:rsidR="0060566C" w:rsidRPr="00004309" w:rsidRDefault="0060566C" w:rsidP="0060566C">
            <w:pPr>
              <w:widowControl w:val="0"/>
              <w:tabs>
                <w:tab w:val="left" w:pos="270"/>
              </w:tabs>
              <w:spacing w:before="40" w:after="40" w:line="240" w:lineRule="auto"/>
              <w:ind w:firstLine="0"/>
              <w:jc w:val="left"/>
              <w:rPr>
                <w:sz w:val="24"/>
              </w:rPr>
            </w:pPr>
            <w:r w:rsidRPr="00004309">
              <w:rPr>
                <w:sz w:val="24"/>
              </w:rPr>
              <w:t>Trường THPT có tổ chức thi tuyển</w:t>
            </w:r>
          </w:p>
        </w:tc>
        <w:tc>
          <w:tcPr>
            <w:tcW w:w="1696" w:type="dxa"/>
            <w:tcBorders>
              <w:top w:val="dotted" w:sz="4" w:space="0" w:color="auto"/>
              <w:bottom w:val="dotted" w:sz="4" w:space="0" w:color="auto"/>
            </w:tcBorders>
            <w:vAlign w:val="center"/>
          </w:tcPr>
          <w:p w14:paraId="7C0F740F" w14:textId="715084AE" w:rsidR="0060566C" w:rsidRDefault="0060566C" w:rsidP="0060566C">
            <w:pPr>
              <w:widowControl w:val="0"/>
              <w:tabs>
                <w:tab w:val="left" w:pos="270"/>
              </w:tabs>
              <w:spacing w:before="40" w:after="40" w:line="240" w:lineRule="auto"/>
              <w:ind w:firstLine="0"/>
              <w:jc w:val="center"/>
              <w:rPr>
                <w:sz w:val="24"/>
              </w:rPr>
            </w:pPr>
            <w:r>
              <w:rPr>
                <w:sz w:val="24"/>
              </w:rPr>
              <w:t>22</w:t>
            </w:r>
            <w:r w:rsidRPr="00004309">
              <w:rPr>
                <w:sz w:val="24"/>
              </w:rPr>
              <w:t>/5</w:t>
            </w:r>
          </w:p>
        </w:tc>
      </w:tr>
      <w:tr w:rsidR="0060566C" w:rsidRPr="00004309" w14:paraId="4F806038" w14:textId="77777777" w:rsidTr="00EB7352">
        <w:trPr>
          <w:trHeight w:val="20"/>
        </w:trPr>
        <w:tc>
          <w:tcPr>
            <w:tcW w:w="590" w:type="dxa"/>
            <w:tcBorders>
              <w:top w:val="dotted" w:sz="4" w:space="0" w:color="auto"/>
              <w:bottom w:val="dotted" w:sz="4" w:space="0" w:color="auto"/>
            </w:tcBorders>
            <w:vAlign w:val="center"/>
          </w:tcPr>
          <w:p w14:paraId="7A539AE2" w14:textId="77777777" w:rsidR="0060566C" w:rsidRPr="00004309" w:rsidRDefault="0060566C" w:rsidP="0060566C">
            <w:pPr>
              <w:widowControl w:val="0"/>
              <w:numPr>
                <w:ilvl w:val="0"/>
                <w:numId w:val="1"/>
              </w:numPr>
              <w:tabs>
                <w:tab w:val="left" w:pos="270"/>
              </w:tabs>
              <w:spacing w:before="40" w:after="40" w:line="240" w:lineRule="auto"/>
              <w:ind w:left="0" w:firstLine="0"/>
              <w:jc w:val="center"/>
              <w:rPr>
                <w:sz w:val="24"/>
              </w:rPr>
            </w:pPr>
          </w:p>
        </w:tc>
        <w:tc>
          <w:tcPr>
            <w:tcW w:w="4706" w:type="dxa"/>
            <w:tcBorders>
              <w:top w:val="dotted" w:sz="4" w:space="0" w:color="auto"/>
              <w:bottom w:val="dotted" w:sz="4" w:space="0" w:color="auto"/>
            </w:tcBorders>
            <w:vAlign w:val="center"/>
          </w:tcPr>
          <w:p w14:paraId="7469CB95" w14:textId="2716CFCF" w:rsidR="0060566C" w:rsidRPr="00004309" w:rsidRDefault="0060566C" w:rsidP="0060566C">
            <w:pPr>
              <w:widowControl w:val="0"/>
              <w:tabs>
                <w:tab w:val="left" w:pos="270"/>
              </w:tabs>
              <w:spacing w:before="40" w:after="40" w:line="240" w:lineRule="auto"/>
              <w:ind w:firstLine="0"/>
              <w:rPr>
                <w:sz w:val="24"/>
              </w:rPr>
            </w:pPr>
            <w:r w:rsidRPr="00004309">
              <w:rPr>
                <w:sz w:val="24"/>
              </w:rPr>
              <w:t>Chuẩn bị cơ sở vật chất và các điều kiện cần thiết tổ chức thi</w:t>
            </w:r>
          </w:p>
        </w:tc>
        <w:tc>
          <w:tcPr>
            <w:tcW w:w="2494" w:type="dxa"/>
            <w:tcBorders>
              <w:top w:val="dotted" w:sz="4" w:space="0" w:color="auto"/>
              <w:bottom w:val="dotted" w:sz="4" w:space="0" w:color="auto"/>
            </w:tcBorders>
            <w:vAlign w:val="center"/>
          </w:tcPr>
          <w:p w14:paraId="19B3FA28" w14:textId="312F0168" w:rsidR="0060566C" w:rsidRPr="00004309" w:rsidRDefault="0060566C" w:rsidP="0060566C">
            <w:pPr>
              <w:widowControl w:val="0"/>
              <w:tabs>
                <w:tab w:val="left" w:pos="270"/>
              </w:tabs>
              <w:spacing w:before="40" w:after="40" w:line="240" w:lineRule="auto"/>
              <w:ind w:firstLine="0"/>
              <w:jc w:val="left"/>
              <w:rPr>
                <w:sz w:val="24"/>
              </w:rPr>
            </w:pPr>
            <w:r w:rsidRPr="00004309">
              <w:rPr>
                <w:sz w:val="24"/>
              </w:rPr>
              <w:t>Trường THPT</w:t>
            </w:r>
          </w:p>
        </w:tc>
        <w:tc>
          <w:tcPr>
            <w:tcW w:w="1696" w:type="dxa"/>
            <w:tcBorders>
              <w:top w:val="dotted" w:sz="4" w:space="0" w:color="auto"/>
              <w:bottom w:val="dotted" w:sz="4" w:space="0" w:color="auto"/>
            </w:tcBorders>
            <w:vAlign w:val="center"/>
          </w:tcPr>
          <w:p w14:paraId="2890A115" w14:textId="7355B803" w:rsidR="0060566C" w:rsidRDefault="0060566C" w:rsidP="0060566C">
            <w:pPr>
              <w:widowControl w:val="0"/>
              <w:tabs>
                <w:tab w:val="left" w:pos="270"/>
              </w:tabs>
              <w:spacing w:before="40" w:after="40" w:line="240" w:lineRule="auto"/>
              <w:ind w:firstLine="0"/>
              <w:jc w:val="center"/>
              <w:rPr>
                <w:sz w:val="24"/>
              </w:rPr>
            </w:pPr>
            <w:r w:rsidRPr="00004309">
              <w:rPr>
                <w:sz w:val="24"/>
              </w:rPr>
              <w:t xml:space="preserve">Trước </w:t>
            </w:r>
            <w:r>
              <w:rPr>
                <w:sz w:val="24"/>
              </w:rPr>
              <w:t>25</w:t>
            </w:r>
            <w:r w:rsidRPr="00004309">
              <w:rPr>
                <w:sz w:val="24"/>
              </w:rPr>
              <w:t>/5</w:t>
            </w:r>
          </w:p>
        </w:tc>
      </w:tr>
      <w:tr w:rsidR="0060566C" w:rsidRPr="00004309" w14:paraId="0B88AA37" w14:textId="77777777" w:rsidTr="00EB7352">
        <w:trPr>
          <w:trHeight w:val="20"/>
        </w:trPr>
        <w:tc>
          <w:tcPr>
            <w:tcW w:w="590" w:type="dxa"/>
            <w:tcBorders>
              <w:top w:val="dotted" w:sz="4" w:space="0" w:color="auto"/>
              <w:bottom w:val="dotted" w:sz="4" w:space="0" w:color="auto"/>
            </w:tcBorders>
            <w:vAlign w:val="center"/>
          </w:tcPr>
          <w:p w14:paraId="625EA346" w14:textId="77777777" w:rsidR="0060566C" w:rsidRPr="00004309" w:rsidRDefault="0060566C" w:rsidP="0060566C">
            <w:pPr>
              <w:widowControl w:val="0"/>
              <w:numPr>
                <w:ilvl w:val="0"/>
                <w:numId w:val="1"/>
              </w:numPr>
              <w:tabs>
                <w:tab w:val="left" w:pos="270"/>
              </w:tabs>
              <w:spacing w:before="40" w:after="40" w:line="240" w:lineRule="auto"/>
              <w:ind w:left="0" w:firstLine="0"/>
              <w:jc w:val="center"/>
              <w:rPr>
                <w:sz w:val="24"/>
              </w:rPr>
            </w:pPr>
          </w:p>
        </w:tc>
        <w:tc>
          <w:tcPr>
            <w:tcW w:w="4706" w:type="dxa"/>
            <w:tcBorders>
              <w:top w:val="dotted" w:sz="4" w:space="0" w:color="auto"/>
              <w:bottom w:val="dotted" w:sz="4" w:space="0" w:color="auto"/>
            </w:tcBorders>
            <w:vAlign w:val="center"/>
          </w:tcPr>
          <w:p w14:paraId="63AAA5A5" w14:textId="312535DA" w:rsidR="0060566C" w:rsidRPr="00004309" w:rsidRDefault="0060566C" w:rsidP="0060566C">
            <w:pPr>
              <w:widowControl w:val="0"/>
              <w:tabs>
                <w:tab w:val="left" w:pos="270"/>
              </w:tabs>
              <w:spacing w:before="40" w:after="40" w:line="240" w:lineRule="auto"/>
              <w:ind w:firstLine="0"/>
              <w:rPr>
                <w:sz w:val="24"/>
              </w:rPr>
            </w:pPr>
            <w:r w:rsidRPr="00004309">
              <w:rPr>
                <w:sz w:val="24"/>
              </w:rPr>
              <w:t>Rà soát cơ sở vật chất và các điều kiện tổ chức thi tại các địa điểm coi thi</w:t>
            </w:r>
          </w:p>
        </w:tc>
        <w:tc>
          <w:tcPr>
            <w:tcW w:w="2494" w:type="dxa"/>
            <w:tcBorders>
              <w:top w:val="dotted" w:sz="4" w:space="0" w:color="auto"/>
              <w:bottom w:val="dotted" w:sz="4" w:space="0" w:color="auto"/>
            </w:tcBorders>
            <w:vAlign w:val="center"/>
          </w:tcPr>
          <w:p w14:paraId="24A19664" w14:textId="7B8FC582" w:rsidR="0060566C" w:rsidRPr="00004309" w:rsidRDefault="0060566C" w:rsidP="0060566C">
            <w:pPr>
              <w:widowControl w:val="0"/>
              <w:tabs>
                <w:tab w:val="left" w:pos="270"/>
              </w:tabs>
              <w:spacing w:before="40" w:after="40" w:line="240" w:lineRule="auto"/>
              <w:ind w:firstLine="0"/>
              <w:jc w:val="left"/>
              <w:rPr>
                <w:sz w:val="24"/>
              </w:rPr>
            </w:pPr>
            <w:r w:rsidRPr="00004309">
              <w:rPr>
                <w:sz w:val="24"/>
              </w:rPr>
              <w:t>Sở GDĐT</w:t>
            </w:r>
          </w:p>
        </w:tc>
        <w:tc>
          <w:tcPr>
            <w:tcW w:w="1696" w:type="dxa"/>
            <w:tcBorders>
              <w:top w:val="dotted" w:sz="4" w:space="0" w:color="auto"/>
              <w:bottom w:val="dotted" w:sz="4" w:space="0" w:color="auto"/>
            </w:tcBorders>
            <w:vAlign w:val="center"/>
          </w:tcPr>
          <w:p w14:paraId="66133FEF" w14:textId="5598F9D8" w:rsidR="0060566C" w:rsidRPr="00004309" w:rsidRDefault="0060566C" w:rsidP="0060566C">
            <w:pPr>
              <w:widowControl w:val="0"/>
              <w:tabs>
                <w:tab w:val="left" w:pos="270"/>
              </w:tabs>
              <w:spacing w:before="40" w:after="40" w:line="240" w:lineRule="auto"/>
              <w:ind w:firstLine="0"/>
              <w:jc w:val="center"/>
              <w:rPr>
                <w:sz w:val="24"/>
              </w:rPr>
            </w:pPr>
            <w:r w:rsidRPr="00004309">
              <w:rPr>
                <w:sz w:val="24"/>
              </w:rPr>
              <w:t xml:space="preserve">Trước </w:t>
            </w:r>
            <w:r>
              <w:rPr>
                <w:sz w:val="24"/>
              </w:rPr>
              <w:t>25</w:t>
            </w:r>
            <w:r w:rsidRPr="00004309">
              <w:rPr>
                <w:sz w:val="24"/>
              </w:rPr>
              <w:t>/5</w:t>
            </w:r>
          </w:p>
        </w:tc>
      </w:tr>
      <w:tr w:rsidR="0060566C" w:rsidRPr="00004309" w14:paraId="645B43E6" w14:textId="77777777" w:rsidTr="00EB7352">
        <w:trPr>
          <w:trHeight w:val="20"/>
        </w:trPr>
        <w:tc>
          <w:tcPr>
            <w:tcW w:w="590" w:type="dxa"/>
            <w:tcBorders>
              <w:top w:val="dotted" w:sz="4" w:space="0" w:color="auto"/>
              <w:bottom w:val="dotted" w:sz="4" w:space="0" w:color="auto"/>
            </w:tcBorders>
            <w:vAlign w:val="center"/>
          </w:tcPr>
          <w:p w14:paraId="5B2C3BB9" w14:textId="77777777" w:rsidR="0060566C" w:rsidRPr="00004309" w:rsidRDefault="0060566C" w:rsidP="0060566C">
            <w:pPr>
              <w:widowControl w:val="0"/>
              <w:numPr>
                <w:ilvl w:val="0"/>
                <w:numId w:val="1"/>
              </w:numPr>
              <w:tabs>
                <w:tab w:val="left" w:pos="270"/>
              </w:tabs>
              <w:spacing w:before="40" w:after="40" w:line="240" w:lineRule="auto"/>
              <w:ind w:left="0" w:firstLine="0"/>
              <w:jc w:val="center"/>
              <w:rPr>
                <w:sz w:val="24"/>
              </w:rPr>
            </w:pPr>
          </w:p>
        </w:tc>
        <w:tc>
          <w:tcPr>
            <w:tcW w:w="4706" w:type="dxa"/>
            <w:tcBorders>
              <w:top w:val="dotted" w:sz="4" w:space="0" w:color="auto"/>
              <w:bottom w:val="dotted" w:sz="4" w:space="0" w:color="auto"/>
            </w:tcBorders>
            <w:vAlign w:val="center"/>
          </w:tcPr>
          <w:p w14:paraId="4AFC1EE5" w14:textId="02EE4122" w:rsidR="0060566C" w:rsidRPr="00004309" w:rsidRDefault="0060566C" w:rsidP="0060566C">
            <w:pPr>
              <w:widowControl w:val="0"/>
              <w:tabs>
                <w:tab w:val="left" w:pos="270"/>
              </w:tabs>
              <w:spacing w:before="40" w:after="40" w:line="240" w:lineRule="auto"/>
              <w:ind w:firstLine="0"/>
              <w:rPr>
                <w:sz w:val="24"/>
              </w:rPr>
            </w:pPr>
            <w:r w:rsidRPr="00004309">
              <w:rPr>
                <w:sz w:val="24"/>
              </w:rPr>
              <w:t xml:space="preserve">Gửi file </w:t>
            </w:r>
            <w:r w:rsidRPr="00004309">
              <w:rPr>
                <w:b/>
                <w:bCs/>
                <w:i/>
                <w:iCs/>
                <w:sz w:val="24"/>
              </w:rPr>
              <w:t>Báo cáo phương án bố trí HĐCT</w:t>
            </w:r>
          </w:p>
        </w:tc>
        <w:tc>
          <w:tcPr>
            <w:tcW w:w="2494" w:type="dxa"/>
            <w:tcBorders>
              <w:top w:val="dotted" w:sz="4" w:space="0" w:color="auto"/>
              <w:bottom w:val="dotted" w:sz="4" w:space="0" w:color="auto"/>
            </w:tcBorders>
            <w:vAlign w:val="center"/>
          </w:tcPr>
          <w:p w14:paraId="453A063E" w14:textId="698ABB35" w:rsidR="0060566C" w:rsidRPr="00004309" w:rsidRDefault="0060566C" w:rsidP="0060566C">
            <w:pPr>
              <w:widowControl w:val="0"/>
              <w:tabs>
                <w:tab w:val="left" w:pos="270"/>
              </w:tabs>
              <w:spacing w:before="40" w:after="40" w:line="240" w:lineRule="auto"/>
              <w:ind w:firstLine="0"/>
              <w:jc w:val="left"/>
              <w:rPr>
                <w:sz w:val="24"/>
              </w:rPr>
            </w:pPr>
            <w:r w:rsidRPr="00004309">
              <w:rPr>
                <w:sz w:val="24"/>
              </w:rPr>
              <w:t>Trường THPT có tổ chức thi tuyển</w:t>
            </w:r>
          </w:p>
        </w:tc>
        <w:tc>
          <w:tcPr>
            <w:tcW w:w="1696" w:type="dxa"/>
            <w:tcBorders>
              <w:top w:val="dotted" w:sz="4" w:space="0" w:color="auto"/>
              <w:bottom w:val="dotted" w:sz="4" w:space="0" w:color="auto"/>
            </w:tcBorders>
            <w:vAlign w:val="center"/>
          </w:tcPr>
          <w:p w14:paraId="5E0E4433" w14:textId="0EE18729" w:rsidR="0060566C" w:rsidRPr="00004309" w:rsidRDefault="0060566C" w:rsidP="0060566C">
            <w:pPr>
              <w:widowControl w:val="0"/>
              <w:tabs>
                <w:tab w:val="left" w:pos="270"/>
              </w:tabs>
              <w:spacing w:before="40" w:after="40" w:line="240" w:lineRule="auto"/>
              <w:ind w:firstLine="0"/>
              <w:jc w:val="center"/>
              <w:rPr>
                <w:sz w:val="24"/>
              </w:rPr>
            </w:pPr>
            <w:r>
              <w:rPr>
                <w:sz w:val="24"/>
              </w:rPr>
              <w:t>25/5</w:t>
            </w:r>
          </w:p>
        </w:tc>
      </w:tr>
      <w:tr w:rsidR="0060566C" w:rsidRPr="00004309" w14:paraId="420A1F0A" w14:textId="77777777" w:rsidTr="00EB7352">
        <w:trPr>
          <w:trHeight w:val="20"/>
        </w:trPr>
        <w:tc>
          <w:tcPr>
            <w:tcW w:w="590" w:type="dxa"/>
            <w:tcBorders>
              <w:top w:val="dotted" w:sz="4" w:space="0" w:color="auto"/>
              <w:bottom w:val="dotted" w:sz="4" w:space="0" w:color="auto"/>
            </w:tcBorders>
            <w:vAlign w:val="center"/>
          </w:tcPr>
          <w:p w14:paraId="5053F950" w14:textId="77777777" w:rsidR="0060566C" w:rsidRPr="00004309" w:rsidRDefault="0060566C" w:rsidP="0060566C">
            <w:pPr>
              <w:widowControl w:val="0"/>
              <w:numPr>
                <w:ilvl w:val="0"/>
                <w:numId w:val="1"/>
              </w:numPr>
              <w:tabs>
                <w:tab w:val="left" w:pos="270"/>
              </w:tabs>
              <w:spacing w:before="40" w:after="40" w:line="240" w:lineRule="auto"/>
              <w:ind w:left="0" w:firstLine="0"/>
              <w:jc w:val="center"/>
              <w:rPr>
                <w:sz w:val="24"/>
              </w:rPr>
            </w:pPr>
          </w:p>
        </w:tc>
        <w:tc>
          <w:tcPr>
            <w:tcW w:w="4706" w:type="dxa"/>
            <w:tcBorders>
              <w:top w:val="dotted" w:sz="4" w:space="0" w:color="auto"/>
              <w:bottom w:val="dotted" w:sz="4" w:space="0" w:color="auto"/>
            </w:tcBorders>
            <w:vAlign w:val="center"/>
          </w:tcPr>
          <w:p w14:paraId="40905D96" w14:textId="59DB2260" w:rsidR="0060566C" w:rsidRPr="00004309" w:rsidRDefault="0060566C" w:rsidP="0060566C">
            <w:pPr>
              <w:widowControl w:val="0"/>
              <w:tabs>
                <w:tab w:val="left" w:pos="270"/>
              </w:tabs>
              <w:spacing w:before="40" w:after="40" w:line="240" w:lineRule="auto"/>
              <w:ind w:firstLine="0"/>
              <w:rPr>
                <w:sz w:val="24"/>
              </w:rPr>
            </w:pPr>
            <w:r w:rsidRPr="00004309">
              <w:rPr>
                <w:sz w:val="24"/>
              </w:rPr>
              <w:t>Đánh SBD, xếp phòng thi</w:t>
            </w:r>
          </w:p>
        </w:tc>
        <w:tc>
          <w:tcPr>
            <w:tcW w:w="2494" w:type="dxa"/>
            <w:tcBorders>
              <w:top w:val="dotted" w:sz="4" w:space="0" w:color="auto"/>
              <w:bottom w:val="dotted" w:sz="4" w:space="0" w:color="auto"/>
            </w:tcBorders>
            <w:vAlign w:val="center"/>
          </w:tcPr>
          <w:p w14:paraId="7D631011" w14:textId="46C2A925" w:rsidR="0060566C" w:rsidRPr="00004309" w:rsidRDefault="0060566C" w:rsidP="0060566C">
            <w:pPr>
              <w:widowControl w:val="0"/>
              <w:tabs>
                <w:tab w:val="left" w:pos="270"/>
              </w:tabs>
              <w:spacing w:before="40" w:after="40" w:line="240" w:lineRule="auto"/>
              <w:ind w:firstLine="0"/>
              <w:jc w:val="left"/>
              <w:rPr>
                <w:sz w:val="24"/>
              </w:rPr>
            </w:pPr>
            <w:r w:rsidRPr="00004309">
              <w:rPr>
                <w:sz w:val="24"/>
              </w:rPr>
              <w:t>Trường THPT có tổ chức thi tuyển</w:t>
            </w:r>
          </w:p>
        </w:tc>
        <w:tc>
          <w:tcPr>
            <w:tcW w:w="1696" w:type="dxa"/>
            <w:tcBorders>
              <w:top w:val="dotted" w:sz="4" w:space="0" w:color="auto"/>
              <w:bottom w:val="dotted" w:sz="4" w:space="0" w:color="auto"/>
            </w:tcBorders>
            <w:vAlign w:val="center"/>
          </w:tcPr>
          <w:p w14:paraId="5C6C4E71" w14:textId="34DFDC57" w:rsidR="0060566C" w:rsidRDefault="0060566C" w:rsidP="0060566C">
            <w:pPr>
              <w:widowControl w:val="0"/>
              <w:tabs>
                <w:tab w:val="left" w:pos="270"/>
              </w:tabs>
              <w:spacing w:before="40" w:after="40" w:line="240" w:lineRule="auto"/>
              <w:ind w:firstLine="0"/>
              <w:jc w:val="center"/>
              <w:rPr>
                <w:sz w:val="24"/>
              </w:rPr>
            </w:pPr>
            <w:r w:rsidRPr="00004309">
              <w:rPr>
                <w:sz w:val="24"/>
              </w:rPr>
              <w:t xml:space="preserve">Chậm nhất </w:t>
            </w:r>
            <w:r>
              <w:rPr>
                <w:sz w:val="24"/>
              </w:rPr>
              <w:t>25</w:t>
            </w:r>
            <w:r w:rsidRPr="00004309">
              <w:rPr>
                <w:sz w:val="24"/>
              </w:rPr>
              <w:t>/5</w:t>
            </w:r>
          </w:p>
        </w:tc>
      </w:tr>
      <w:tr w:rsidR="0060566C" w:rsidRPr="00004309" w14:paraId="6C263B2D" w14:textId="77777777" w:rsidTr="00EB7352">
        <w:trPr>
          <w:trHeight w:val="20"/>
        </w:trPr>
        <w:tc>
          <w:tcPr>
            <w:tcW w:w="590" w:type="dxa"/>
            <w:tcBorders>
              <w:top w:val="dotted" w:sz="4" w:space="0" w:color="auto"/>
              <w:bottom w:val="dotted" w:sz="4" w:space="0" w:color="auto"/>
            </w:tcBorders>
            <w:vAlign w:val="center"/>
          </w:tcPr>
          <w:p w14:paraId="6F30A10E" w14:textId="77777777" w:rsidR="0060566C" w:rsidRPr="00004309" w:rsidRDefault="0060566C" w:rsidP="0060566C">
            <w:pPr>
              <w:widowControl w:val="0"/>
              <w:numPr>
                <w:ilvl w:val="0"/>
                <w:numId w:val="1"/>
              </w:numPr>
              <w:tabs>
                <w:tab w:val="left" w:pos="270"/>
              </w:tabs>
              <w:spacing w:before="40" w:after="40" w:line="240" w:lineRule="auto"/>
              <w:ind w:left="0" w:firstLine="0"/>
              <w:jc w:val="center"/>
              <w:rPr>
                <w:sz w:val="24"/>
              </w:rPr>
            </w:pPr>
          </w:p>
        </w:tc>
        <w:tc>
          <w:tcPr>
            <w:tcW w:w="4706" w:type="dxa"/>
            <w:tcBorders>
              <w:top w:val="dotted" w:sz="4" w:space="0" w:color="auto"/>
              <w:bottom w:val="dotted" w:sz="4" w:space="0" w:color="auto"/>
            </w:tcBorders>
            <w:vAlign w:val="center"/>
          </w:tcPr>
          <w:p w14:paraId="379F905F" w14:textId="07F0CEFB" w:rsidR="0060566C" w:rsidRPr="00004309" w:rsidRDefault="0060566C" w:rsidP="0060566C">
            <w:pPr>
              <w:widowControl w:val="0"/>
              <w:tabs>
                <w:tab w:val="left" w:pos="270"/>
              </w:tabs>
              <w:spacing w:before="40" w:after="40" w:line="240" w:lineRule="auto"/>
              <w:ind w:firstLine="0"/>
              <w:rPr>
                <w:sz w:val="24"/>
              </w:rPr>
            </w:pPr>
            <w:r w:rsidRPr="00004309">
              <w:rPr>
                <w:sz w:val="24"/>
              </w:rPr>
              <w:t xml:space="preserve">Gửi file </w:t>
            </w:r>
            <w:r w:rsidRPr="00004309">
              <w:rPr>
                <w:b/>
                <w:i/>
                <w:sz w:val="24"/>
              </w:rPr>
              <w:t xml:space="preserve">Danh sách giới thiệu thành viên HĐCT </w:t>
            </w:r>
            <w:r w:rsidRPr="00004309">
              <w:rPr>
                <w:sz w:val="24"/>
              </w:rPr>
              <w:t>(đối với trường THPT có tổ chức thi tuyển sinh);</w:t>
            </w:r>
            <w:r w:rsidRPr="00004309">
              <w:rPr>
                <w:b/>
                <w:i/>
                <w:sz w:val="24"/>
              </w:rPr>
              <w:t xml:space="preserve"> chấm thi </w:t>
            </w:r>
            <w:r w:rsidRPr="00004309">
              <w:rPr>
                <w:bCs/>
                <w:iCs/>
                <w:sz w:val="24"/>
              </w:rPr>
              <w:t>(đối với trường THPT, UBND cấp xã)</w:t>
            </w:r>
            <w:r w:rsidRPr="00004309">
              <w:rPr>
                <w:b/>
                <w:i/>
                <w:sz w:val="24"/>
              </w:rPr>
              <w:t xml:space="preserve"> </w:t>
            </w:r>
            <w:r w:rsidRPr="00004309">
              <w:rPr>
                <w:sz w:val="24"/>
              </w:rPr>
              <w:t xml:space="preserve">về Sở GDĐT </w:t>
            </w:r>
          </w:p>
        </w:tc>
        <w:tc>
          <w:tcPr>
            <w:tcW w:w="2494" w:type="dxa"/>
            <w:tcBorders>
              <w:top w:val="dotted" w:sz="4" w:space="0" w:color="auto"/>
              <w:bottom w:val="dotted" w:sz="4" w:space="0" w:color="auto"/>
            </w:tcBorders>
            <w:vAlign w:val="center"/>
          </w:tcPr>
          <w:p w14:paraId="7F7250C5" w14:textId="71ED42D5" w:rsidR="0060566C" w:rsidRPr="00004309" w:rsidRDefault="0060566C" w:rsidP="0060566C">
            <w:pPr>
              <w:widowControl w:val="0"/>
              <w:tabs>
                <w:tab w:val="left" w:pos="270"/>
              </w:tabs>
              <w:spacing w:before="40" w:after="40" w:line="240" w:lineRule="auto"/>
              <w:ind w:firstLine="0"/>
              <w:jc w:val="left"/>
              <w:rPr>
                <w:sz w:val="24"/>
              </w:rPr>
            </w:pPr>
            <w:r>
              <w:rPr>
                <w:sz w:val="24"/>
              </w:rPr>
              <w:t>UBND cấp xã</w:t>
            </w:r>
            <w:r w:rsidRPr="00004309">
              <w:rPr>
                <w:sz w:val="24"/>
              </w:rPr>
              <w:t>, Trường THPT</w:t>
            </w:r>
          </w:p>
        </w:tc>
        <w:tc>
          <w:tcPr>
            <w:tcW w:w="1696" w:type="dxa"/>
            <w:tcBorders>
              <w:top w:val="dotted" w:sz="4" w:space="0" w:color="auto"/>
              <w:bottom w:val="dotted" w:sz="4" w:space="0" w:color="auto"/>
            </w:tcBorders>
            <w:vAlign w:val="center"/>
          </w:tcPr>
          <w:p w14:paraId="5F91819D" w14:textId="43BC7C25" w:rsidR="0060566C" w:rsidRPr="00004309" w:rsidRDefault="0060566C" w:rsidP="0060566C">
            <w:pPr>
              <w:widowControl w:val="0"/>
              <w:tabs>
                <w:tab w:val="left" w:pos="270"/>
              </w:tabs>
              <w:spacing w:before="40" w:after="40" w:line="240" w:lineRule="auto"/>
              <w:ind w:firstLine="0"/>
              <w:jc w:val="center"/>
              <w:rPr>
                <w:sz w:val="24"/>
              </w:rPr>
            </w:pPr>
            <w:r w:rsidRPr="00004309">
              <w:rPr>
                <w:sz w:val="24"/>
              </w:rPr>
              <w:t xml:space="preserve">Chậm nhất </w:t>
            </w:r>
            <w:r>
              <w:rPr>
                <w:sz w:val="24"/>
              </w:rPr>
              <w:t>31</w:t>
            </w:r>
            <w:r w:rsidRPr="00004309">
              <w:rPr>
                <w:sz w:val="24"/>
              </w:rPr>
              <w:t>/5</w:t>
            </w:r>
          </w:p>
        </w:tc>
      </w:tr>
      <w:tr w:rsidR="0060566C" w:rsidRPr="00004309" w14:paraId="10ECD852" w14:textId="77777777" w:rsidTr="00EB7352">
        <w:trPr>
          <w:trHeight w:val="20"/>
        </w:trPr>
        <w:tc>
          <w:tcPr>
            <w:tcW w:w="590" w:type="dxa"/>
            <w:tcBorders>
              <w:top w:val="dotted" w:sz="4" w:space="0" w:color="auto"/>
              <w:bottom w:val="dotted" w:sz="4" w:space="0" w:color="auto"/>
            </w:tcBorders>
            <w:vAlign w:val="center"/>
          </w:tcPr>
          <w:p w14:paraId="0A7B1BFC" w14:textId="77777777" w:rsidR="0060566C" w:rsidRPr="00004309" w:rsidRDefault="0060566C" w:rsidP="0060566C">
            <w:pPr>
              <w:widowControl w:val="0"/>
              <w:numPr>
                <w:ilvl w:val="0"/>
                <w:numId w:val="1"/>
              </w:numPr>
              <w:tabs>
                <w:tab w:val="left" w:pos="270"/>
              </w:tabs>
              <w:spacing w:before="40" w:after="40" w:line="240" w:lineRule="auto"/>
              <w:ind w:left="0" w:firstLine="0"/>
              <w:jc w:val="center"/>
              <w:rPr>
                <w:sz w:val="24"/>
              </w:rPr>
            </w:pPr>
          </w:p>
        </w:tc>
        <w:tc>
          <w:tcPr>
            <w:tcW w:w="4706" w:type="dxa"/>
            <w:tcBorders>
              <w:top w:val="dotted" w:sz="4" w:space="0" w:color="auto"/>
              <w:bottom w:val="dotted" w:sz="4" w:space="0" w:color="auto"/>
            </w:tcBorders>
            <w:vAlign w:val="center"/>
          </w:tcPr>
          <w:p w14:paraId="2FED4B6B" w14:textId="2A4CB4E1" w:rsidR="0060566C" w:rsidRPr="00004309" w:rsidRDefault="0060566C" w:rsidP="0060566C">
            <w:pPr>
              <w:widowControl w:val="0"/>
              <w:tabs>
                <w:tab w:val="left" w:pos="270"/>
              </w:tabs>
              <w:spacing w:before="40" w:after="40" w:line="240" w:lineRule="auto"/>
              <w:ind w:firstLine="0"/>
              <w:rPr>
                <w:sz w:val="24"/>
              </w:rPr>
            </w:pPr>
            <w:r w:rsidRPr="00004309">
              <w:rPr>
                <w:sz w:val="24"/>
              </w:rPr>
              <w:t>Thành lập HĐCT; Điều động coi thi</w:t>
            </w:r>
          </w:p>
        </w:tc>
        <w:tc>
          <w:tcPr>
            <w:tcW w:w="2494" w:type="dxa"/>
            <w:tcBorders>
              <w:top w:val="dotted" w:sz="4" w:space="0" w:color="auto"/>
              <w:bottom w:val="dotted" w:sz="4" w:space="0" w:color="auto"/>
            </w:tcBorders>
            <w:vAlign w:val="center"/>
          </w:tcPr>
          <w:p w14:paraId="3D731C8A" w14:textId="77777777" w:rsidR="0060566C" w:rsidRPr="00004309" w:rsidRDefault="0060566C" w:rsidP="0060566C">
            <w:pPr>
              <w:widowControl w:val="0"/>
              <w:tabs>
                <w:tab w:val="left" w:pos="270"/>
              </w:tabs>
              <w:spacing w:before="40" w:after="40" w:line="240" w:lineRule="auto"/>
              <w:ind w:firstLine="0"/>
              <w:jc w:val="left"/>
              <w:rPr>
                <w:sz w:val="24"/>
              </w:rPr>
            </w:pPr>
            <w:r w:rsidRPr="00004309">
              <w:rPr>
                <w:sz w:val="24"/>
              </w:rPr>
              <w:t>Sở GDĐT</w:t>
            </w:r>
          </w:p>
        </w:tc>
        <w:tc>
          <w:tcPr>
            <w:tcW w:w="1696" w:type="dxa"/>
            <w:tcBorders>
              <w:top w:val="dotted" w:sz="4" w:space="0" w:color="auto"/>
              <w:bottom w:val="dotted" w:sz="4" w:space="0" w:color="auto"/>
            </w:tcBorders>
            <w:vAlign w:val="center"/>
          </w:tcPr>
          <w:p w14:paraId="041ABDB7" w14:textId="5770CC1C" w:rsidR="0060566C" w:rsidRPr="00004309" w:rsidRDefault="0060566C" w:rsidP="0060566C">
            <w:pPr>
              <w:widowControl w:val="0"/>
              <w:tabs>
                <w:tab w:val="left" w:pos="270"/>
              </w:tabs>
              <w:spacing w:before="40" w:after="40" w:line="240" w:lineRule="auto"/>
              <w:ind w:firstLine="0"/>
              <w:jc w:val="center"/>
              <w:rPr>
                <w:sz w:val="24"/>
              </w:rPr>
            </w:pPr>
            <w:r w:rsidRPr="00004309">
              <w:rPr>
                <w:sz w:val="24"/>
              </w:rPr>
              <w:t xml:space="preserve">Trước </w:t>
            </w:r>
            <w:r>
              <w:rPr>
                <w:sz w:val="24"/>
              </w:rPr>
              <w:t>18</w:t>
            </w:r>
            <w:r w:rsidRPr="00004309">
              <w:rPr>
                <w:sz w:val="24"/>
              </w:rPr>
              <w:t>/</w:t>
            </w:r>
            <w:r>
              <w:rPr>
                <w:sz w:val="24"/>
              </w:rPr>
              <w:t>6</w:t>
            </w:r>
          </w:p>
        </w:tc>
      </w:tr>
      <w:tr w:rsidR="0060566C" w:rsidRPr="00004309" w14:paraId="47359249" w14:textId="77777777" w:rsidTr="00EB7352">
        <w:trPr>
          <w:trHeight w:val="20"/>
        </w:trPr>
        <w:tc>
          <w:tcPr>
            <w:tcW w:w="590" w:type="dxa"/>
            <w:tcBorders>
              <w:top w:val="dotted" w:sz="4" w:space="0" w:color="auto"/>
              <w:bottom w:val="dotted" w:sz="4" w:space="0" w:color="auto"/>
            </w:tcBorders>
            <w:vAlign w:val="center"/>
          </w:tcPr>
          <w:p w14:paraId="06431A1A" w14:textId="77777777" w:rsidR="0060566C" w:rsidRPr="00004309" w:rsidRDefault="0060566C" w:rsidP="0060566C">
            <w:pPr>
              <w:widowControl w:val="0"/>
              <w:numPr>
                <w:ilvl w:val="0"/>
                <w:numId w:val="1"/>
              </w:numPr>
              <w:tabs>
                <w:tab w:val="left" w:pos="270"/>
              </w:tabs>
              <w:spacing w:before="40" w:after="40" w:line="240" w:lineRule="auto"/>
              <w:ind w:left="0" w:firstLine="0"/>
              <w:jc w:val="center"/>
              <w:rPr>
                <w:sz w:val="24"/>
              </w:rPr>
            </w:pPr>
          </w:p>
        </w:tc>
        <w:tc>
          <w:tcPr>
            <w:tcW w:w="4706" w:type="dxa"/>
            <w:tcBorders>
              <w:top w:val="dotted" w:sz="4" w:space="0" w:color="auto"/>
              <w:bottom w:val="dotted" w:sz="4" w:space="0" w:color="auto"/>
            </w:tcBorders>
            <w:vAlign w:val="center"/>
          </w:tcPr>
          <w:p w14:paraId="43C53918" w14:textId="00762EA4" w:rsidR="0060566C" w:rsidRPr="00004309" w:rsidRDefault="0060566C" w:rsidP="0060566C">
            <w:pPr>
              <w:widowControl w:val="0"/>
              <w:tabs>
                <w:tab w:val="left" w:pos="270"/>
              </w:tabs>
              <w:spacing w:before="40" w:after="40" w:line="240" w:lineRule="auto"/>
              <w:ind w:firstLine="0"/>
              <w:rPr>
                <w:i/>
                <w:sz w:val="24"/>
              </w:rPr>
            </w:pPr>
            <w:r w:rsidRPr="00004309">
              <w:rPr>
                <w:sz w:val="24"/>
              </w:rPr>
              <w:t>Tập huấn nghiệp vụ cho lực lượng tham gia coi thi</w:t>
            </w:r>
          </w:p>
        </w:tc>
        <w:tc>
          <w:tcPr>
            <w:tcW w:w="2494" w:type="dxa"/>
            <w:tcBorders>
              <w:top w:val="dotted" w:sz="4" w:space="0" w:color="auto"/>
              <w:bottom w:val="dotted" w:sz="4" w:space="0" w:color="auto"/>
            </w:tcBorders>
            <w:vAlign w:val="center"/>
          </w:tcPr>
          <w:p w14:paraId="002C1F9F" w14:textId="6C8B7D3C" w:rsidR="0060566C" w:rsidRPr="00004309" w:rsidRDefault="0060566C" w:rsidP="0060566C">
            <w:pPr>
              <w:widowControl w:val="0"/>
              <w:tabs>
                <w:tab w:val="left" w:pos="270"/>
              </w:tabs>
              <w:spacing w:before="40" w:after="40" w:line="240" w:lineRule="auto"/>
              <w:ind w:firstLine="0"/>
              <w:jc w:val="left"/>
              <w:rPr>
                <w:sz w:val="24"/>
              </w:rPr>
            </w:pPr>
            <w:r w:rsidRPr="00004309">
              <w:rPr>
                <w:sz w:val="24"/>
              </w:rPr>
              <w:t>Sở GDĐT</w:t>
            </w:r>
            <w:r>
              <w:rPr>
                <w:sz w:val="24"/>
              </w:rPr>
              <w:t>/</w:t>
            </w:r>
            <w:r w:rsidRPr="00004309">
              <w:rPr>
                <w:sz w:val="24"/>
              </w:rPr>
              <w:t>Trường THPT</w:t>
            </w:r>
            <w:r>
              <w:rPr>
                <w:sz w:val="24"/>
              </w:rPr>
              <w:t>/</w:t>
            </w:r>
            <w:r w:rsidRPr="00004309">
              <w:rPr>
                <w:sz w:val="24"/>
              </w:rPr>
              <w:t>UBND cấp xã</w:t>
            </w:r>
          </w:p>
        </w:tc>
        <w:tc>
          <w:tcPr>
            <w:tcW w:w="1696" w:type="dxa"/>
            <w:tcBorders>
              <w:top w:val="dotted" w:sz="4" w:space="0" w:color="auto"/>
              <w:bottom w:val="dotted" w:sz="4" w:space="0" w:color="auto"/>
            </w:tcBorders>
            <w:vAlign w:val="center"/>
          </w:tcPr>
          <w:p w14:paraId="373D56BE" w14:textId="2E235DE5" w:rsidR="0060566C" w:rsidRPr="00004309" w:rsidRDefault="0060566C" w:rsidP="0060566C">
            <w:pPr>
              <w:widowControl w:val="0"/>
              <w:tabs>
                <w:tab w:val="left" w:pos="270"/>
              </w:tabs>
              <w:spacing w:before="40" w:after="40" w:line="240" w:lineRule="auto"/>
              <w:ind w:firstLine="0"/>
              <w:jc w:val="center"/>
              <w:rPr>
                <w:b/>
                <w:i/>
                <w:sz w:val="24"/>
              </w:rPr>
            </w:pPr>
            <w:r w:rsidRPr="00004309">
              <w:rPr>
                <w:sz w:val="24"/>
              </w:rPr>
              <w:t xml:space="preserve">Trước </w:t>
            </w:r>
            <w:r>
              <w:rPr>
                <w:sz w:val="24"/>
              </w:rPr>
              <w:t>22</w:t>
            </w:r>
            <w:r w:rsidRPr="00004309">
              <w:rPr>
                <w:sz w:val="24"/>
              </w:rPr>
              <w:t>/</w:t>
            </w:r>
            <w:r>
              <w:rPr>
                <w:sz w:val="24"/>
              </w:rPr>
              <w:t>6</w:t>
            </w:r>
          </w:p>
        </w:tc>
      </w:tr>
      <w:tr w:rsidR="0060566C" w:rsidRPr="00004309" w14:paraId="132254D4" w14:textId="77777777" w:rsidTr="00EB7352">
        <w:trPr>
          <w:trHeight w:val="20"/>
        </w:trPr>
        <w:tc>
          <w:tcPr>
            <w:tcW w:w="590" w:type="dxa"/>
            <w:tcBorders>
              <w:top w:val="dotted" w:sz="4" w:space="0" w:color="auto"/>
              <w:bottom w:val="dotted" w:sz="4" w:space="0" w:color="auto"/>
            </w:tcBorders>
            <w:vAlign w:val="center"/>
          </w:tcPr>
          <w:p w14:paraId="6D39DD7F" w14:textId="77777777" w:rsidR="0060566C" w:rsidRPr="00004309" w:rsidRDefault="0060566C" w:rsidP="0060566C">
            <w:pPr>
              <w:widowControl w:val="0"/>
              <w:numPr>
                <w:ilvl w:val="0"/>
                <w:numId w:val="1"/>
              </w:numPr>
              <w:tabs>
                <w:tab w:val="left" w:pos="270"/>
              </w:tabs>
              <w:spacing w:before="40" w:after="40" w:line="240" w:lineRule="auto"/>
              <w:ind w:left="0" w:firstLine="0"/>
              <w:jc w:val="center"/>
              <w:rPr>
                <w:sz w:val="24"/>
              </w:rPr>
            </w:pPr>
          </w:p>
        </w:tc>
        <w:tc>
          <w:tcPr>
            <w:tcW w:w="4706" w:type="dxa"/>
            <w:tcBorders>
              <w:top w:val="dotted" w:sz="4" w:space="0" w:color="auto"/>
              <w:bottom w:val="dotted" w:sz="4" w:space="0" w:color="auto"/>
            </w:tcBorders>
            <w:vAlign w:val="center"/>
          </w:tcPr>
          <w:p w14:paraId="5FF34F50" w14:textId="788A7676" w:rsidR="0060566C" w:rsidRPr="00004309" w:rsidRDefault="0060566C" w:rsidP="0060566C">
            <w:pPr>
              <w:widowControl w:val="0"/>
              <w:tabs>
                <w:tab w:val="left" w:pos="270"/>
              </w:tabs>
              <w:spacing w:before="40" w:after="40" w:line="240" w:lineRule="auto"/>
              <w:ind w:firstLine="0"/>
              <w:rPr>
                <w:sz w:val="24"/>
              </w:rPr>
            </w:pPr>
            <w:r w:rsidRPr="00004309">
              <w:rPr>
                <w:sz w:val="24"/>
              </w:rPr>
              <w:t>Bàn giao đề thi tới các HĐCT</w:t>
            </w:r>
          </w:p>
        </w:tc>
        <w:tc>
          <w:tcPr>
            <w:tcW w:w="2494" w:type="dxa"/>
            <w:tcBorders>
              <w:top w:val="dotted" w:sz="4" w:space="0" w:color="auto"/>
              <w:bottom w:val="dotted" w:sz="4" w:space="0" w:color="auto"/>
            </w:tcBorders>
            <w:vAlign w:val="center"/>
          </w:tcPr>
          <w:p w14:paraId="1436ABC6" w14:textId="72EF7F94" w:rsidR="0060566C" w:rsidRPr="00004309" w:rsidRDefault="0060566C" w:rsidP="0060566C">
            <w:pPr>
              <w:widowControl w:val="0"/>
              <w:tabs>
                <w:tab w:val="left" w:pos="270"/>
              </w:tabs>
              <w:spacing w:before="40" w:after="40" w:line="240" w:lineRule="auto"/>
              <w:ind w:firstLine="0"/>
              <w:jc w:val="left"/>
              <w:rPr>
                <w:sz w:val="24"/>
              </w:rPr>
            </w:pPr>
            <w:r w:rsidRPr="00004309">
              <w:rPr>
                <w:sz w:val="24"/>
              </w:rPr>
              <w:t>Tổ vận chuyển đề thi</w:t>
            </w:r>
          </w:p>
        </w:tc>
        <w:tc>
          <w:tcPr>
            <w:tcW w:w="1696" w:type="dxa"/>
            <w:tcBorders>
              <w:top w:val="dotted" w:sz="4" w:space="0" w:color="auto"/>
              <w:bottom w:val="dotted" w:sz="4" w:space="0" w:color="auto"/>
            </w:tcBorders>
            <w:vAlign w:val="center"/>
          </w:tcPr>
          <w:p w14:paraId="10687A23" w14:textId="31E53B5D" w:rsidR="0060566C" w:rsidRPr="00004309" w:rsidRDefault="0060566C" w:rsidP="0060566C">
            <w:pPr>
              <w:widowControl w:val="0"/>
              <w:tabs>
                <w:tab w:val="left" w:pos="270"/>
              </w:tabs>
              <w:spacing w:before="40" w:after="40" w:line="240" w:lineRule="auto"/>
              <w:ind w:firstLine="0"/>
              <w:jc w:val="center"/>
              <w:rPr>
                <w:sz w:val="24"/>
              </w:rPr>
            </w:pPr>
            <w:r w:rsidRPr="00004309">
              <w:rPr>
                <w:sz w:val="24"/>
              </w:rPr>
              <w:t>2</w:t>
            </w:r>
            <w:r>
              <w:rPr>
                <w:sz w:val="24"/>
              </w:rPr>
              <w:t>2</w:t>
            </w:r>
            <w:r w:rsidRPr="00004309">
              <w:rPr>
                <w:sz w:val="24"/>
              </w:rPr>
              <w:t>/</w:t>
            </w:r>
            <w:r>
              <w:rPr>
                <w:sz w:val="24"/>
              </w:rPr>
              <w:t>6</w:t>
            </w:r>
            <w:r w:rsidRPr="00004309">
              <w:rPr>
                <w:sz w:val="24"/>
              </w:rPr>
              <w:t>; 2</w:t>
            </w:r>
            <w:r>
              <w:rPr>
                <w:sz w:val="24"/>
              </w:rPr>
              <w:t>4</w:t>
            </w:r>
            <w:r w:rsidRPr="00004309">
              <w:rPr>
                <w:sz w:val="24"/>
              </w:rPr>
              <w:t>/</w:t>
            </w:r>
            <w:r>
              <w:rPr>
                <w:sz w:val="24"/>
              </w:rPr>
              <w:t>6</w:t>
            </w:r>
          </w:p>
        </w:tc>
      </w:tr>
      <w:tr w:rsidR="0060566C" w:rsidRPr="00004309" w14:paraId="55711401" w14:textId="77777777" w:rsidTr="00EB7352">
        <w:trPr>
          <w:trHeight w:val="20"/>
        </w:trPr>
        <w:tc>
          <w:tcPr>
            <w:tcW w:w="590" w:type="dxa"/>
            <w:tcBorders>
              <w:top w:val="dotted" w:sz="4" w:space="0" w:color="auto"/>
              <w:bottom w:val="dotted" w:sz="4" w:space="0" w:color="auto"/>
            </w:tcBorders>
            <w:vAlign w:val="center"/>
          </w:tcPr>
          <w:p w14:paraId="3D4DDDD2" w14:textId="77777777" w:rsidR="0060566C" w:rsidRPr="00004309" w:rsidRDefault="0060566C" w:rsidP="0060566C">
            <w:pPr>
              <w:widowControl w:val="0"/>
              <w:numPr>
                <w:ilvl w:val="0"/>
                <w:numId w:val="1"/>
              </w:numPr>
              <w:tabs>
                <w:tab w:val="left" w:pos="270"/>
              </w:tabs>
              <w:spacing w:before="40" w:after="40" w:line="240" w:lineRule="auto"/>
              <w:ind w:left="0" w:firstLine="0"/>
              <w:jc w:val="center"/>
              <w:rPr>
                <w:sz w:val="24"/>
              </w:rPr>
            </w:pPr>
          </w:p>
        </w:tc>
        <w:tc>
          <w:tcPr>
            <w:tcW w:w="4706" w:type="dxa"/>
            <w:tcBorders>
              <w:top w:val="dotted" w:sz="4" w:space="0" w:color="auto"/>
              <w:bottom w:val="dotted" w:sz="4" w:space="0" w:color="auto"/>
            </w:tcBorders>
            <w:vAlign w:val="center"/>
          </w:tcPr>
          <w:p w14:paraId="3F79D232" w14:textId="77777777" w:rsidR="0060566C" w:rsidRPr="00004309" w:rsidRDefault="0060566C" w:rsidP="0060566C">
            <w:pPr>
              <w:widowControl w:val="0"/>
              <w:tabs>
                <w:tab w:val="left" w:pos="270"/>
              </w:tabs>
              <w:spacing w:before="40" w:after="40" w:line="240" w:lineRule="auto"/>
              <w:ind w:firstLine="0"/>
              <w:rPr>
                <w:sz w:val="24"/>
              </w:rPr>
            </w:pPr>
            <w:r w:rsidRPr="00004309">
              <w:rPr>
                <w:sz w:val="24"/>
              </w:rPr>
              <w:t>Tổ chức coi thi</w:t>
            </w:r>
          </w:p>
          <w:p w14:paraId="486035B8" w14:textId="1104EAD1" w:rsidR="0060566C" w:rsidRPr="00004309" w:rsidRDefault="0060566C" w:rsidP="0060566C">
            <w:pPr>
              <w:widowControl w:val="0"/>
              <w:tabs>
                <w:tab w:val="left" w:pos="270"/>
              </w:tabs>
              <w:spacing w:before="40" w:after="40" w:line="240" w:lineRule="auto"/>
              <w:ind w:firstLine="0"/>
              <w:rPr>
                <w:sz w:val="24"/>
              </w:rPr>
            </w:pPr>
            <w:r w:rsidRPr="00004309">
              <w:rPr>
                <w:sz w:val="24"/>
              </w:rPr>
              <w:t>- Báo cáo thay thế nhân sự HĐCT (nếu có);</w:t>
            </w:r>
          </w:p>
          <w:p w14:paraId="577F9312" w14:textId="16935C50" w:rsidR="0060566C" w:rsidRPr="00004309" w:rsidRDefault="0060566C" w:rsidP="0060566C">
            <w:pPr>
              <w:widowControl w:val="0"/>
              <w:tabs>
                <w:tab w:val="left" w:pos="270"/>
              </w:tabs>
              <w:spacing w:before="40" w:after="40" w:line="240" w:lineRule="auto"/>
              <w:ind w:firstLine="0"/>
              <w:rPr>
                <w:sz w:val="24"/>
              </w:rPr>
            </w:pPr>
            <w:r w:rsidRPr="00004309">
              <w:rPr>
                <w:sz w:val="24"/>
              </w:rPr>
              <w:t>- Báo cáo nhanh buổi làm thủ tục dự thi: Trước 16h00, 2</w:t>
            </w:r>
            <w:r>
              <w:rPr>
                <w:sz w:val="24"/>
              </w:rPr>
              <w:t>2</w:t>
            </w:r>
            <w:r w:rsidRPr="00004309">
              <w:rPr>
                <w:sz w:val="24"/>
              </w:rPr>
              <w:t>/</w:t>
            </w:r>
            <w:r>
              <w:rPr>
                <w:sz w:val="24"/>
              </w:rPr>
              <w:t>6</w:t>
            </w:r>
          </w:p>
          <w:p w14:paraId="25B2AF48" w14:textId="14CB6F77" w:rsidR="0060566C" w:rsidRPr="00004309" w:rsidRDefault="0060566C" w:rsidP="0060566C">
            <w:pPr>
              <w:widowControl w:val="0"/>
              <w:tabs>
                <w:tab w:val="left" w:pos="270"/>
              </w:tabs>
              <w:spacing w:before="40" w:after="40" w:line="240" w:lineRule="auto"/>
              <w:ind w:firstLine="0"/>
              <w:rPr>
                <w:sz w:val="24"/>
              </w:rPr>
            </w:pPr>
            <w:r w:rsidRPr="00004309">
              <w:rPr>
                <w:sz w:val="24"/>
              </w:rPr>
              <w:t>- Báo cáo nhanh tình hình từng buổi thi:</w:t>
            </w:r>
          </w:p>
          <w:p w14:paraId="1D6D8A94" w14:textId="4FF671EC" w:rsidR="0060566C" w:rsidRPr="00004309" w:rsidRDefault="0060566C" w:rsidP="0060566C">
            <w:pPr>
              <w:widowControl w:val="0"/>
              <w:tabs>
                <w:tab w:val="left" w:pos="270"/>
              </w:tabs>
              <w:spacing w:before="40" w:after="40" w:line="240" w:lineRule="auto"/>
              <w:ind w:firstLine="0"/>
              <w:rPr>
                <w:sz w:val="24"/>
              </w:rPr>
            </w:pPr>
            <w:r w:rsidRPr="00004309">
              <w:rPr>
                <w:sz w:val="24"/>
              </w:rPr>
              <w:t>Sáng: Trước 09h00; Chiều: Trước 15h00</w:t>
            </w:r>
          </w:p>
          <w:p w14:paraId="6F438459" w14:textId="1B13E51A" w:rsidR="0060566C" w:rsidRPr="00004309" w:rsidRDefault="0060566C" w:rsidP="0060566C">
            <w:pPr>
              <w:widowControl w:val="0"/>
              <w:tabs>
                <w:tab w:val="left" w:pos="270"/>
              </w:tabs>
              <w:spacing w:before="40" w:after="40" w:line="240" w:lineRule="auto"/>
              <w:ind w:firstLine="0"/>
              <w:rPr>
                <w:sz w:val="24"/>
              </w:rPr>
            </w:pPr>
            <w:r w:rsidRPr="00004309">
              <w:rPr>
                <w:sz w:val="24"/>
              </w:rPr>
              <w:t>- Báo cáo dữ liệu sau thi: ngay sau buổi thi cuối cùng của HĐCT</w:t>
            </w:r>
          </w:p>
        </w:tc>
        <w:tc>
          <w:tcPr>
            <w:tcW w:w="2494" w:type="dxa"/>
            <w:tcBorders>
              <w:top w:val="dotted" w:sz="4" w:space="0" w:color="auto"/>
              <w:bottom w:val="dotted" w:sz="4" w:space="0" w:color="auto"/>
            </w:tcBorders>
            <w:vAlign w:val="center"/>
          </w:tcPr>
          <w:p w14:paraId="0C39485D" w14:textId="23E5FB6E" w:rsidR="0060566C" w:rsidRPr="00004309" w:rsidRDefault="0060566C" w:rsidP="0060566C">
            <w:pPr>
              <w:widowControl w:val="0"/>
              <w:tabs>
                <w:tab w:val="left" w:pos="270"/>
              </w:tabs>
              <w:spacing w:before="40" w:after="40" w:line="240" w:lineRule="auto"/>
              <w:ind w:firstLine="0"/>
              <w:jc w:val="left"/>
              <w:rPr>
                <w:sz w:val="24"/>
              </w:rPr>
            </w:pPr>
            <w:r w:rsidRPr="00004309">
              <w:rPr>
                <w:sz w:val="24"/>
              </w:rPr>
              <w:t>HĐCT</w:t>
            </w:r>
          </w:p>
        </w:tc>
        <w:tc>
          <w:tcPr>
            <w:tcW w:w="1696" w:type="dxa"/>
            <w:tcBorders>
              <w:top w:val="dotted" w:sz="4" w:space="0" w:color="auto"/>
              <w:bottom w:val="dotted" w:sz="4" w:space="0" w:color="auto"/>
            </w:tcBorders>
            <w:vAlign w:val="center"/>
          </w:tcPr>
          <w:p w14:paraId="1CE3BE84" w14:textId="01B5D854" w:rsidR="0060566C" w:rsidRPr="00004309" w:rsidRDefault="0060566C" w:rsidP="0060566C">
            <w:pPr>
              <w:widowControl w:val="0"/>
              <w:tabs>
                <w:tab w:val="left" w:pos="270"/>
              </w:tabs>
              <w:spacing w:before="40" w:after="40" w:line="240" w:lineRule="auto"/>
              <w:ind w:firstLine="0"/>
              <w:jc w:val="center"/>
              <w:rPr>
                <w:b/>
                <w:bCs/>
                <w:sz w:val="24"/>
              </w:rPr>
            </w:pPr>
            <w:r w:rsidRPr="00004309">
              <w:rPr>
                <w:b/>
                <w:bCs/>
                <w:sz w:val="24"/>
              </w:rPr>
              <w:t>2</w:t>
            </w:r>
            <w:r>
              <w:rPr>
                <w:b/>
                <w:bCs/>
                <w:sz w:val="24"/>
              </w:rPr>
              <w:t>3</w:t>
            </w:r>
            <w:r w:rsidRPr="00004309">
              <w:rPr>
                <w:b/>
                <w:bCs/>
                <w:sz w:val="24"/>
              </w:rPr>
              <w:t>-2</w:t>
            </w:r>
            <w:r>
              <w:rPr>
                <w:b/>
                <w:bCs/>
                <w:sz w:val="24"/>
              </w:rPr>
              <w:t>5</w:t>
            </w:r>
            <w:r w:rsidRPr="00004309">
              <w:rPr>
                <w:b/>
                <w:bCs/>
                <w:sz w:val="24"/>
              </w:rPr>
              <w:t>/</w:t>
            </w:r>
            <w:r>
              <w:rPr>
                <w:b/>
                <w:bCs/>
                <w:sz w:val="24"/>
              </w:rPr>
              <w:t>6</w:t>
            </w:r>
          </w:p>
          <w:p w14:paraId="0C99DF32" w14:textId="5ADCDD32" w:rsidR="0060566C" w:rsidRPr="00004309" w:rsidRDefault="0060566C" w:rsidP="0060566C">
            <w:pPr>
              <w:widowControl w:val="0"/>
              <w:tabs>
                <w:tab w:val="left" w:pos="270"/>
              </w:tabs>
              <w:spacing w:before="40" w:after="40" w:line="240" w:lineRule="auto"/>
              <w:ind w:firstLine="0"/>
              <w:jc w:val="center"/>
              <w:rPr>
                <w:sz w:val="24"/>
              </w:rPr>
            </w:pPr>
          </w:p>
        </w:tc>
      </w:tr>
      <w:tr w:rsidR="0060566C" w:rsidRPr="00004309" w14:paraId="209A24B9" w14:textId="77777777" w:rsidTr="00EB7352">
        <w:trPr>
          <w:trHeight w:val="20"/>
        </w:trPr>
        <w:tc>
          <w:tcPr>
            <w:tcW w:w="590" w:type="dxa"/>
            <w:tcBorders>
              <w:top w:val="dotted" w:sz="4" w:space="0" w:color="auto"/>
              <w:bottom w:val="dotted" w:sz="4" w:space="0" w:color="auto"/>
            </w:tcBorders>
            <w:vAlign w:val="center"/>
          </w:tcPr>
          <w:p w14:paraId="7A97BEED" w14:textId="77777777" w:rsidR="0060566C" w:rsidRPr="00004309" w:rsidRDefault="0060566C" w:rsidP="0060566C">
            <w:pPr>
              <w:widowControl w:val="0"/>
              <w:numPr>
                <w:ilvl w:val="0"/>
                <w:numId w:val="1"/>
              </w:numPr>
              <w:tabs>
                <w:tab w:val="left" w:pos="270"/>
              </w:tabs>
              <w:spacing w:before="40" w:after="40" w:line="240" w:lineRule="auto"/>
              <w:ind w:left="0" w:firstLine="0"/>
              <w:jc w:val="center"/>
              <w:rPr>
                <w:sz w:val="24"/>
              </w:rPr>
            </w:pPr>
          </w:p>
        </w:tc>
        <w:tc>
          <w:tcPr>
            <w:tcW w:w="4706" w:type="dxa"/>
            <w:tcBorders>
              <w:top w:val="dotted" w:sz="4" w:space="0" w:color="auto"/>
              <w:bottom w:val="dotted" w:sz="4" w:space="0" w:color="auto"/>
            </w:tcBorders>
            <w:vAlign w:val="center"/>
          </w:tcPr>
          <w:p w14:paraId="2A847EEA" w14:textId="3BC2F294" w:rsidR="0060566C" w:rsidRPr="00004309" w:rsidRDefault="0060566C" w:rsidP="0060566C">
            <w:pPr>
              <w:widowControl w:val="0"/>
              <w:tabs>
                <w:tab w:val="left" w:pos="270"/>
              </w:tabs>
              <w:spacing w:before="40" w:after="40" w:line="240" w:lineRule="auto"/>
              <w:ind w:firstLine="0"/>
              <w:rPr>
                <w:sz w:val="24"/>
              </w:rPr>
            </w:pPr>
            <w:r w:rsidRPr="00004309">
              <w:rPr>
                <w:sz w:val="24"/>
              </w:rPr>
              <w:t>Nhận bài thi, hồ sơ thi tại Sở GDĐT</w:t>
            </w:r>
          </w:p>
        </w:tc>
        <w:tc>
          <w:tcPr>
            <w:tcW w:w="2494" w:type="dxa"/>
            <w:tcBorders>
              <w:top w:val="dotted" w:sz="4" w:space="0" w:color="auto"/>
              <w:bottom w:val="dotted" w:sz="4" w:space="0" w:color="auto"/>
            </w:tcBorders>
            <w:vAlign w:val="center"/>
          </w:tcPr>
          <w:p w14:paraId="38059161" w14:textId="40E0F1AE" w:rsidR="0060566C" w:rsidRPr="00004309" w:rsidRDefault="0060566C" w:rsidP="0060566C">
            <w:pPr>
              <w:widowControl w:val="0"/>
              <w:tabs>
                <w:tab w:val="left" w:pos="270"/>
              </w:tabs>
              <w:spacing w:before="40" w:after="40" w:line="240" w:lineRule="auto"/>
              <w:ind w:firstLine="0"/>
              <w:jc w:val="left"/>
              <w:rPr>
                <w:sz w:val="24"/>
              </w:rPr>
            </w:pPr>
            <w:r w:rsidRPr="00004309">
              <w:rPr>
                <w:sz w:val="24"/>
              </w:rPr>
              <w:t>Sở GDĐT</w:t>
            </w:r>
          </w:p>
        </w:tc>
        <w:tc>
          <w:tcPr>
            <w:tcW w:w="1696" w:type="dxa"/>
            <w:tcBorders>
              <w:top w:val="dotted" w:sz="4" w:space="0" w:color="auto"/>
              <w:bottom w:val="dotted" w:sz="4" w:space="0" w:color="auto"/>
            </w:tcBorders>
            <w:vAlign w:val="center"/>
          </w:tcPr>
          <w:p w14:paraId="48A6FCD2" w14:textId="1CEED2CA" w:rsidR="0060566C" w:rsidRPr="00004309" w:rsidRDefault="0060566C" w:rsidP="0060566C">
            <w:pPr>
              <w:widowControl w:val="0"/>
              <w:tabs>
                <w:tab w:val="left" w:pos="270"/>
              </w:tabs>
              <w:spacing w:before="40" w:after="40" w:line="240" w:lineRule="auto"/>
              <w:ind w:firstLine="0"/>
              <w:jc w:val="center"/>
              <w:rPr>
                <w:sz w:val="24"/>
              </w:rPr>
            </w:pPr>
            <w:r w:rsidRPr="00004309">
              <w:rPr>
                <w:sz w:val="24"/>
              </w:rPr>
              <w:t>2</w:t>
            </w:r>
            <w:r>
              <w:rPr>
                <w:sz w:val="24"/>
              </w:rPr>
              <w:t>4</w:t>
            </w:r>
            <w:r w:rsidRPr="00004309">
              <w:rPr>
                <w:sz w:val="24"/>
              </w:rPr>
              <w:t>-2</w:t>
            </w:r>
            <w:r>
              <w:rPr>
                <w:sz w:val="24"/>
              </w:rPr>
              <w:t>5</w:t>
            </w:r>
            <w:r w:rsidRPr="00004309">
              <w:rPr>
                <w:sz w:val="24"/>
              </w:rPr>
              <w:t>/</w:t>
            </w:r>
            <w:r>
              <w:rPr>
                <w:sz w:val="24"/>
              </w:rPr>
              <w:t>6</w:t>
            </w:r>
          </w:p>
        </w:tc>
      </w:tr>
      <w:tr w:rsidR="0060566C" w:rsidRPr="00004309" w14:paraId="38C5F120" w14:textId="77777777" w:rsidTr="00EB7352">
        <w:trPr>
          <w:trHeight w:val="20"/>
        </w:trPr>
        <w:tc>
          <w:tcPr>
            <w:tcW w:w="590" w:type="dxa"/>
            <w:tcBorders>
              <w:top w:val="dotted" w:sz="4" w:space="0" w:color="auto"/>
              <w:bottom w:val="dotted" w:sz="4" w:space="0" w:color="auto"/>
            </w:tcBorders>
            <w:vAlign w:val="center"/>
          </w:tcPr>
          <w:p w14:paraId="6627D93B" w14:textId="77777777" w:rsidR="0060566C" w:rsidRPr="00004309" w:rsidRDefault="0060566C" w:rsidP="0060566C">
            <w:pPr>
              <w:widowControl w:val="0"/>
              <w:numPr>
                <w:ilvl w:val="0"/>
                <w:numId w:val="1"/>
              </w:numPr>
              <w:tabs>
                <w:tab w:val="left" w:pos="270"/>
              </w:tabs>
              <w:spacing w:before="40" w:after="40" w:line="240" w:lineRule="auto"/>
              <w:ind w:left="0" w:firstLine="0"/>
              <w:jc w:val="center"/>
              <w:rPr>
                <w:sz w:val="24"/>
              </w:rPr>
            </w:pPr>
          </w:p>
        </w:tc>
        <w:tc>
          <w:tcPr>
            <w:tcW w:w="4706" w:type="dxa"/>
            <w:tcBorders>
              <w:top w:val="dotted" w:sz="4" w:space="0" w:color="auto"/>
              <w:bottom w:val="dotted" w:sz="4" w:space="0" w:color="auto"/>
            </w:tcBorders>
            <w:vAlign w:val="center"/>
          </w:tcPr>
          <w:p w14:paraId="21C5A033" w14:textId="12E885FD" w:rsidR="0060566C" w:rsidRPr="00004309" w:rsidRDefault="0060566C" w:rsidP="0060566C">
            <w:pPr>
              <w:widowControl w:val="0"/>
              <w:tabs>
                <w:tab w:val="left" w:pos="270"/>
              </w:tabs>
              <w:spacing w:before="40" w:after="40" w:line="240" w:lineRule="auto"/>
              <w:ind w:firstLine="0"/>
              <w:rPr>
                <w:sz w:val="24"/>
              </w:rPr>
            </w:pPr>
            <w:r w:rsidRPr="00004309">
              <w:rPr>
                <w:sz w:val="24"/>
              </w:rPr>
              <w:t>Công bố điểm bài thi</w:t>
            </w:r>
          </w:p>
        </w:tc>
        <w:tc>
          <w:tcPr>
            <w:tcW w:w="2494" w:type="dxa"/>
            <w:tcBorders>
              <w:top w:val="dotted" w:sz="4" w:space="0" w:color="auto"/>
              <w:bottom w:val="dotted" w:sz="4" w:space="0" w:color="auto"/>
            </w:tcBorders>
            <w:vAlign w:val="center"/>
          </w:tcPr>
          <w:p w14:paraId="359F905B" w14:textId="77777777" w:rsidR="0060566C" w:rsidRPr="00004309" w:rsidRDefault="0060566C" w:rsidP="0060566C">
            <w:pPr>
              <w:widowControl w:val="0"/>
              <w:tabs>
                <w:tab w:val="left" w:pos="270"/>
              </w:tabs>
              <w:spacing w:before="40" w:after="40" w:line="240" w:lineRule="auto"/>
              <w:ind w:firstLine="0"/>
              <w:jc w:val="left"/>
              <w:rPr>
                <w:sz w:val="24"/>
              </w:rPr>
            </w:pPr>
            <w:r w:rsidRPr="00004309">
              <w:rPr>
                <w:sz w:val="24"/>
              </w:rPr>
              <w:t>Sở GDĐT, trường THPT có tổ chức thi</w:t>
            </w:r>
          </w:p>
        </w:tc>
        <w:tc>
          <w:tcPr>
            <w:tcW w:w="1696" w:type="dxa"/>
            <w:tcBorders>
              <w:top w:val="dotted" w:sz="4" w:space="0" w:color="auto"/>
              <w:bottom w:val="dotted" w:sz="4" w:space="0" w:color="auto"/>
            </w:tcBorders>
            <w:vAlign w:val="center"/>
          </w:tcPr>
          <w:p w14:paraId="4571C601" w14:textId="236681CA" w:rsidR="0060566C" w:rsidRPr="00004309" w:rsidRDefault="0060566C" w:rsidP="0060566C">
            <w:pPr>
              <w:widowControl w:val="0"/>
              <w:tabs>
                <w:tab w:val="left" w:pos="270"/>
              </w:tabs>
              <w:spacing w:before="40" w:after="40" w:line="240" w:lineRule="auto"/>
              <w:ind w:firstLine="0"/>
              <w:jc w:val="center"/>
              <w:rPr>
                <w:sz w:val="24"/>
              </w:rPr>
            </w:pPr>
            <w:r>
              <w:rPr>
                <w:b/>
                <w:bCs/>
                <w:sz w:val="24"/>
              </w:rPr>
              <w:t xml:space="preserve">Chậm nhất </w:t>
            </w:r>
            <w:r w:rsidRPr="00004309">
              <w:rPr>
                <w:b/>
                <w:bCs/>
                <w:sz w:val="24"/>
              </w:rPr>
              <w:t>10/</w:t>
            </w:r>
            <w:r>
              <w:rPr>
                <w:b/>
                <w:bCs/>
                <w:sz w:val="24"/>
              </w:rPr>
              <w:t>7</w:t>
            </w:r>
          </w:p>
        </w:tc>
      </w:tr>
      <w:tr w:rsidR="0060566C" w:rsidRPr="00004309" w14:paraId="6A73DC7F" w14:textId="77777777" w:rsidTr="00EB7352">
        <w:trPr>
          <w:trHeight w:val="20"/>
        </w:trPr>
        <w:tc>
          <w:tcPr>
            <w:tcW w:w="590" w:type="dxa"/>
            <w:tcBorders>
              <w:top w:val="dotted" w:sz="4" w:space="0" w:color="auto"/>
              <w:bottom w:val="dotted" w:sz="4" w:space="0" w:color="auto"/>
            </w:tcBorders>
            <w:vAlign w:val="center"/>
          </w:tcPr>
          <w:p w14:paraId="1CC02D85" w14:textId="77777777" w:rsidR="0060566C" w:rsidRPr="00004309" w:rsidRDefault="0060566C" w:rsidP="0060566C">
            <w:pPr>
              <w:widowControl w:val="0"/>
              <w:numPr>
                <w:ilvl w:val="0"/>
                <w:numId w:val="1"/>
              </w:numPr>
              <w:tabs>
                <w:tab w:val="left" w:pos="270"/>
              </w:tabs>
              <w:spacing w:before="40" w:after="40" w:line="240" w:lineRule="auto"/>
              <w:ind w:left="0" w:firstLine="0"/>
              <w:jc w:val="center"/>
              <w:rPr>
                <w:sz w:val="24"/>
              </w:rPr>
            </w:pPr>
          </w:p>
        </w:tc>
        <w:tc>
          <w:tcPr>
            <w:tcW w:w="4706" w:type="dxa"/>
            <w:tcBorders>
              <w:top w:val="dotted" w:sz="4" w:space="0" w:color="auto"/>
              <w:bottom w:val="dotted" w:sz="4" w:space="0" w:color="auto"/>
            </w:tcBorders>
            <w:vAlign w:val="center"/>
          </w:tcPr>
          <w:p w14:paraId="139F1971" w14:textId="140AAF82" w:rsidR="0060566C" w:rsidRPr="00004309" w:rsidRDefault="0060566C" w:rsidP="0060566C">
            <w:pPr>
              <w:widowControl w:val="0"/>
              <w:tabs>
                <w:tab w:val="left" w:pos="270"/>
              </w:tabs>
              <w:spacing w:before="40" w:after="40" w:line="240" w:lineRule="auto"/>
              <w:ind w:firstLine="0"/>
              <w:rPr>
                <w:sz w:val="24"/>
              </w:rPr>
            </w:pPr>
            <w:r w:rsidRPr="00004309">
              <w:rPr>
                <w:sz w:val="24"/>
              </w:rPr>
              <w:t>Thu nhận đơn phúc khảo, lập danh sách và cập nhật danh sách phúc khảo vào phần mềm</w:t>
            </w:r>
          </w:p>
        </w:tc>
        <w:tc>
          <w:tcPr>
            <w:tcW w:w="2494" w:type="dxa"/>
            <w:tcBorders>
              <w:top w:val="dotted" w:sz="4" w:space="0" w:color="auto"/>
              <w:bottom w:val="dotted" w:sz="4" w:space="0" w:color="auto"/>
            </w:tcBorders>
            <w:vAlign w:val="center"/>
          </w:tcPr>
          <w:p w14:paraId="599FBA86" w14:textId="32A2EF0C" w:rsidR="0060566C" w:rsidRPr="00004309" w:rsidRDefault="0060566C" w:rsidP="0060566C">
            <w:pPr>
              <w:widowControl w:val="0"/>
              <w:tabs>
                <w:tab w:val="left" w:pos="270"/>
              </w:tabs>
              <w:spacing w:before="40" w:after="40" w:line="240" w:lineRule="auto"/>
              <w:ind w:firstLine="0"/>
              <w:jc w:val="left"/>
              <w:rPr>
                <w:sz w:val="24"/>
              </w:rPr>
            </w:pPr>
            <w:r w:rsidRPr="00004309">
              <w:rPr>
                <w:sz w:val="24"/>
              </w:rPr>
              <w:t>Trường THPT</w:t>
            </w:r>
          </w:p>
        </w:tc>
        <w:tc>
          <w:tcPr>
            <w:tcW w:w="1696" w:type="dxa"/>
            <w:tcBorders>
              <w:top w:val="dotted" w:sz="4" w:space="0" w:color="auto"/>
              <w:bottom w:val="dotted" w:sz="4" w:space="0" w:color="auto"/>
            </w:tcBorders>
            <w:vAlign w:val="center"/>
          </w:tcPr>
          <w:p w14:paraId="5FC3828A" w14:textId="794F966E" w:rsidR="0060566C" w:rsidRPr="00004309" w:rsidRDefault="0060566C" w:rsidP="0060566C">
            <w:pPr>
              <w:widowControl w:val="0"/>
              <w:tabs>
                <w:tab w:val="left" w:pos="270"/>
              </w:tabs>
              <w:spacing w:before="40" w:after="40" w:line="240" w:lineRule="auto"/>
              <w:ind w:firstLine="0"/>
              <w:jc w:val="center"/>
              <w:rPr>
                <w:sz w:val="24"/>
              </w:rPr>
            </w:pPr>
            <w:r>
              <w:rPr>
                <w:sz w:val="24"/>
              </w:rPr>
              <w:t>Trong 03 ngày sau ngày c</w:t>
            </w:r>
            <w:r w:rsidRPr="00004309">
              <w:rPr>
                <w:sz w:val="24"/>
              </w:rPr>
              <w:t>ông bố điểm bài thi</w:t>
            </w:r>
          </w:p>
        </w:tc>
      </w:tr>
      <w:tr w:rsidR="0060566C" w:rsidRPr="00004309" w14:paraId="08E9333E" w14:textId="77777777" w:rsidTr="00EB7352">
        <w:trPr>
          <w:trHeight w:val="20"/>
        </w:trPr>
        <w:tc>
          <w:tcPr>
            <w:tcW w:w="590" w:type="dxa"/>
            <w:tcBorders>
              <w:top w:val="dotted" w:sz="4" w:space="0" w:color="auto"/>
            </w:tcBorders>
            <w:vAlign w:val="center"/>
          </w:tcPr>
          <w:p w14:paraId="79DED158" w14:textId="77777777" w:rsidR="0060566C" w:rsidRPr="00004309" w:rsidRDefault="0060566C" w:rsidP="0060566C">
            <w:pPr>
              <w:widowControl w:val="0"/>
              <w:numPr>
                <w:ilvl w:val="0"/>
                <w:numId w:val="1"/>
              </w:numPr>
              <w:tabs>
                <w:tab w:val="left" w:pos="270"/>
              </w:tabs>
              <w:spacing w:before="40" w:after="40" w:line="240" w:lineRule="auto"/>
              <w:ind w:left="0" w:firstLine="0"/>
              <w:jc w:val="center"/>
              <w:rPr>
                <w:sz w:val="24"/>
              </w:rPr>
            </w:pPr>
          </w:p>
        </w:tc>
        <w:tc>
          <w:tcPr>
            <w:tcW w:w="4706" w:type="dxa"/>
            <w:tcBorders>
              <w:top w:val="dotted" w:sz="4" w:space="0" w:color="auto"/>
            </w:tcBorders>
            <w:vAlign w:val="center"/>
          </w:tcPr>
          <w:p w14:paraId="74121BAB" w14:textId="3C7FE9CB" w:rsidR="0060566C" w:rsidRPr="00004309" w:rsidRDefault="0060566C" w:rsidP="0060566C">
            <w:pPr>
              <w:widowControl w:val="0"/>
              <w:tabs>
                <w:tab w:val="left" w:pos="270"/>
              </w:tabs>
              <w:spacing w:before="40" w:after="40" w:line="240" w:lineRule="auto"/>
              <w:ind w:firstLine="0"/>
              <w:rPr>
                <w:sz w:val="24"/>
              </w:rPr>
            </w:pPr>
            <w:r w:rsidRPr="00004309">
              <w:rPr>
                <w:sz w:val="24"/>
              </w:rPr>
              <w:t>Thông báo kết quả phúc khảo</w:t>
            </w:r>
          </w:p>
        </w:tc>
        <w:tc>
          <w:tcPr>
            <w:tcW w:w="2494" w:type="dxa"/>
            <w:tcBorders>
              <w:top w:val="dotted" w:sz="4" w:space="0" w:color="auto"/>
            </w:tcBorders>
            <w:vAlign w:val="center"/>
          </w:tcPr>
          <w:p w14:paraId="75BC7551" w14:textId="77777777" w:rsidR="0060566C" w:rsidRPr="00004309" w:rsidRDefault="0060566C" w:rsidP="0060566C">
            <w:pPr>
              <w:widowControl w:val="0"/>
              <w:tabs>
                <w:tab w:val="left" w:pos="270"/>
              </w:tabs>
              <w:spacing w:before="40" w:after="40" w:line="240" w:lineRule="auto"/>
              <w:ind w:firstLine="0"/>
              <w:jc w:val="left"/>
              <w:rPr>
                <w:sz w:val="24"/>
              </w:rPr>
            </w:pPr>
            <w:r w:rsidRPr="00004309">
              <w:rPr>
                <w:sz w:val="24"/>
              </w:rPr>
              <w:t>Sở GDĐT, trường THPT có thí sinh đề nghị phúc khảo</w:t>
            </w:r>
          </w:p>
        </w:tc>
        <w:tc>
          <w:tcPr>
            <w:tcW w:w="1696" w:type="dxa"/>
            <w:tcBorders>
              <w:top w:val="dotted" w:sz="4" w:space="0" w:color="auto"/>
            </w:tcBorders>
            <w:vAlign w:val="center"/>
          </w:tcPr>
          <w:p w14:paraId="59ED8A8D" w14:textId="47AA7E9B" w:rsidR="0060566C" w:rsidRPr="00EB7352" w:rsidRDefault="0060566C" w:rsidP="0060566C">
            <w:pPr>
              <w:widowControl w:val="0"/>
              <w:tabs>
                <w:tab w:val="left" w:pos="270"/>
              </w:tabs>
              <w:spacing w:before="40" w:after="40" w:line="240" w:lineRule="auto"/>
              <w:ind w:firstLine="0"/>
              <w:jc w:val="center"/>
              <w:rPr>
                <w:b/>
                <w:bCs/>
                <w:sz w:val="24"/>
              </w:rPr>
            </w:pPr>
            <w:r w:rsidRPr="00EB7352">
              <w:rPr>
                <w:b/>
                <w:bCs/>
                <w:sz w:val="24"/>
              </w:rPr>
              <w:t>Chậm nhất 17/7</w:t>
            </w:r>
          </w:p>
        </w:tc>
      </w:tr>
    </w:tbl>
    <w:p w14:paraId="206380F9" w14:textId="15819698" w:rsidR="00DF2928" w:rsidRPr="00544ACC" w:rsidRDefault="00DF2928" w:rsidP="00EF2B72">
      <w:pPr>
        <w:pStyle w:val="Heading1"/>
        <w:widowControl w:val="0"/>
        <w:numPr>
          <w:ilvl w:val="0"/>
          <w:numId w:val="0"/>
        </w:numPr>
        <w:spacing w:after="240"/>
        <w:jc w:val="center"/>
      </w:pPr>
      <w:r w:rsidRPr="00544ACC">
        <w:lastRenderedPageBreak/>
        <w:t>P</w:t>
      </w:r>
      <w:r w:rsidR="00807F74" w:rsidRPr="00544ACC">
        <w:t xml:space="preserve">hụ lục </w:t>
      </w:r>
      <w:r w:rsidR="00085599" w:rsidRPr="00544ACC">
        <w:t>II</w:t>
      </w:r>
      <w:r w:rsidRPr="00544ACC">
        <w:t>. CÔNG TÁC ĐỀ THI</w:t>
      </w:r>
    </w:p>
    <w:p w14:paraId="277B0822" w14:textId="77777777" w:rsidR="00FD5EB9" w:rsidRPr="00544ACC" w:rsidRDefault="00FD5EB9" w:rsidP="005A69F2">
      <w:pPr>
        <w:widowControl w:val="0"/>
      </w:pPr>
    </w:p>
    <w:p w14:paraId="245786EF" w14:textId="6165FE3F" w:rsidR="00DF2928" w:rsidRPr="00544ACC" w:rsidRDefault="00DF2928" w:rsidP="004104D6">
      <w:pPr>
        <w:pStyle w:val="Heading1"/>
        <w:widowControl w:val="0"/>
        <w:numPr>
          <w:ilvl w:val="0"/>
          <w:numId w:val="131"/>
        </w:numPr>
        <w:spacing w:before="100" w:after="100" w:line="340" w:lineRule="exact"/>
        <w:ind w:left="0" w:firstLine="709"/>
      </w:pPr>
      <w:r w:rsidRPr="00544ACC">
        <w:t>Hội đồng ra đề</w:t>
      </w:r>
      <w:r w:rsidR="00A02AA3" w:rsidRPr="00544ACC">
        <w:t xml:space="preserve"> thi</w:t>
      </w:r>
    </w:p>
    <w:p w14:paraId="50442227" w14:textId="79729FFA" w:rsidR="00DF2928" w:rsidRPr="00544ACC" w:rsidRDefault="008749D0" w:rsidP="004104D6">
      <w:pPr>
        <w:pStyle w:val="Heading2"/>
        <w:widowControl w:val="0"/>
        <w:numPr>
          <w:ilvl w:val="0"/>
          <w:numId w:val="52"/>
        </w:numPr>
        <w:spacing w:before="100" w:after="100" w:line="340" w:lineRule="exact"/>
        <w:ind w:left="0" w:firstLine="709"/>
      </w:pPr>
      <w:r w:rsidRPr="00544ACC">
        <w:t>Giám đốc Sở GDĐT quyết định t</w:t>
      </w:r>
      <w:r w:rsidR="00DF2928" w:rsidRPr="00544ACC">
        <w:t>hành lập Hội đồng ra đề</w:t>
      </w:r>
      <w:r w:rsidR="00A02AA3" w:rsidRPr="00544ACC">
        <w:t xml:space="preserve"> thi</w:t>
      </w:r>
      <w:r w:rsidRPr="00544ACC">
        <w:t xml:space="preserve"> tuyển sinh trung học phổ thông</w:t>
      </w:r>
      <w:r w:rsidR="00DF2928" w:rsidRPr="00544ACC">
        <w:t>.</w:t>
      </w:r>
    </w:p>
    <w:p w14:paraId="60DF0F61" w14:textId="2B74E732" w:rsidR="00DF2928" w:rsidRPr="00544ACC" w:rsidRDefault="008749D0" w:rsidP="004104D6">
      <w:pPr>
        <w:pStyle w:val="Heading2"/>
        <w:widowControl w:val="0"/>
        <w:spacing w:before="100" w:after="100" w:line="340" w:lineRule="exact"/>
        <w:ind w:left="0" w:firstLine="709"/>
      </w:pPr>
      <w:r w:rsidRPr="00544ACC">
        <w:t>T</w:t>
      </w:r>
      <w:r w:rsidR="00DF2928" w:rsidRPr="00544ACC">
        <w:t>hành phần của Hội đồng ra đề</w:t>
      </w:r>
      <w:r w:rsidR="00A02AA3" w:rsidRPr="00544ACC">
        <w:t xml:space="preserve"> thi</w:t>
      </w:r>
      <w:r w:rsidRPr="00544ACC">
        <w:t>:</w:t>
      </w:r>
    </w:p>
    <w:p w14:paraId="685DD494" w14:textId="77777777" w:rsidR="00DF2928" w:rsidRPr="00544ACC" w:rsidRDefault="00DF2928" w:rsidP="004104D6">
      <w:pPr>
        <w:pStyle w:val="Heading3"/>
        <w:widowControl w:val="0"/>
        <w:spacing w:before="100" w:after="100" w:line="340" w:lineRule="exact"/>
        <w:ind w:firstLine="709"/>
      </w:pPr>
      <w:r w:rsidRPr="00544ACC">
        <w:t>Chủ tịch Hội đồng là lãnh đạo Sở GDĐT.</w:t>
      </w:r>
    </w:p>
    <w:p w14:paraId="1A6A586C" w14:textId="5757A7FC" w:rsidR="002411BB" w:rsidRPr="00544ACC" w:rsidRDefault="00DF2928" w:rsidP="004104D6">
      <w:pPr>
        <w:pStyle w:val="Heading3"/>
        <w:widowControl w:val="0"/>
        <w:spacing w:before="100" w:after="100" w:line="340" w:lineRule="exact"/>
        <w:ind w:firstLine="709"/>
      </w:pPr>
      <w:r w:rsidRPr="00544ACC">
        <w:t xml:space="preserve">Phó Chủ tịch Hội đồng: </w:t>
      </w:r>
      <w:r w:rsidR="002411BB" w:rsidRPr="00544ACC">
        <w:t xml:space="preserve">Lãnh đạo Sở </w:t>
      </w:r>
      <w:r w:rsidR="00125AD9" w:rsidRPr="00544ACC">
        <w:t>GDĐT và/</w:t>
      </w:r>
      <w:r w:rsidR="002411BB" w:rsidRPr="00544ACC">
        <w:t xml:space="preserve">hoặc lãnh đạo các </w:t>
      </w:r>
      <w:r w:rsidR="00125AD9" w:rsidRPr="00544ACC">
        <w:t>đơn vị</w:t>
      </w:r>
      <w:r w:rsidR="002411BB" w:rsidRPr="00544ACC">
        <w:t xml:space="preserve"> thuộc Sở Giáo dục và Đào tạo.</w:t>
      </w:r>
    </w:p>
    <w:p w14:paraId="12BE003D" w14:textId="3E8038B5" w:rsidR="00A02AA3" w:rsidRPr="00544ACC" w:rsidRDefault="00A02AA3" w:rsidP="004104D6">
      <w:pPr>
        <w:pStyle w:val="Heading3"/>
        <w:widowControl w:val="0"/>
        <w:spacing w:before="100" w:after="100" w:line="340" w:lineRule="exact"/>
        <w:ind w:firstLine="709"/>
      </w:pPr>
      <w:r w:rsidRPr="00544ACC">
        <w:t>T</w:t>
      </w:r>
      <w:r w:rsidR="00DF2928" w:rsidRPr="00544ACC">
        <w:t>hư ký</w:t>
      </w:r>
      <w:r w:rsidRPr="00544ACC">
        <w:t>, người ra đề thi và phản biện đề thi</w:t>
      </w:r>
      <w:r w:rsidR="00DF2928" w:rsidRPr="00544ACC">
        <w:t xml:space="preserve">: </w:t>
      </w:r>
      <w:r w:rsidRPr="00544ACC">
        <w:t>Chuyên viên Sở G</w:t>
      </w:r>
      <w:r w:rsidR="0049076E" w:rsidRPr="00544ACC">
        <w:t>DĐT</w:t>
      </w:r>
      <w:r w:rsidRPr="00544ACC">
        <w:t xml:space="preserve">, cán bộ quản lý, giáo viên có năng lực chuyên môn phù hợp, am hiểu chương trình môn học ở cấp THCS. Mỗi môn </w:t>
      </w:r>
      <w:r w:rsidR="00125AD9" w:rsidRPr="00544ACC">
        <w:t xml:space="preserve">thi </w:t>
      </w:r>
      <w:r w:rsidRPr="00544ACC">
        <w:t xml:space="preserve">có một Tổ ra đề thi </w:t>
      </w:r>
      <w:r w:rsidR="00125AD9" w:rsidRPr="00544ACC">
        <w:t xml:space="preserve">gồm Tổ trưởng và người soạn thảo đề thi, phản biện đề thi, trong đó </w:t>
      </w:r>
      <w:r w:rsidRPr="00544ACC">
        <w:t>có ít nhất 01 (một) người là giáo viên cấp THCS.</w:t>
      </w:r>
    </w:p>
    <w:p w14:paraId="3E042D84" w14:textId="6EBB5333" w:rsidR="00DF2928" w:rsidRPr="00544ACC" w:rsidRDefault="00DF2928" w:rsidP="004104D6">
      <w:pPr>
        <w:pStyle w:val="Heading3"/>
        <w:widowControl w:val="0"/>
        <w:spacing w:before="100" w:after="100" w:line="340" w:lineRule="exact"/>
        <w:ind w:firstLine="709"/>
      </w:pPr>
      <w:r w:rsidRPr="00544ACC">
        <w:t>Lực lượng công an do Công an tỉnh điều động</w:t>
      </w:r>
      <w:r w:rsidR="002D0772" w:rsidRPr="00544ACC">
        <w:t>.</w:t>
      </w:r>
    </w:p>
    <w:p w14:paraId="41530548" w14:textId="36DFD60D" w:rsidR="00DF2928" w:rsidRPr="00544ACC" w:rsidRDefault="00DF2928" w:rsidP="004104D6">
      <w:pPr>
        <w:pStyle w:val="Heading2"/>
        <w:widowControl w:val="0"/>
        <w:spacing w:before="100" w:after="100" w:line="340" w:lineRule="exact"/>
        <w:ind w:left="0" w:firstLine="709"/>
      </w:pPr>
      <w:r w:rsidRPr="00544ACC">
        <w:t>Nguyên tắc làm việc của Hội đồng ra đề</w:t>
      </w:r>
      <w:r w:rsidR="00A02AA3" w:rsidRPr="00544ACC">
        <w:t xml:space="preserve"> thi</w:t>
      </w:r>
    </w:p>
    <w:p w14:paraId="28FE7D50" w14:textId="1A3350E2" w:rsidR="00DF2928" w:rsidRPr="00544ACC" w:rsidRDefault="00DF2928" w:rsidP="004104D6">
      <w:pPr>
        <w:pStyle w:val="Heading3"/>
        <w:widowControl w:val="0"/>
        <w:spacing w:before="100" w:after="100" w:line="340" w:lineRule="exact"/>
        <w:ind w:firstLine="709"/>
      </w:pPr>
      <w:r w:rsidRPr="00544ACC">
        <w:t>Cán bộ, giáo viên ra đề thi</w:t>
      </w:r>
      <w:r w:rsidR="00F75E95">
        <w:t>, công an</w:t>
      </w:r>
      <w:r w:rsidRPr="00544ACC">
        <w:t xml:space="preserve"> và các thành viên khác</w:t>
      </w:r>
      <w:r w:rsidR="00916C97">
        <w:t xml:space="preserve"> (theo phân công của Chủ tịch Hội đồng ra đề)</w:t>
      </w:r>
      <w:r w:rsidRPr="00544ACC">
        <w:t xml:space="preserve"> có liên quan làm việc tập trung theo nguyên tắc cách ly triệt để từ khi bắt đầu công việc liên quan đến đề thi đến hết thời gian của buổi thi cuối cùng của Kỳ thi; danh sách Hội đồng ra đề thi phải được giữ bí mật tuyệt đối. </w:t>
      </w:r>
    </w:p>
    <w:p w14:paraId="461A3DF4" w14:textId="29C3947B" w:rsidR="00DF2928" w:rsidRPr="00544ACC" w:rsidRDefault="00DF2928" w:rsidP="004104D6">
      <w:pPr>
        <w:pStyle w:val="Heading3"/>
        <w:widowControl w:val="0"/>
        <w:spacing w:before="100" w:after="100" w:line="340" w:lineRule="exact"/>
        <w:ind w:firstLine="709"/>
      </w:pPr>
      <w:r w:rsidRPr="00544ACC">
        <w:t>Các Tổ ra đề thi, các thành viên khác làm việc độc lập và trực tiếp với lãnh đạo Hội đồng; người được giao nhiệm vụ nào, có trách nhiệm thực hiện nhiệm vụ đó, không được tham gia các nhiệm vụ khác. Tuân thủ quy định, l</w:t>
      </w:r>
      <w:r w:rsidR="002D0772" w:rsidRPr="00544ACC">
        <w:t>ề</w:t>
      </w:r>
      <w:r w:rsidRPr="00544ACC">
        <w:t xml:space="preserve"> lối làm việc của Hội đồng.</w:t>
      </w:r>
    </w:p>
    <w:p w14:paraId="77C795F3" w14:textId="66B4EDA1" w:rsidR="00DF2928" w:rsidRPr="00544ACC" w:rsidRDefault="00DF2928" w:rsidP="004104D6">
      <w:pPr>
        <w:pStyle w:val="Heading3"/>
        <w:widowControl w:val="0"/>
        <w:spacing w:before="100" w:after="100" w:line="340" w:lineRule="exact"/>
        <w:ind w:firstLine="709"/>
      </w:pPr>
      <w:r w:rsidRPr="00544ACC">
        <w:t>Mỗ</w:t>
      </w:r>
      <w:r w:rsidR="002D0772" w:rsidRPr="00544ACC">
        <w:t>i thành viên của</w:t>
      </w:r>
      <w:r w:rsidRPr="00544ACC">
        <w:t xml:space="preserve"> Hội đồng ra đề </w:t>
      </w:r>
      <w:r w:rsidR="00AF4FEE" w:rsidRPr="00544ACC">
        <w:t xml:space="preserve">thi </w:t>
      </w:r>
      <w:r w:rsidRPr="00544ACC">
        <w:t>phải chịu trách nhiệm về toàn bộ nội dung</w:t>
      </w:r>
      <w:r w:rsidR="002847B7" w:rsidRPr="00544ACC">
        <w:t xml:space="preserve"> của đề thi</w:t>
      </w:r>
      <w:r w:rsidRPr="00544ACC">
        <w:t>, về việc đảm bảo bí mật, an toàn đề thi và các công việc khác được phân công theo chức trách của mình</w:t>
      </w:r>
      <w:r w:rsidR="002847B7" w:rsidRPr="00544ACC">
        <w:t xml:space="preserve"> và theo quy định của pháp luật về bảo vệ bí mật nhà nước</w:t>
      </w:r>
      <w:r w:rsidRPr="00544ACC">
        <w:t>.</w:t>
      </w:r>
    </w:p>
    <w:p w14:paraId="3ED08317" w14:textId="0D4E7269" w:rsidR="00DF2928" w:rsidRPr="00544ACC" w:rsidRDefault="00DF2928" w:rsidP="004104D6">
      <w:pPr>
        <w:pStyle w:val="Heading2"/>
        <w:widowControl w:val="0"/>
        <w:spacing w:before="100" w:after="100" w:line="340" w:lineRule="exact"/>
        <w:ind w:left="0" w:firstLine="709"/>
      </w:pPr>
      <w:r w:rsidRPr="00544ACC">
        <w:t>Nhiệm vụ và quyền hạn của Hội đồng ra đề</w:t>
      </w:r>
      <w:r w:rsidR="00A02AA3" w:rsidRPr="00544ACC">
        <w:t xml:space="preserve"> thi</w:t>
      </w:r>
    </w:p>
    <w:p w14:paraId="6041CDEA" w14:textId="61DEFB91" w:rsidR="00DF2928" w:rsidRPr="00544ACC" w:rsidRDefault="00DF2928" w:rsidP="004104D6">
      <w:pPr>
        <w:pStyle w:val="Heading3"/>
        <w:widowControl w:val="0"/>
        <w:spacing w:before="100" w:after="100" w:line="340" w:lineRule="exact"/>
        <w:ind w:firstLine="709"/>
      </w:pPr>
      <w:r w:rsidRPr="00544ACC">
        <w:t>Tổ chức soạn thảo các đề thi chính thức và đề thi dự bị, hướng dẫn chấm thi (gồm đáp án, biểu điểm</w:t>
      </w:r>
      <w:r w:rsidR="00AF4FEE" w:rsidRPr="00544ACC">
        <w:t xml:space="preserve">), </w:t>
      </w:r>
      <w:r w:rsidR="002411BB" w:rsidRPr="00544ACC">
        <w:t>phiếu chấm</w:t>
      </w:r>
      <w:r w:rsidRPr="00544ACC">
        <w:t xml:space="preserve"> của đề thi chính thức và đề thi dự bị; đề thi đề xuất</w:t>
      </w:r>
      <w:r w:rsidR="002D0772" w:rsidRPr="00544ACC">
        <w:t xml:space="preserve"> (nếu được yêu cầu)</w:t>
      </w:r>
      <w:r w:rsidRPr="00544ACC">
        <w:t>.</w:t>
      </w:r>
    </w:p>
    <w:p w14:paraId="57856B90" w14:textId="77777777" w:rsidR="00DF2928" w:rsidRPr="00544ACC" w:rsidRDefault="00DF2928" w:rsidP="004104D6">
      <w:pPr>
        <w:pStyle w:val="Heading3"/>
        <w:widowControl w:val="0"/>
        <w:spacing w:before="100" w:after="100" w:line="340" w:lineRule="exact"/>
        <w:ind w:firstLine="709"/>
      </w:pPr>
      <w:r w:rsidRPr="00544ACC">
        <w:t>Tổ chức phản biện đề thi và hướng dẫn chấm thi.</w:t>
      </w:r>
    </w:p>
    <w:p w14:paraId="347C602F" w14:textId="04C5A211" w:rsidR="00DF2928" w:rsidRPr="00544ACC" w:rsidRDefault="00DF2928" w:rsidP="004104D6">
      <w:pPr>
        <w:pStyle w:val="Heading3"/>
        <w:widowControl w:val="0"/>
        <w:spacing w:before="100" w:after="100" w:line="340" w:lineRule="exact"/>
        <w:ind w:firstLine="709"/>
      </w:pPr>
      <w:r w:rsidRPr="00544ACC">
        <w:t xml:space="preserve">Tổ chức in, sao đề thi; in sao đĩa CD chứa phần thi nghe hiểu của các môn Ngoại ngữ chuyên đủ số lượng theo quy định; đóng gói, niêm phong đề thi, đĩa CD (nếu có) và bàn giao cho bộ phận chuyển đề thi tới </w:t>
      </w:r>
      <w:r w:rsidR="00474411">
        <w:t>HĐCT</w:t>
      </w:r>
      <w:r w:rsidRPr="00544ACC">
        <w:t>.</w:t>
      </w:r>
    </w:p>
    <w:p w14:paraId="2282C1FE" w14:textId="77777777" w:rsidR="00DF2928" w:rsidRPr="00544ACC" w:rsidRDefault="00DF2928" w:rsidP="005A69F2">
      <w:pPr>
        <w:pStyle w:val="Heading3"/>
        <w:widowControl w:val="0"/>
        <w:ind w:firstLine="709"/>
      </w:pPr>
      <w:r w:rsidRPr="00544ACC">
        <w:lastRenderedPageBreak/>
        <w:t>Xem xét, xử lý các vấn đề liên quan đến đề thi (nếu có) trong suốt thời gian thí sinh làm bài thi.</w:t>
      </w:r>
    </w:p>
    <w:p w14:paraId="0D58FBBA" w14:textId="0BFF14DB" w:rsidR="00DF2928" w:rsidRDefault="00DF2928" w:rsidP="005A69F2">
      <w:pPr>
        <w:pStyle w:val="Heading3"/>
        <w:widowControl w:val="0"/>
        <w:ind w:firstLine="709"/>
      </w:pPr>
      <w:r w:rsidRPr="00544ACC">
        <w:t>Đảm bảo tuyệt đối bí mật, an toàn của đề thi và hướng dẫn chấm thi từ lúc bắt đầu soạn thảo đề thi cho đến hết thời gian thi.</w:t>
      </w:r>
    </w:p>
    <w:p w14:paraId="53CFC13E" w14:textId="75552898" w:rsidR="00916C97" w:rsidRPr="00916C97" w:rsidRDefault="00916C97" w:rsidP="00916C97">
      <w:r>
        <w:t xml:space="preserve">4.6. Cung cấp đề thi, hướng dẫn chấm, phiếu chấm cho </w:t>
      </w:r>
      <w:r w:rsidR="00474411">
        <w:t>HĐChT</w:t>
      </w:r>
      <w:r>
        <w:t xml:space="preserve">, </w:t>
      </w:r>
      <w:r w:rsidR="00474411">
        <w:t>HĐPK</w:t>
      </w:r>
      <w:r>
        <w:t>.</w:t>
      </w:r>
    </w:p>
    <w:p w14:paraId="29BDC8DE" w14:textId="0ED47F56" w:rsidR="00DF2928" w:rsidRPr="00544ACC" w:rsidRDefault="00DF2928" w:rsidP="005A69F2">
      <w:pPr>
        <w:pStyle w:val="Heading2"/>
        <w:widowControl w:val="0"/>
        <w:ind w:left="0" w:firstLine="709"/>
      </w:pPr>
      <w:r w:rsidRPr="00544ACC">
        <w:t>Nhiệm vụ và quyền hạn của các thành viên Hội đồng ra đề</w:t>
      </w:r>
      <w:r w:rsidR="002D0772" w:rsidRPr="00544ACC">
        <w:t xml:space="preserve"> </w:t>
      </w:r>
      <w:r w:rsidRPr="00544ACC">
        <w:t>thi</w:t>
      </w:r>
      <w:r w:rsidR="003265DC" w:rsidRPr="00544ACC">
        <w:t>, kế hoạch, nội quy làm việc</w:t>
      </w:r>
      <w:r w:rsidRPr="00544ACC">
        <w:t xml:space="preserve"> do Chủ tịch Hội đồng quy định, đảm bảo thực hiện đầy đủ và hoàn thành nhiệm vụ của Hội đồng.</w:t>
      </w:r>
    </w:p>
    <w:p w14:paraId="70CFAC43" w14:textId="5CA99815" w:rsidR="00DF2928" w:rsidRPr="00544ACC" w:rsidRDefault="00DF2928" w:rsidP="005A69F2">
      <w:pPr>
        <w:pStyle w:val="Heading2"/>
        <w:widowControl w:val="0"/>
        <w:ind w:left="0" w:firstLine="709"/>
      </w:pPr>
      <w:r w:rsidRPr="00544ACC">
        <w:t>Trách nhiệm của các thành viên Hội đồng ra đề thi</w:t>
      </w:r>
    </w:p>
    <w:p w14:paraId="6A106858" w14:textId="77777777" w:rsidR="00DF2928" w:rsidRPr="00544ACC" w:rsidRDefault="00DF2928" w:rsidP="005A69F2">
      <w:pPr>
        <w:pStyle w:val="Heading3"/>
        <w:widowControl w:val="0"/>
        <w:ind w:firstLine="709"/>
      </w:pPr>
      <w:r w:rsidRPr="00544ACC">
        <w:t>Chủ tịch Hội đồng chịu trách nhiệm cá nhân trước Giám đốc Sở GDĐT và trước pháp luật về việc thực hiện các công việc được giao.</w:t>
      </w:r>
    </w:p>
    <w:p w14:paraId="127FE84A" w14:textId="77777777" w:rsidR="00DF2928" w:rsidRPr="00544ACC" w:rsidRDefault="00DF2928" w:rsidP="005A69F2">
      <w:pPr>
        <w:pStyle w:val="Heading3"/>
        <w:widowControl w:val="0"/>
        <w:ind w:firstLine="709"/>
      </w:pPr>
      <w:r w:rsidRPr="00544ACC">
        <w:t>Các thành viên khác của Hội đồng chịu trách nhiệm cá nhân trước Chủ tịch Hội đồng và trước pháp luật về phần việc được phân công.</w:t>
      </w:r>
    </w:p>
    <w:p w14:paraId="4FFF1D13" w14:textId="77777777" w:rsidR="00DF2928" w:rsidRPr="00544ACC" w:rsidRDefault="00DF2928" w:rsidP="005A69F2">
      <w:pPr>
        <w:pStyle w:val="Heading1"/>
        <w:widowControl w:val="0"/>
        <w:numPr>
          <w:ilvl w:val="0"/>
          <w:numId w:val="5"/>
        </w:numPr>
        <w:ind w:left="0" w:firstLine="709"/>
      </w:pPr>
      <w:r w:rsidRPr="00544ACC">
        <w:t>Yêu cầu đối với đề thi</w:t>
      </w:r>
    </w:p>
    <w:p w14:paraId="090B329B" w14:textId="4626ED19" w:rsidR="00DF2928" w:rsidRPr="00544ACC" w:rsidRDefault="00DF2928" w:rsidP="00EF2B72">
      <w:pPr>
        <w:pStyle w:val="Heading2"/>
        <w:widowControl w:val="0"/>
        <w:numPr>
          <w:ilvl w:val="0"/>
          <w:numId w:val="51"/>
        </w:numPr>
        <w:ind w:left="0" w:firstLine="709"/>
      </w:pPr>
      <w:r w:rsidRPr="00544ACC">
        <w:t>Mỗi môn thi có 01 đề thi chính thức và 01 đề thi dự bị với mức độ tương đương; mỗi đề thi chính thức và dự bị phải có hướng dẫn chấm, đáp án kèm theo.</w:t>
      </w:r>
    </w:p>
    <w:p w14:paraId="0DA1097A" w14:textId="31DBAD77" w:rsidR="00DF2928" w:rsidRPr="00544ACC" w:rsidRDefault="0070365D" w:rsidP="00EF2B72">
      <w:pPr>
        <w:pStyle w:val="Heading2"/>
        <w:widowControl w:val="0"/>
        <w:ind w:left="0" w:firstLine="709"/>
      </w:pPr>
      <w:r w:rsidRPr="00544ACC">
        <w:t>Cấu trúc đề thi theo quy định tại Quyết định số 1552/QĐ-SGDĐT ngày 05/11/2024 của Sở Giáo dục và Đào tạo về ban hành cấu trúc đề thi tuyển sinh vào lớp 10 trung học phổ thông từ năm học 2024 - 2025</w:t>
      </w:r>
      <w:r w:rsidR="00DF2928" w:rsidRPr="00544ACC">
        <w:t>.</w:t>
      </w:r>
    </w:p>
    <w:p w14:paraId="48D13CFB" w14:textId="671B20FF" w:rsidR="0070365D" w:rsidRPr="00544ACC" w:rsidRDefault="0070365D" w:rsidP="005A69F2">
      <w:pPr>
        <w:pStyle w:val="Heading2"/>
        <w:widowControl w:val="0"/>
        <w:ind w:left="0" w:firstLine="709"/>
      </w:pPr>
      <w:r w:rsidRPr="00544ACC">
        <w:t>Bám sát yêu cầu cần đạt của Chương trình giáo dục phổ thông cấp THCS; bảo đảm phân loại được thí sinh.</w:t>
      </w:r>
    </w:p>
    <w:p w14:paraId="5F4658A5" w14:textId="77777777" w:rsidR="0070365D" w:rsidRPr="00544ACC" w:rsidRDefault="00DF2928" w:rsidP="00EF2B72">
      <w:pPr>
        <w:pStyle w:val="Heading2"/>
        <w:widowControl w:val="0"/>
        <w:ind w:left="0" w:firstLine="709"/>
      </w:pPr>
      <w:r w:rsidRPr="00544ACC">
        <w:t xml:space="preserve">Đề thi phải </w:t>
      </w:r>
      <w:r w:rsidR="0070365D" w:rsidRPr="00544ACC">
        <w:t xml:space="preserve">bảo đảm chính xác, khoa học và tính sư phạm; lời văn, câu chữ phải </w:t>
      </w:r>
      <w:r w:rsidRPr="00544ACC">
        <w:t>được diễn đạt rõ ràng, mạch lạc, không gây hiểu nhầm</w:t>
      </w:r>
      <w:r w:rsidR="0070365D" w:rsidRPr="00544ACC">
        <w:t>.</w:t>
      </w:r>
    </w:p>
    <w:p w14:paraId="75F54464" w14:textId="670772E1" w:rsidR="00DF2928" w:rsidRPr="00544ACC" w:rsidRDefault="0070365D" w:rsidP="005A69F2">
      <w:pPr>
        <w:pStyle w:val="Heading2"/>
        <w:widowControl w:val="0"/>
        <w:ind w:left="0" w:firstLine="709"/>
        <w:rPr>
          <w:spacing w:val="-2"/>
        </w:rPr>
      </w:pPr>
      <w:r w:rsidRPr="00544ACC">
        <w:rPr>
          <w:spacing w:val="-2"/>
        </w:rPr>
        <w:t xml:space="preserve">Đề thi </w:t>
      </w:r>
      <w:r w:rsidR="00DF2928" w:rsidRPr="00544ACC">
        <w:rPr>
          <w:spacing w:val="-2"/>
        </w:rPr>
        <w:t xml:space="preserve">phải ghi rõ có mấy trang (đối với đề </w:t>
      </w:r>
      <w:r w:rsidR="002D0772" w:rsidRPr="00544ACC">
        <w:rPr>
          <w:spacing w:val="-2"/>
        </w:rPr>
        <w:t>thi</w:t>
      </w:r>
      <w:r w:rsidR="00DF2928" w:rsidRPr="00544ACC">
        <w:rPr>
          <w:spacing w:val="-2"/>
        </w:rPr>
        <w:t xml:space="preserve"> có từ 02 trang trở lên), đánh số từng trang; ghi rõ thời gian làm bài, số điểm của mỗi câu hỏi trong đề thi và có chữ </w:t>
      </w:r>
      <w:r w:rsidR="002D0772" w:rsidRPr="00544ACC">
        <w:rPr>
          <w:spacing w:val="-2"/>
        </w:rPr>
        <w:t>“</w:t>
      </w:r>
      <w:r w:rsidR="00DF2928" w:rsidRPr="00544ACC">
        <w:rPr>
          <w:spacing w:val="-2"/>
        </w:rPr>
        <w:t>HẾT</w:t>
      </w:r>
      <w:r w:rsidR="002D0772" w:rsidRPr="00544ACC">
        <w:rPr>
          <w:spacing w:val="-2"/>
        </w:rPr>
        <w:t>”</w:t>
      </w:r>
      <w:r w:rsidR="00DF2928" w:rsidRPr="00544ACC">
        <w:rPr>
          <w:spacing w:val="-2"/>
        </w:rPr>
        <w:t xml:space="preserve"> tại </w:t>
      </w:r>
      <w:r w:rsidRPr="00544ACC">
        <w:rPr>
          <w:spacing w:val="-2"/>
        </w:rPr>
        <w:t>điểm</w:t>
      </w:r>
      <w:r w:rsidR="00DF2928" w:rsidRPr="00544ACC">
        <w:rPr>
          <w:spacing w:val="-2"/>
        </w:rPr>
        <w:t xml:space="preserve"> kết thúc đề thi. </w:t>
      </w:r>
      <w:r w:rsidR="00DF2928" w:rsidRPr="00544ACC">
        <w:t>Đề thi Ngoại ngữ chuyên ngoài hướng dẫn phần thi nghe hiểu cho thí sinh,</w:t>
      </w:r>
      <w:r w:rsidR="002847B7" w:rsidRPr="00544ACC">
        <w:t xml:space="preserve"> </w:t>
      </w:r>
      <w:r w:rsidR="00DF2928" w:rsidRPr="00544ACC">
        <w:t>phải hướng dẫn cán bộ coi thi sử dụng đĩa CD của phần thi nghe hiểu</w:t>
      </w:r>
      <w:r w:rsidR="00F60793" w:rsidRPr="00544ACC">
        <w:t xml:space="preserve">; có </w:t>
      </w:r>
      <w:r w:rsidR="00DF2BB6" w:rsidRPr="00544ACC">
        <w:t>t</w:t>
      </w:r>
      <w:r w:rsidR="00F60793" w:rsidRPr="00544ACC">
        <w:t>apescript phần thi nghe kèm theo hướng dẫn chấm thi</w:t>
      </w:r>
      <w:r w:rsidR="00DF2BB6" w:rsidRPr="00544ACC">
        <w:t>.</w:t>
      </w:r>
    </w:p>
    <w:p w14:paraId="6996BA9C" w14:textId="7B653651" w:rsidR="0049076E" w:rsidRPr="00544ACC" w:rsidRDefault="0049076E" w:rsidP="00EF2B72">
      <w:pPr>
        <w:pStyle w:val="Heading2"/>
        <w:widowControl w:val="0"/>
        <w:ind w:left="0" w:firstLine="709"/>
      </w:pPr>
      <w:r w:rsidRPr="00544ACC">
        <w:t>Công tác đ</w:t>
      </w:r>
      <w:r w:rsidR="00DF2928" w:rsidRPr="00544ACC">
        <w:t xml:space="preserve">ề thi </w:t>
      </w:r>
      <w:r w:rsidRPr="00544ACC">
        <w:t>phải bảo đảm an toàn, bảo mật ở tất cả các khâu: ra đề, in sao đề thi, vận chuyển, bàn giao và bảo quản đề thi; đề thi đề xuất chưa sử dụng và các tài liệu liên quan đến nội dung đề thi phải được bảo mật như đề thi.</w:t>
      </w:r>
    </w:p>
    <w:p w14:paraId="05A2E3F4" w14:textId="2BE36D5D" w:rsidR="00DF2928" w:rsidRDefault="00DF2928" w:rsidP="005A69F2">
      <w:pPr>
        <w:pStyle w:val="Heading2"/>
        <w:widowControl w:val="0"/>
        <w:ind w:left="0" w:firstLine="709"/>
      </w:pPr>
      <w:r w:rsidRPr="00544ACC">
        <w:t>Đề thi dùng cho thí sinh trong mỗi buổi thi phải được</w:t>
      </w:r>
      <w:r w:rsidR="00D26A37" w:rsidRPr="00544ACC">
        <w:t xml:space="preserve"> bảo mật</w:t>
      </w:r>
      <w:r w:rsidRPr="00544ACC">
        <w:t xml:space="preserve"> cho đến hết giờ làm bài thi của buổi thi đó.</w:t>
      </w:r>
    </w:p>
    <w:p w14:paraId="4EE760D3" w14:textId="34E7B59D" w:rsidR="00916C97" w:rsidRPr="00916C97" w:rsidRDefault="00916C97" w:rsidP="00916C97">
      <w:r>
        <w:rPr>
          <w:szCs w:val="28"/>
        </w:rPr>
        <w:t>8</w:t>
      </w:r>
      <w:r w:rsidRPr="00C81B4B">
        <w:rPr>
          <w:szCs w:val="28"/>
        </w:rPr>
        <w:t xml:space="preserve">. Đề thi dự bị chưa sử dụng, </w:t>
      </w:r>
      <w:r>
        <w:rPr>
          <w:szCs w:val="28"/>
        </w:rPr>
        <w:t>tự</w:t>
      </w:r>
      <w:r w:rsidRPr="00C81B4B">
        <w:rPr>
          <w:szCs w:val="28"/>
        </w:rPr>
        <w:t xml:space="preserve"> giải mật sau khi kết thúc buổi thi cuối cùng của kỳ thi.</w:t>
      </w:r>
    </w:p>
    <w:p w14:paraId="550FA90F" w14:textId="77777777" w:rsidR="00DF2928" w:rsidRPr="00544ACC" w:rsidRDefault="00DF2928" w:rsidP="005A69F2">
      <w:pPr>
        <w:pStyle w:val="Heading1"/>
        <w:widowControl w:val="0"/>
        <w:numPr>
          <w:ilvl w:val="0"/>
          <w:numId w:val="5"/>
        </w:numPr>
        <w:ind w:left="0" w:firstLine="709"/>
      </w:pPr>
      <w:r w:rsidRPr="00544ACC">
        <w:lastRenderedPageBreak/>
        <w:t>Khu vực làm đề thi và các yêu cầu cách ly</w:t>
      </w:r>
    </w:p>
    <w:p w14:paraId="54D57EBD" w14:textId="60BDD977" w:rsidR="00DF2928" w:rsidRPr="00544ACC" w:rsidRDefault="00DF2928" w:rsidP="005A69F2">
      <w:pPr>
        <w:pStyle w:val="Heading2"/>
        <w:widowControl w:val="0"/>
        <w:numPr>
          <w:ilvl w:val="0"/>
          <w:numId w:val="53"/>
        </w:numPr>
        <w:ind w:left="0" w:firstLine="709"/>
      </w:pPr>
      <w:r w:rsidRPr="00544ACC">
        <w:t>Việc soạn thảo đề thi, in sao và đóng gói đề thi (gọi chung là làm đề thi) phải được thực hiện ở một địa điểm an toàn, biệt lập và được bảo vệ nghiêm ngặt suốt thời gian làm đề thi cho đến hết thời gian thi buổi thi cuối cùng của Kỳ thi. Nơi làm đề thi phải có đầy đủ điều kiện về thông tin liên lạc, phương tiện bảo mật, phòng cháy, ch</w:t>
      </w:r>
      <w:r w:rsidR="002D0772" w:rsidRPr="00544ACC">
        <w:t>ữ</w:t>
      </w:r>
      <w:r w:rsidRPr="00544ACC">
        <w:t xml:space="preserve">a cháy. </w:t>
      </w:r>
    </w:p>
    <w:p w14:paraId="1D6BEDC8" w14:textId="5753AF35" w:rsidR="00DF2928" w:rsidRPr="00544ACC" w:rsidRDefault="00DF2928" w:rsidP="005A69F2">
      <w:pPr>
        <w:pStyle w:val="Heading2"/>
        <w:widowControl w:val="0"/>
        <w:ind w:left="0" w:firstLine="709"/>
      </w:pPr>
      <w:r w:rsidRPr="00544ACC">
        <w:t xml:space="preserve">Người tham gia làm đề </w:t>
      </w:r>
      <w:r w:rsidR="0049076E" w:rsidRPr="00544ACC">
        <w:t xml:space="preserve">thi phải ở </w:t>
      </w:r>
      <w:r w:rsidRPr="00544ACC">
        <w:t xml:space="preserve">trong khu vực làm đề thi từ khi bắt đầu soạn thảo đề thi đến khi kết thúc buổi thi cuối cùng, phải cách ly với bên ngoài, phải được kiểm </w:t>
      </w:r>
      <w:r w:rsidR="00977042" w:rsidRPr="00544ACC">
        <w:t>tra an ninh</w:t>
      </w:r>
      <w:r w:rsidRPr="00544ACC">
        <w:t xml:space="preserve"> trước khi vào khu vực cách ly của Hội đồng</w:t>
      </w:r>
      <w:r w:rsidR="0049076E" w:rsidRPr="00544ACC">
        <w:t xml:space="preserve"> ra đề thi</w:t>
      </w:r>
      <w:r w:rsidRPr="00544ACC">
        <w:t xml:space="preserve">; không được sử dụng điện thoại di động, điện thoại cố định hay bất kỳ phương tiện thông tin liên lạc nào khác. Trong trường hợp cần thiết, chỉ lãnh đạo Hội đồng hoặc người được lãnh đạo Hội đồng cho phép mới được liên hệ bằng điện thoại cố định (dùng cho Hội đồng ra đề thi), trước sự chứng kiến của công an; </w:t>
      </w:r>
      <w:r w:rsidR="002411BB" w:rsidRPr="00544ACC">
        <w:t>ghi nhật ký</w:t>
      </w:r>
      <w:r w:rsidRPr="00544ACC">
        <w:t xml:space="preserve"> các cuộc gọi đi/đến, ghi rõ thời gian gọi, người gọi đi/đến, số điện thoại và nội dung liên lạc.</w:t>
      </w:r>
    </w:p>
    <w:p w14:paraId="508DD252" w14:textId="77777777" w:rsidR="00DF2928" w:rsidRPr="00544ACC" w:rsidRDefault="00DF2928" w:rsidP="005A69F2">
      <w:pPr>
        <w:pStyle w:val="Heading2"/>
        <w:widowControl w:val="0"/>
        <w:ind w:left="0" w:firstLine="709"/>
      </w:pPr>
      <w:r w:rsidRPr="00544ACC">
        <w:t>Các thiết bị đặt tại nơi làm đề thi, dù bị hư hỏng hay không dùng đến, chỉ được đưa ra ngoài khu vực cách ly sau khi kết thúc buổi thi cuối cùng.</w:t>
      </w:r>
    </w:p>
    <w:p w14:paraId="6BCA6442" w14:textId="0A480322" w:rsidR="00DF2928" w:rsidRPr="00544ACC" w:rsidRDefault="00DF2928" w:rsidP="005A69F2">
      <w:pPr>
        <w:pStyle w:val="Heading2"/>
        <w:widowControl w:val="0"/>
        <w:ind w:left="0" w:firstLine="709"/>
      </w:pPr>
      <w:r w:rsidRPr="00544ACC">
        <w:t>Giấy nháp và các bản in nháp, in hỏng đã sử dụng của máy in, má</w:t>
      </w:r>
      <w:r w:rsidR="002D0772" w:rsidRPr="00544ACC">
        <w:t>y</w:t>
      </w:r>
      <w:r w:rsidRPr="00544ACC">
        <w:t xml:space="preserve"> photocopy phải được bảo mật và phải được hủy ngay sau khi kết thúc buổi thi cuối cùng.</w:t>
      </w:r>
    </w:p>
    <w:p w14:paraId="4E753B53" w14:textId="77777777" w:rsidR="00DF2928" w:rsidRPr="00544ACC" w:rsidRDefault="00DF2928" w:rsidP="005A69F2">
      <w:pPr>
        <w:pStyle w:val="Heading1"/>
        <w:widowControl w:val="0"/>
        <w:numPr>
          <w:ilvl w:val="0"/>
          <w:numId w:val="5"/>
        </w:numPr>
        <w:ind w:left="0" w:firstLine="709"/>
      </w:pPr>
      <w:r w:rsidRPr="00544ACC">
        <w:t>Quy trình ra đề thi</w:t>
      </w:r>
    </w:p>
    <w:p w14:paraId="0271C908" w14:textId="6DADB8BC" w:rsidR="00DF2928" w:rsidRPr="00544ACC" w:rsidRDefault="00DF2928" w:rsidP="005A69F2">
      <w:pPr>
        <w:pStyle w:val="Heading2"/>
        <w:widowControl w:val="0"/>
        <w:numPr>
          <w:ilvl w:val="0"/>
          <w:numId w:val="54"/>
        </w:numPr>
        <w:ind w:left="0" w:firstLine="709"/>
      </w:pPr>
      <w:r w:rsidRPr="00544ACC">
        <w:t>Soạn thảo đề thi: Tổ ra đề thi có trách nhiệm tham khảo câu hỏi thi hoặc đề thi đề xuất (nếu có), soạn thảo đề thi chính thức, đề thi dự bị và hướng dẫn chấm thi, đáp ứng các yêu cầu quy định</w:t>
      </w:r>
      <w:r w:rsidR="00025A7F" w:rsidRPr="00544ACC">
        <w:t xml:space="preserve"> tại mục II, </w:t>
      </w:r>
      <w:r w:rsidR="00DC35A7" w:rsidRPr="00544ACC">
        <w:t xml:space="preserve">Phụ lục </w:t>
      </w:r>
      <w:r w:rsidR="00EA67D5" w:rsidRPr="00544ACC">
        <w:t>II</w:t>
      </w:r>
      <w:r w:rsidRPr="00544ACC">
        <w:t>.</w:t>
      </w:r>
    </w:p>
    <w:p w14:paraId="6239DE45" w14:textId="77777777" w:rsidR="00DF2928" w:rsidRPr="00544ACC" w:rsidRDefault="00DF2928" w:rsidP="005A69F2">
      <w:pPr>
        <w:pStyle w:val="Heading2"/>
        <w:widowControl w:val="0"/>
        <w:ind w:left="0" w:firstLine="709"/>
      </w:pPr>
      <w:r w:rsidRPr="00544ACC">
        <w:t>Phản biện đề thi</w:t>
      </w:r>
    </w:p>
    <w:p w14:paraId="6110D6E8" w14:textId="19CC9625" w:rsidR="00DF2928" w:rsidRPr="00544ACC" w:rsidRDefault="00DF2928" w:rsidP="005A69F2">
      <w:pPr>
        <w:pStyle w:val="Heading3"/>
        <w:widowControl w:val="0"/>
        <w:spacing w:after="0"/>
        <w:ind w:firstLine="709"/>
      </w:pPr>
      <w:r w:rsidRPr="00544ACC">
        <w:t>Cán bộ, giáo viên được giao nhiệm vụ phản biện đề thi có trách nhiệm đọc, đánh giá đề thi chính thức, đề thi dự bị và hướng dẫn chấm thi đã soạn thảo theo các yêu cầu quy định và đề xuất phương án chỉnh sửa nếu thấy cần thiết.</w:t>
      </w:r>
    </w:p>
    <w:p w14:paraId="5E116AF4" w14:textId="77777777" w:rsidR="00DF2928" w:rsidRPr="00544ACC" w:rsidRDefault="00DF2928" w:rsidP="005A69F2">
      <w:pPr>
        <w:pStyle w:val="Heading3"/>
        <w:widowControl w:val="0"/>
        <w:spacing w:after="0"/>
        <w:ind w:firstLine="709"/>
      </w:pPr>
      <w:r w:rsidRPr="00544ACC">
        <w:t>Ý kiến đánh giá của người phản biện đề thi đối với các đề thi đã được soạn thảo là một căn cứ giúp Chủ tịch Hội đồng quyết định ký duyệt đề thi.</w:t>
      </w:r>
    </w:p>
    <w:p w14:paraId="5D410953" w14:textId="07ACF543" w:rsidR="00DF2928" w:rsidRPr="00544ACC" w:rsidRDefault="00DF2928" w:rsidP="005A69F2">
      <w:pPr>
        <w:pStyle w:val="Heading2"/>
        <w:widowControl w:val="0"/>
        <w:ind w:left="0" w:firstLine="709"/>
      </w:pPr>
      <w:r w:rsidRPr="00544ACC">
        <w:t>Trực thi: Tổ ra đề thi phải trực trong suốt thời gian thí sinh làm bài thi của môn mình phụ trách, để xử lý các vấn đề liên quan đến đề thi (nếu có)</w:t>
      </w:r>
      <w:r w:rsidR="002D0772" w:rsidRPr="00544ACC">
        <w:t>.</w:t>
      </w:r>
    </w:p>
    <w:p w14:paraId="230FAA91" w14:textId="77777777" w:rsidR="00DF2928" w:rsidRPr="00544ACC" w:rsidRDefault="00DF2928" w:rsidP="005A69F2">
      <w:pPr>
        <w:pStyle w:val="Heading1"/>
        <w:widowControl w:val="0"/>
        <w:numPr>
          <w:ilvl w:val="0"/>
          <w:numId w:val="5"/>
        </w:numPr>
        <w:ind w:left="0" w:firstLine="709"/>
      </w:pPr>
      <w:r w:rsidRPr="00544ACC">
        <w:t>In, sao, đóng gói và chuyển đề thi</w:t>
      </w:r>
    </w:p>
    <w:p w14:paraId="2B0F485B" w14:textId="4B0904DC" w:rsidR="00DF2928" w:rsidRPr="00544ACC" w:rsidRDefault="00DF2928" w:rsidP="005A69F2">
      <w:pPr>
        <w:pStyle w:val="Heading2"/>
        <w:widowControl w:val="0"/>
        <w:numPr>
          <w:ilvl w:val="0"/>
          <w:numId w:val="65"/>
        </w:numPr>
        <w:ind w:left="0" w:firstLine="709"/>
      </w:pPr>
      <w:r w:rsidRPr="00544ACC">
        <w:t>Chủ tịch Hội đồng ra đề và In sao đề thi tổ chức in, sao, đóng gói, niêm phong đề thi</w:t>
      </w:r>
      <w:r w:rsidR="003029DE" w:rsidRPr="00544ACC">
        <w:t>, bảo mật tuyệt đối đề thi</w:t>
      </w:r>
      <w:r w:rsidRPr="00544ACC">
        <w:t xml:space="preserve"> và bàn giao đề thi cho bộ phận chuyển đề thi đến các H</w:t>
      </w:r>
      <w:r w:rsidR="00D26A37" w:rsidRPr="00544ACC">
        <w:t>ĐCT</w:t>
      </w:r>
      <w:r w:rsidRPr="00544ACC">
        <w:t>.</w:t>
      </w:r>
    </w:p>
    <w:p w14:paraId="5820D00D" w14:textId="4555CE71" w:rsidR="00DF7887" w:rsidRPr="00544ACC" w:rsidRDefault="00DF7887" w:rsidP="005A69F2">
      <w:pPr>
        <w:pStyle w:val="Heading2"/>
        <w:widowControl w:val="0"/>
        <w:ind w:left="0" w:firstLine="709"/>
      </w:pPr>
      <w:r w:rsidRPr="00544ACC">
        <w:lastRenderedPageBreak/>
        <w:t>Quy trình in sao đề thi</w:t>
      </w:r>
    </w:p>
    <w:p w14:paraId="4163128D" w14:textId="4488E68E" w:rsidR="00DF7887" w:rsidRPr="00544ACC" w:rsidRDefault="00DF7887" w:rsidP="005A69F2">
      <w:pPr>
        <w:pStyle w:val="Heading3"/>
        <w:widowControl w:val="0"/>
        <w:spacing w:after="0"/>
        <w:ind w:firstLine="709"/>
      </w:pPr>
      <w:r w:rsidRPr="00544ACC">
        <w:t>Đọc soát đề thi gốc, kiểm tra kỹ bản in sao thử, so sánh với bản đề thi gốc trước khi in sao; trường hợp phát hiện sai sót hoặc có nội dung còn nghi vấn trong đề thi gốc phải báo cáo ngay với Chủ tịch Hội đồng để xử lý;</w:t>
      </w:r>
    </w:p>
    <w:p w14:paraId="10CB8597" w14:textId="167997B1" w:rsidR="00DF7887" w:rsidRPr="00544ACC" w:rsidRDefault="00DF7887" w:rsidP="005A69F2">
      <w:pPr>
        <w:pStyle w:val="Heading3"/>
        <w:widowControl w:val="0"/>
        <w:spacing w:after="0"/>
        <w:ind w:firstLine="709"/>
      </w:pPr>
      <w:r w:rsidRPr="00544ACC">
        <w:t>Kiểm soát chính xác số lượng đề thi theo số thí sinh của từng phòng thi, HĐCT, môn thi để tổ chức phân phối đề thi; ghi tên HĐCT, phòng thi, môn thi và số lượng đề thi vào từng túi chứa đề thi trước khi đóng gói đề thi;</w:t>
      </w:r>
    </w:p>
    <w:p w14:paraId="6AD0A794" w14:textId="02352970" w:rsidR="00DF7887" w:rsidRPr="00544ACC" w:rsidRDefault="002C52EA" w:rsidP="005A69F2">
      <w:pPr>
        <w:pStyle w:val="Heading3"/>
        <w:widowControl w:val="0"/>
        <w:spacing w:after="0"/>
        <w:ind w:firstLine="709"/>
      </w:pPr>
      <w:r w:rsidRPr="00544ACC">
        <w:t>I</w:t>
      </w:r>
      <w:r w:rsidR="00DF7887" w:rsidRPr="00544ACC">
        <w:t xml:space="preserve">n sao đề thi lần lượt cho từng môn thi; in sao xong, niêm phong đóng gói theo phòng thi, thu dọn sạch sẽ rồi mới chuyển sang in sao đề thi của môn thi tiếp theo. Trong quá trình in sao phải kiểm tra chất lượng bản in sao; </w:t>
      </w:r>
      <w:r w:rsidR="00271A63" w:rsidRPr="00544ACC">
        <w:t xml:space="preserve">quản lý chặt chẽ số lượng bản in; </w:t>
      </w:r>
      <w:r w:rsidR="00DF7887" w:rsidRPr="00544ACC">
        <w:t>các bản in sao thử và hỏng phải được thu lại</w:t>
      </w:r>
      <w:r w:rsidR="00271A63" w:rsidRPr="00544ACC">
        <w:t xml:space="preserve"> và bảo mật các bản in đó</w:t>
      </w:r>
      <w:r w:rsidR="00DF7887" w:rsidRPr="00544ACC">
        <w:t xml:space="preserve">; </w:t>
      </w:r>
    </w:p>
    <w:p w14:paraId="30707437" w14:textId="56AD6275" w:rsidR="00DF7887" w:rsidRPr="00544ACC" w:rsidRDefault="00DF7887" w:rsidP="005A69F2">
      <w:pPr>
        <w:pStyle w:val="Heading3"/>
        <w:widowControl w:val="0"/>
        <w:spacing w:after="0"/>
        <w:ind w:firstLine="709"/>
      </w:pPr>
      <w:r w:rsidRPr="00544ACC">
        <w:t xml:space="preserve">Đóng gói đúng số lượng đề thi theo đúng môn thi ghi ở bên ngoài túi chứa đề thi, đủ số lượng đề thi cho từng </w:t>
      </w:r>
      <w:r w:rsidR="002C52EA" w:rsidRPr="00544ACC">
        <w:t>HĐCT</w:t>
      </w:r>
      <w:r w:rsidRPr="00544ACC">
        <w:t xml:space="preserve">, từng phòng thi. Ở mỗi </w:t>
      </w:r>
      <w:r w:rsidR="002C52EA" w:rsidRPr="00544ACC">
        <w:t>HĐCT</w:t>
      </w:r>
      <w:r w:rsidRPr="00544ACC">
        <w:t xml:space="preserve"> phải có túi chứa đề thi dự phòng </w:t>
      </w:r>
      <w:r w:rsidR="002C52EA" w:rsidRPr="00544ACC">
        <w:t xml:space="preserve">đối với mỗi </w:t>
      </w:r>
      <w:r w:rsidRPr="00544ACC">
        <w:t xml:space="preserve">môn thi. </w:t>
      </w:r>
      <w:r w:rsidR="002C52EA" w:rsidRPr="00544ACC">
        <w:t xml:space="preserve">Chủ tịch Hội đồng hoặc người được ủy quyền tổ chức in sao phải </w:t>
      </w:r>
      <w:r w:rsidRPr="00544ACC">
        <w:t>quản lý các túi đề thi từng môn thi đã được đóng gói, niêm phong và cả các bản in thừa, in hỏng, mờ, xấu, rách, bẩn bị loại ra.</w:t>
      </w:r>
    </w:p>
    <w:p w14:paraId="04579012" w14:textId="6216BAB3" w:rsidR="00DF2928" w:rsidRDefault="00DF2928" w:rsidP="005A69F2">
      <w:pPr>
        <w:pStyle w:val="Heading2"/>
        <w:widowControl w:val="0"/>
        <w:ind w:left="0" w:firstLine="709"/>
      </w:pPr>
      <w:r w:rsidRPr="00544ACC">
        <w:t xml:space="preserve">Khi </w:t>
      </w:r>
      <w:r w:rsidR="003029DE" w:rsidRPr="00544ACC">
        <w:t xml:space="preserve">vận </w:t>
      </w:r>
      <w:r w:rsidRPr="00544ACC">
        <w:t>chuyển,</w:t>
      </w:r>
      <w:r w:rsidR="003029DE" w:rsidRPr="00544ACC">
        <w:t xml:space="preserve"> bàn</w:t>
      </w:r>
      <w:r w:rsidRPr="00544ACC">
        <w:t xml:space="preserve"> giao đề thi phải có sự bảo vệ của các cán bộ công an; phải lập biên bản giao nhận, ghi rõ tình trạng đóng gói, niêm phong đề thi, số lượng đề thi ghi trên từng túi đề thi.</w:t>
      </w:r>
    </w:p>
    <w:p w14:paraId="1D054709" w14:textId="385732C6" w:rsidR="001D343E" w:rsidRPr="001D343E" w:rsidRDefault="001D343E" w:rsidP="001D343E">
      <w:r>
        <w:t xml:space="preserve">4. Tổ vận chuyển đề thi: Thành phần do Giám đốc Sở GDĐT quyết định; có trách nhiệm nhận các túi đề thi còn nguyên niêm phong từ Hội đồng ra đề và bàn giao cho Chủ tịch </w:t>
      </w:r>
      <w:r w:rsidR="00474411">
        <w:t>HĐCT</w:t>
      </w:r>
      <w:r>
        <w:t>.</w:t>
      </w:r>
    </w:p>
    <w:p w14:paraId="1D3EB375" w14:textId="77777777" w:rsidR="002F3C14" w:rsidRPr="00544ACC" w:rsidRDefault="002F3C14" w:rsidP="00EF2B72">
      <w:pPr>
        <w:widowControl w:val="0"/>
        <w:spacing w:before="0" w:line="240" w:lineRule="auto"/>
        <w:ind w:firstLine="0"/>
        <w:jc w:val="left"/>
        <w:rPr>
          <w:rFonts w:eastAsia="Calibri"/>
          <w:b/>
          <w:bCs/>
          <w:szCs w:val="28"/>
        </w:rPr>
      </w:pPr>
      <w:r w:rsidRPr="00544ACC">
        <w:br w:type="page"/>
      </w:r>
    </w:p>
    <w:p w14:paraId="016A0BBA" w14:textId="6E79E040" w:rsidR="00DF2928" w:rsidRPr="00544ACC" w:rsidRDefault="00DF2928" w:rsidP="00EF2B72">
      <w:pPr>
        <w:pStyle w:val="Heading1"/>
        <w:widowControl w:val="0"/>
        <w:numPr>
          <w:ilvl w:val="0"/>
          <w:numId w:val="0"/>
        </w:numPr>
        <w:spacing w:after="240"/>
        <w:jc w:val="center"/>
      </w:pPr>
      <w:r w:rsidRPr="00544ACC">
        <w:lastRenderedPageBreak/>
        <w:t>Phụ lục</w:t>
      </w:r>
      <w:r w:rsidR="00807F74" w:rsidRPr="00544ACC">
        <w:t xml:space="preserve"> </w:t>
      </w:r>
      <w:r w:rsidR="00EA67D5" w:rsidRPr="00544ACC">
        <w:t>III</w:t>
      </w:r>
      <w:r w:rsidRPr="00544ACC">
        <w:t>. COI THI</w:t>
      </w:r>
    </w:p>
    <w:p w14:paraId="5C5097E4" w14:textId="30DB0B59" w:rsidR="00DF2928" w:rsidRPr="00544ACC" w:rsidRDefault="00474411" w:rsidP="00EF2B72">
      <w:pPr>
        <w:pStyle w:val="Heading1"/>
        <w:widowControl w:val="0"/>
        <w:numPr>
          <w:ilvl w:val="0"/>
          <w:numId w:val="6"/>
        </w:numPr>
        <w:spacing w:after="120" w:line="340" w:lineRule="exact"/>
        <w:ind w:left="0" w:firstLine="720"/>
      </w:pPr>
      <w:r>
        <w:t>HĐCT</w:t>
      </w:r>
    </w:p>
    <w:p w14:paraId="1ADFDDF3" w14:textId="184B7897" w:rsidR="00DF2928" w:rsidRPr="00544ACC" w:rsidRDefault="00DF2928" w:rsidP="00EF2B72">
      <w:pPr>
        <w:pStyle w:val="Heading2"/>
        <w:widowControl w:val="0"/>
        <w:numPr>
          <w:ilvl w:val="0"/>
          <w:numId w:val="16"/>
        </w:numPr>
        <w:spacing w:after="120" w:line="340" w:lineRule="exact"/>
        <w:ind w:left="0" w:firstLine="720"/>
        <w:rPr>
          <w:spacing w:val="2"/>
        </w:rPr>
      </w:pPr>
      <w:r w:rsidRPr="00544ACC">
        <w:rPr>
          <w:spacing w:val="2"/>
        </w:rPr>
        <w:t xml:space="preserve">Thành lập </w:t>
      </w:r>
      <w:r w:rsidR="00610E54" w:rsidRPr="00544ACC">
        <w:rPr>
          <w:spacing w:val="2"/>
        </w:rPr>
        <w:t>HĐCT</w:t>
      </w:r>
      <w:r w:rsidRPr="00544ACC">
        <w:rPr>
          <w:spacing w:val="2"/>
        </w:rPr>
        <w:t>: Căn cứ vào số thí sinh đăng ký dự tuyển và cơ sở vật chất của trường, Trường THPT công lập (áp dụng phương thức thi tuyển) đề xuất tổ chức một hay một số HĐCT đảm bảo yêu cầu về an ninh và</w:t>
      </w:r>
      <w:r w:rsidR="00E0659B" w:rsidRPr="00544ACC">
        <w:rPr>
          <w:spacing w:val="2"/>
        </w:rPr>
        <w:t xml:space="preserve"> các điều kiện đảm bảo tổ chức thi</w:t>
      </w:r>
      <w:r w:rsidRPr="00544ACC">
        <w:rPr>
          <w:spacing w:val="2"/>
        </w:rPr>
        <w:t xml:space="preserve"> theo quy định. Sở GDĐT duyệt và ra quyết định thành lập các HĐCT.</w:t>
      </w:r>
    </w:p>
    <w:p w14:paraId="1952633C" w14:textId="3AE74156" w:rsidR="00DF2928" w:rsidRPr="00544ACC" w:rsidRDefault="00DF2928" w:rsidP="00EF2B72">
      <w:pPr>
        <w:pStyle w:val="Heading2"/>
        <w:widowControl w:val="0"/>
        <w:spacing w:after="120" w:line="340" w:lineRule="exact"/>
      </w:pPr>
      <w:r w:rsidRPr="00544ACC">
        <w:t xml:space="preserve">Cơ cấu và thành phần </w:t>
      </w:r>
      <w:r w:rsidR="00610E54" w:rsidRPr="00544ACC">
        <w:t>HĐCT</w:t>
      </w:r>
    </w:p>
    <w:p w14:paraId="08B5B1DE" w14:textId="010483DD" w:rsidR="00DF2928" w:rsidRPr="00544ACC" w:rsidRDefault="00DF2928" w:rsidP="00EF2B72">
      <w:pPr>
        <w:pStyle w:val="Heading3"/>
        <w:widowControl w:val="0"/>
        <w:spacing w:line="340" w:lineRule="exact"/>
      </w:pPr>
      <w:r w:rsidRPr="00544ACC">
        <w:t xml:space="preserve">Chủ tịch HĐCT là Hiệu trưởng hoặc Phó </w:t>
      </w:r>
      <w:r w:rsidR="00323031" w:rsidRPr="00544ACC">
        <w:t>H</w:t>
      </w:r>
      <w:r w:rsidRPr="00544ACC">
        <w:t>iệu trưởng trường THPT</w:t>
      </w:r>
      <w:r w:rsidR="00501A6A" w:rsidRPr="00544ACC">
        <w:t xml:space="preserve"> hoặc trường trung học cơ sở</w:t>
      </w:r>
      <w:r w:rsidRPr="00544ACC">
        <w:t>.</w:t>
      </w:r>
      <w:r w:rsidR="00CA5D1E" w:rsidRPr="00544ACC">
        <w:t xml:space="preserve"> </w:t>
      </w:r>
    </w:p>
    <w:p w14:paraId="3D75468C" w14:textId="5820789A" w:rsidR="00DF2928" w:rsidRPr="00544ACC" w:rsidRDefault="00DF2928" w:rsidP="00EF2B72">
      <w:pPr>
        <w:pStyle w:val="Heading3"/>
        <w:widowControl w:val="0"/>
        <w:spacing w:line="340" w:lineRule="exact"/>
      </w:pPr>
      <w:r w:rsidRPr="00544ACC">
        <w:t xml:space="preserve">Phó Chủ tịch HĐCT là </w:t>
      </w:r>
      <w:r w:rsidR="00CA5D1E" w:rsidRPr="00544ACC">
        <w:t>Hiệu trưởng, Phó hiệu trưởng, Tổ trưởng chuyên môn trường THPT hoặc trường THCS</w:t>
      </w:r>
      <w:r w:rsidRPr="00544ACC">
        <w:t>.</w:t>
      </w:r>
    </w:p>
    <w:p w14:paraId="57204BD7" w14:textId="20EE9812" w:rsidR="00DF2928" w:rsidRPr="00544ACC" w:rsidRDefault="00DF2928" w:rsidP="00EF2B72">
      <w:pPr>
        <w:pStyle w:val="Heading3"/>
        <w:widowControl w:val="0"/>
        <w:spacing w:line="340" w:lineRule="exact"/>
      </w:pPr>
      <w:r w:rsidRPr="00544ACC">
        <w:t xml:space="preserve">Thư ký là giáo viên trường </w:t>
      </w:r>
      <w:r w:rsidR="00CA5D1E" w:rsidRPr="00544ACC">
        <w:t xml:space="preserve">THCS hoặc </w:t>
      </w:r>
      <w:r w:rsidRPr="00544ACC">
        <w:t>THPT</w:t>
      </w:r>
      <w:r w:rsidR="008C7468" w:rsidRPr="00544ACC">
        <w:t xml:space="preserve">, trong đó có 01 thư ký là người phụ trách </w:t>
      </w:r>
      <w:r w:rsidR="004E3893" w:rsidRPr="00544ACC">
        <w:t>H</w:t>
      </w:r>
      <w:r w:rsidR="002C26B9" w:rsidRPr="00544ACC">
        <w:t>ệ thống tuyển sinh trực tuyến</w:t>
      </w:r>
      <w:r w:rsidRPr="00544ACC">
        <w:t>.</w:t>
      </w:r>
    </w:p>
    <w:p w14:paraId="0D0A4EED" w14:textId="2E426FBA" w:rsidR="00DF2928" w:rsidRPr="00544ACC" w:rsidRDefault="00E17112" w:rsidP="00EF2B72">
      <w:pPr>
        <w:pStyle w:val="Heading3"/>
        <w:widowControl w:val="0"/>
        <w:spacing w:line="340" w:lineRule="exact"/>
      </w:pPr>
      <w:r w:rsidRPr="00544ACC">
        <w:t xml:space="preserve">Giám thị (coi thi, giám sát </w:t>
      </w:r>
      <w:r w:rsidR="00491FFF" w:rsidRPr="00544ACC">
        <w:t>phòng thi</w:t>
      </w:r>
      <w:r w:rsidRPr="00544ACC">
        <w:t>)</w:t>
      </w:r>
      <w:r w:rsidR="00DF2928" w:rsidRPr="00544ACC">
        <w:t xml:space="preserve"> là giáo viên trường </w:t>
      </w:r>
      <w:r w:rsidRPr="00544ACC">
        <w:t xml:space="preserve">THPT, </w:t>
      </w:r>
      <w:r w:rsidR="00476E8C" w:rsidRPr="00544ACC">
        <w:t xml:space="preserve">giáo viên dạy văn hóa tại </w:t>
      </w:r>
      <w:r w:rsidR="00C6359F" w:rsidRPr="00544ACC">
        <w:t>trung tâm GDTX</w:t>
      </w:r>
      <w:r w:rsidRPr="00544ACC">
        <w:t xml:space="preserve">, </w:t>
      </w:r>
      <w:r w:rsidR="00476E8C" w:rsidRPr="00544ACC">
        <w:t xml:space="preserve">giáo viên </w:t>
      </w:r>
      <w:r w:rsidRPr="00544ACC">
        <w:t>trường THCS</w:t>
      </w:r>
      <w:r w:rsidR="00DF2928" w:rsidRPr="00544ACC">
        <w:t xml:space="preserve"> (không có học sinh lớp 9 của trường dự thi tại HĐCT).</w:t>
      </w:r>
      <w:r w:rsidRPr="00544ACC">
        <w:t xml:space="preserve"> Giám thị </w:t>
      </w:r>
      <w:r w:rsidR="00DF2928" w:rsidRPr="00544ACC">
        <w:t xml:space="preserve">không phải là giáo viên môn Ngữ văn, Toán, </w:t>
      </w:r>
      <w:r w:rsidRPr="00544ACC">
        <w:t>Ngoại ngữ</w:t>
      </w:r>
      <w:r w:rsidR="00DF2928" w:rsidRPr="00544ACC">
        <w:t xml:space="preserve">. Số lượng </w:t>
      </w:r>
      <w:r w:rsidRPr="00544ACC">
        <w:t xml:space="preserve">giám thị </w:t>
      </w:r>
      <w:r w:rsidR="00DF2928" w:rsidRPr="00544ACC">
        <w:t xml:space="preserve">đảm bảo: </w:t>
      </w:r>
      <w:r w:rsidRPr="00544ACC">
        <w:t>02 giám thị coi thi t</w:t>
      </w:r>
      <w:r w:rsidR="00DF2928" w:rsidRPr="00544ACC">
        <w:t xml:space="preserve">rong </w:t>
      </w:r>
      <w:r w:rsidR="00476E8C" w:rsidRPr="00544ACC">
        <w:t>một</w:t>
      </w:r>
      <w:r w:rsidRPr="00544ACC">
        <w:t xml:space="preserve"> phòng thi</w:t>
      </w:r>
      <w:r w:rsidR="00476E8C" w:rsidRPr="00544ACC">
        <w:t>;</w:t>
      </w:r>
      <w:r w:rsidRPr="00544ACC">
        <w:t xml:space="preserve"> 01 giám sát </w:t>
      </w:r>
      <w:r w:rsidR="00491FFF" w:rsidRPr="00544ACC">
        <w:t>phòng thi</w:t>
      </w:r>
      <w:r w:rsidRPr="00544ACC">
        <w:t xml:space="preserve"> </w:t>
      </w:r>
      <w:r w:rsidR="00476E8C" w:rsidRPr="00544ACC">
        <w:t>thực hiện giám sát không quá 03 phòng thi liền nhau trong cùng một tầng và cùng một tòa nhà; ít nhất 03 giám thị dự phòng</w:t>
      </w:r>
      <w:r w:rsidR="00AD3290" w:rsidRPr="00544ACC">
        <w:t>;</w:t>
      </w:r>
    </w:p>
    <w:p w14:paraId="5F828913" w14:textId="544C22DF" w:rsidR="00DF2928" w:rsidRPr="00544ACC" w:rsidRDefault="00DF2928" w:rsidP="005A69F2">
      <w:pPr>
        <w:pStyle w:val="Heading3"/>
        <w:widowControl w:val="0"/>
        <w:numPr>
          <w:ilvl w:val="0"/>
          <w:numId w:val="0"/>
        </w:numPr>
        <w:spacing w:line="340" w:lineRule="exact"/>
        <w:ind w:firstLine="709"/>
      </w:pPr>
      <w:r w:rsidRPr="00544ACC">
        <w:t xml:space="preserve">Trường hợp đặc biệt, nếu không bố trí đủ giáo viên </w:t>
      </w:r>
      <w:r w:rsidR="00476E8C" w:rsidRPr="00544ACC">
        <w:t>theo quy định trên làm giám thị, Hiệu trưởng trường THPT chủ động liên hệ với Hiệu trưởng trường tiểu học giới thiệu giáo viên tiểu học làm giám thị</w:t>
      </w:r>
      <w:r w:rsidRPr="00544ACC">
        <w:t>.</w:t>
      </w:r>
    </w:p>
    <w:p w14:paraId="5D076ADA" w14:textId="7D93F344" w:rsidR="00DF2928" w:rsidRPr="00544ACC" w:rsidRDefault="00DF2928" w:rsidP="00EF2B72">
      <w:pPr>
        <w:pStyle w:val="Heading3"/>
        <w:widowControl w:val="0"/>
        <w:spacing w:line="340" w:lineRule="exact"/>
      </w:pPr>
      <w:r w:rsidRPr="00544ACC">
        <w:t>Công an bảo vệ khu vực thi, phòng bảo quản đề thi, bài thi; nhân viên y tế, bảo vệ, phục vụ</w:t>
      </w:r>
      <w:r w:rsidR="005E3816" w:rsidRPr="00544ACC">
        <w:t xml:space="preserve">: </w:t>
      </w:r>
      <w:r w:rsidR="006423BD" w:rsidRPr="00544ACC">
        <w:t>L</w:t>
      </w:r>
      <w:r w:rsidR="008C7468" w:rsidRPr="00544ACC">
        <w:t xml:space="preserve">ực lượng công </w:t>
      </w:r>
      <w:r w:rsidR="006545F6" w:rsidRPr="00544ACC">
        <w:t>an, y tế do trường THPT phối hợp với các cơ quan</w:t>
      </w:r>
      <w:r w:rsidR="008C7468" w:rsidRPr="00544ACC">
        <w:t xml:space="preserve">, đơn vị </w:t>
      </w:r>
      <w:r w:rsidR="006545F6" w:rsidRPr="00544ACC">
        <w:t>trên địa bàn nơi đặt HĐCT điều động</w:t>
      </w:r>
      <w:r w:rsidR="003265DC" w:rsidRPr="00544ACC">
        <w:t xml:space="preserve"> đảm bảo</w:t>
      </w:r>
      <w:r w:rsidR="006545F6" w:rsidRPr="00544ACC">
        <w:t xml:space="preserve"> đủ số lượng thực hiện</w:t>
      </w:r>
      <w:r w:rsidR="003265DC" w:rsidRPr="00544ACC">
        <w:t xml:space="preserve"> nhiệm vụ; số lượng nhân viên </w:t>
      </w:r>
      <w:r w:rsidR="008C7468" w:rsidRPr="00544ACC">
        <w:t xml:space="preserve">bảo vệ, </w:t>
      </w:r>
      <w:r w:rsidR="003265DC" w:rsidRPr="00544ACC">
        <w:t xml:space="preserve">phục vụ </w:t>
      </w:r>
      <w:r w:rsidR="007400CB" w:rsidRPr="00544ACC">
        <w:t xml:space="preserve">đảm bảo tối thiểu </w:t>
      </w:r>
      <w:r w:rsidR="003265DC" w:rsidRPr="00544ACC">
        <w:t xml:space="preserve">01 </w:t>
      </w:r>
      <w:r w:rsidR="007400CB" w:rsidRPr="00544ACC">
        <w:t>người/</w:t>
      </w:r>
      <w:r w:rsidR="003265DC" w:rsidRPr="00544ACC">
        <w:t>07 phòng thi.</w:t>
      </w:r>
    </w:p>
    <w:p w14:paraId="009B0B4F" w14:textId="51BCC5FF" w:rsidR="00DF2928" w:rsidRPr="00544ACC" w:rsidRDefault="00DF2928" w:rsidP="00EF2B72">
      <w:pPr>
        <w:pStyle w:val="Heading2"/>
        <w:widowControl w:val="0"/>
        <w:spacing w:after="120" w:line="340" w:lineRule="exact"/>
      </w:pPr>
      <w:r w:rsidRPr="00544ACC">
        <w:t>Nhiệm vụ của H</w:t>
      </w:r>
      <w:r w:rsidR="00610E54" w:rsidRPr="00544ACC">
        <w:t>ĐCT</w:t>
      </w:r>
    </w:p>
    <w:p w14:paraId="570D8E92" w14:textId="77777777" w:rsidR="00DF2928" w:rsidRPr="00544ACC" w:rsidRDefault="00DF2928" w:rsidP="00EF2B72">
      <w:pPr>
        <w:pStyle w:val="Heading3"/>
        <w:widowControl w:val="0"/>
        <w:spacing w:line="340" w:lineRule="exact"/>
      </w:pPr>
      <w:r w:rsidRPr="00544ACC">
        <w:t>Kiểm tra công tác chuẩn bị các điều kiện thiết yếu, đặc biệt là cơ sở vật chất và thiết bị cho Kỳ thi.</w:t>
      </w:r>
    </w:p>
    <w:p w14:paraId="3E234BB6" w14:textId="6DB71DCF" w:rsidR="00DF2928" w:rsidRPr="00544ACC" w:rsidRDefault="00DF2928" w:rsidP="00EF2B72">
      <w:pPr>
        <w:pStyle w:val="Heading3"/>
        <w:widowControl w:val="0"/>
        <w:spacing w:line="340" w:lineRule="exact"/>
      </w:pPr>
      <w:r w:rsidRPr="00544ACC">
        <w:t>Phổ biến những quy định của Kỳ thi cho thí sinh</w:t>
      </w:r>
      <w:r w:rsidR="00F81189" w:rsidRPr="00544ACC">
        <w:t xml:space="preserve"> và các thành viên HĐCT</w:t>
      </w:r>
      <w:r w:rsidRPr="00544ACC">
        <w:t>.</w:t>
      </w:r>
    </w:p>
    <w:p w14:paraId="6B1C4DCC" w14:textId="176285B9" w:rsidR="00DF2928" w:rsidRPr="00544ACC" w:rsidRDefault="00DF2928" w:rsidP="00EF2B72">
      <w:pPr>
        <w:pStyle w:val="Heading3"/>
        <w:widowControl w:val="0"/>
        <w:spacing w:line="340" w:lineRule="exact"/>
      </w:pPr>
      <w:r w:rsidRPr="00544ACC">
        <w:t xml:space="preserve">Tổ chức thực hiện các khâu trong quy trình coi thi đảm bảo nghiêm túc, an toàn, đúng quy </w:t>
      </w:r>
      <w:r w:rsidR="00B21057" w:rsidRPr="00544ACC">
        <w:t>đinh</w:t>
      </w:r>
      <w:r w:rsidRPr="00544ACC">
        <w:t xml:space="preserve"> và hướng dẫn tổ chức thi của Sở GDĐT.</w:t>
      </w:r>
    </w:p>
    <w:p w14:paraId="633F228D" w14:textId="791455BF" w:rsidR="00A55B0A" w:rsidRPr="00544ACC" w:rsidRDefault="00A55B0A" w:rsidP="00EF2B72">
      <w:pPr>
        <w:pStyle w:val="Heading3"/>
        <w:widowControl w:val="0"/>
        <w:spacing w:line="340" w:lineRule="exact"/>
      </w:pPr>
      <w:r w:rsidRPr="00544ACC">
        <w:t>Chuẩn hóa dữ liệu thi tuyển sinh</w:t>
      </w:r>
      <w:r w:rsidR="001E1330" w:rsidRPr="00544ACC">
        <w:t xml:space="preserve">; cập nhật dữ liệu sau thi </w:t>
      </w:r>
      <w:r w:rsidR="002C26B9" w:rsidRPr="00544ACC">
        <w:t>lên</w:t>
      </w:r>
      <w:r w:rsidR="001E1330" w:rsidRPr="00544ACC">
        <w:t xml:space="preserve"> </w:t>
      </w:r>
      <w:r w:rsidR="004E3893" w:rsidRPr="00544ACC">
        <w:t>H</w:t>
      </w:r>
      <w:r w:rsidR="002C26B9" w:rsidRPr="00544ACC">
        <w:t>ệ thống tuyển sinh</w:t>
      </w:r>
      <w:r w:rsidRPr="00544ACC">
        <w:t>.</w:t>
      </w:r>
      <w:r w:rsidR="00B95854" w:rsidRPr="00544ACC">
        <w:t xml:space="preserve"> Thực hiện chế độ báo cáo theo quy định.</w:t>
      </w:r>
    </w:p>
    <w:p w14:paraId="37E16C4B" w14:textId="53F44B81" w:rsidR="00DF2928" w:rsidRPr="00544ACC" w:rsidRDefault="00DF2928" w:rsidP="00EF2B72">
      <w:pPr>
        <w:pStyle w:val="Heading3"/>
        <w:widowControl w:val="0"/>
        <w:spacing w:line="340" w:lineRule="exact"/>
      </w:pPr>
      <w:r w:rsidRPr="00544ACC">
        <w:lastRenderedPageBreak/>
        <w:t xml:space="preserve">Bảo quản đề thi, bài thi; chuyển bài thi, hồ sơ thi về địa điểm quy định </w:t>
      </w:r>
      <w:r w:rsidR="001E1330" w:rsidRPr="00544ACC">
        <w:t>đảm bảo an toàn, bảo mật</w:t>
      </w:r>
      <w:r w:rsidRPr="00544ACC">
        <w:t xml:space="preserve"> và</w:t>
      </w:r>
      <w:r w:rsidR="001E1330" w:rsidRPr="00544ACC">
        <w:t xml:space="preserve"> đúng</w:t>
      </w:r>
      <w:r w:rsidRPr="00544ACC">
        <w:t xml:space="preserve"> hướng dẫn của Sở GDĐT.</w:t>
      </w:r>
    </w:p>
    <w:p w14:paraId="5E0169CE" w14:textId="1C659C6B" w:rsidR="006423BD" w:rsidRPr="00544ACC" w:rsidRDefault="006423BD" w:rsidP="005A69F2">
      <w:pPr>
        <w:pStyle w:val="Heading2"/>
        <w:widowControl w:val="0"/>
      </w:pPr>
      <w:r w:rsidRPr="00544ACC">
        <w:t>Nguyên tắc làm việc</w:t>
      </w:r>
    </w:p>
    <w:p w14:paraId="59846887" w14:textId="21E13D40" w:rsidR="006423BD" w:rsidRPr="00544ACC" w:rsidRDefault="006423BD" w:rsidP="005A69F2">
      <w:pPr>
        <w:pStyle w:val="Heading3"/>
        <w:widowControl w:val="0"/>
      </w:pPr>
      <w:r w:rsidRPr="00544ACC">
        <w:t>Thực hiện đúng chức trách, nhiệm vụ được phân công.</w:t>
      </w:r>
    </w:p>
    <w:p w14:paraId="012E6E58" w14:textId="48450B53" w:rsidR="006423BD" w:rsidRPr="00544ACC" w:rsidRDefault="006423BD" w:rsidP="005A69F2">
      <w:pPr>
        <w:pStyle w:val="Heading3"/>
        <w:widowControl w:val="0"/>
      </w:pPr>
      <w:r w:rsidRPr="00544ACC">
        <w:t>Khi thực hiện nhiệm vụ, các thành viên: không được mang các thiết bị thu phát thông tin; không được làm việc riêng; không được hút thuốc; không được sử dụng đồ uống có cồn; không được tự ý xử lý các tình huống phát sinh.</w:t>
      </w:r>
    </w:p>
    <w:p w14:paraId="64989FD2" w14:textId="40A7F8CB" w:rsidR="00DF2928" w:rsidRPr="00544ACC" w:rsidRDefault="00DF2928" w:rsidP="00EF2B72">
      <w:pPr>
        <w:pStyle w:val="Heading2"/>
        <w:widowControl w:val="0"/>
        <w:spacing w:after="120" w:line="340" w:lineRule="exact"/>
      </w:pPr>
      <w:r w:rsidRPr="00544ACC">
        <w:t>Nhiệm vụ, quyền hạn của các thành viên HĐCT</w:t>
      </w:r>
    </w:p>
    <w:p w14:paraId="4E382A1C" w14:textId="77777777" w:rsidR="00DF2928" w:rsidRPr="00544ACC" w:rsidRDefault="00DF2928" w:rsidP="00EF2B72">
      <w:pPr>
        <w:pStyle w:val="Heading3"/>
        <w:widowControl w:val="0"/>
        <w:spacing w:line="340" w:lineRule="exact"/>
      </w:pPr>
      <w:r w:rsidRPr="00544ACC">
        <w:t>Chủ tịch HĐCT</w:t>
      </w:r>
    </w:p>
    <w:p w14:paraId="645FFEB6" w14:textId="0851EB75" w:rsidR="005E3816" w:rsidRPr="00544ACC" w:rsidRDefault="00DF2928" w:rsidP="00EF2B72">
      <w:pPr>
        <w:pStyle w:val="Heading4"/>
        <w:widowControl w:val="0"/>
        <w:numPr>
          <w:ilvl w:val="0"/>
          <w:numId w:val="79"/>
        </w:numPr>
        <w:spacing w:after="120" w:line="340" w:lineRule="exact"/>
        <w:ind w:left="0" w:firstLine="720"/>
      </w:pPr>
      <w:r w:rsidRPr="00544ACC">
        <w:t xml:space="preserve">Điều hành toàn bộ </w:t>
      </w:r>
      <w:r w:rsidR="005E3816" w:rsidRPr="00544ACC">
        <w:t xml:space="preserve">hoạt động tại </w:t>
      </w:r>
      <w:r w:rsidRPr="00544ACC">
        <w:t>HĐCT;</w:t>
      </w:r>
      <w:r w:rsidR="005E3816" w:rsidRPr="00544ACC">
        <w:t xml:space="preserve"> bảo quản, sử dụng đề thi và bảo quản bài thi tại </w:t>
      </w:r>
      <w:r w:rsidR="000D5787" w:rsidRPr="00544ACC">
        <w:t>HĐCT</w:t>
      </w:r>
      <w:r w:rsidR="005E3816" w:rsidRPr="00544ACC">
        <w:t xml:space="preserve">; bảo đảm các phòng không sử dụng trong buổi thi phải được khóa và niêm phong trước mỗi buổi thi; phân công nhiệm vụ cho các thành viên khác làm nhiệm vụ tại </w:t>
      </w:r>
      <w:r w:rsidR="000D5787" w:rsidRPr="00544ACC">
        <w:t>HĐCT</w:t>
      </w:r>
      <w:r w:rsidR="005E3816" w:rsidRPr="00544ACC">
        <w:t xml:space="preserve">; tổ chức phổ biến cho các thí sinh về các quy định bảo </w:t>
      </w:r>
      <w:r w:rsidR="000D5787" w:rsidRPr="00544ACC">
        <w:t>mật đối</w:t>
      </w:r>
      <w:r w:rsidR="005E3816" w:rsidRPr="00544ACC">
        <w:t xml:space="preserve"> với đề thi và các hành vi vi phạm </w:t>
      </w:r>
      <w:r w:rsidR="000D5787" w:rsidRPr="00544ACC">
        <w:t xml:space="preserve">quy định về </w:t>
      </w:r>
      <w:r w:rsidR="005E3816" w:rsidRPr="00544ACC">
        <w:t xml:space="preserve">thi; phối hợp với lực lượng công an để triển khai các giải pháp, trang thiết bị kỹ thuật phục vụ công tác phòng ngừa việc thí sinh gian lận trong kỳ thi khi có yêu cầu của </w:t>
      </w:r>
      <w:r w:rsidR="000D5787" w:rsidRPr="00544ACC">
        <w:t xml:space="preserve">Ban Chỉ đạo tuyển sinh trung học phổ thông </w:t>
      </w:r>
      <w:r w:rsidR="00E0199F" w:rsidRPr="00544ACC">
        <w:t xml:space="preserve">(sau đây gọi tắt là Ban Chỉ đạo) </w:t>
      </w:r>
      <w:r w:rsidR="000D5787" w:rsidRPr="00544ACC">
        <w:t>hoặc Sở GDĐT</w:t>
      </w:r>
      <w:r w:rsidR="005E3816" w:rsidRPr="00544ACC">
        <w:t>;</w:t>
      </w:r>
    </w:p>
    <w:p w14:paraId="4B6B6B0C" w14:textId="597CC9F9" w:rsidR="000D5787" w:rsidRPr="00544ACC" w:rsidRDefault="00DF2928" w:rsidP="00EF2B72">
      <w:pPr>
        <w:pStyle w:val="Heading4"/>
        <w:widowControl w:val="0"/>
        <w:spacing w:after="120" w:line="340" w:lineRule="exact"/>
        <w:ind w:left="0" w:firstLine="720"/>
      </w:pPr>
      <w:r w:rsidRPr="00544ACC">
        <w:t xml:space="preserve">Tổ chức cho các thành viên của HĐCT và thí sinh học tập, nắm vững, thực hiện đúng quy </w:t>
      </w:r>
      <w:r w:rsidR="008F798D" w:rsidRPr="00544ACC">
        <w:t xml:space="preserve">định và </w:t>
      </w:r>
      <w:r w:rsidRPr="00544ACC">
        <w:t xml:space="preserve">hướng dẫn tổ chức </w:t>
      </w:r>
      <w:r w:rsidR="008F798D" w:rsidRPr="00544ACC">
        <w:t>K</w:t>
      </w:r>
      <w:r w:rsidRPr="00544ACC">
        <w:t>ỳ thi của Sở GDĐT</w:t>
      </w:r>
      <w:r w:rsidR="006423BD" w:rsidRPr="00544ACC">
        <w:t xml:space="preserve">. </w:t>
      </w:r>
      <w:r w:rsidR="000D5787" w:rsidRPr="00544ACC">
        <w:t xml:space="preserve">Tại buổi tập trung làm thủ tục và phổ biến </w:t>
      </w:r>
      <w:r w:rsidR="006423BD" w:rsidRPr="00544ACC">
        <w:t>quy định về thi</w:t>
      </w:r>
      <w:r w:rsidR="000D5787" w:rsidRPr="00544ACC">
        <w:t xml:space="preserve">, tổ chức đăng ký mẫu chữ ký cho </w:t>
      </w:r>
      <w:r w:rsidR="006423BD" w:rsidRPr="00544ACC">
        <w:t>Chủ tịch HĐCT</w:t>
      </w:r>
      <w:r w:rsidR="000D5787" w:rsidRPr="00544ACC">
        <w:t xml:space="preserve">, Phó </w:t>
      </w:r>
      <w:r w:rsidR="006423BD" w:rsidRPr="00544ACC">
        <w:t>Chủ tịch HĐCT</w:t>
      </w:r>
      <w:r w:rsidR="000D5787" w:rsidRPr="00544ACC">
        <w:t xml:space="preserve">, Thư ký, Giám thị; photocopy thêm 02 bộ mẫu chữ ký, được để trong 03 túi, bên ngoài mỗi túi ghi rõ bản gốc/bản photocopy. Mỗi bộ mẫu chữ ký được đóng gói và niêm phong tại </w:t>
      </w:r>
      <w:r w:rsidR="006423BD" w:rsidRPr="00544ACC">
        <w:t>HĐCT</w:t>
      </w:r>
      <w:r w:rsidR="000D5787" w:rsidRPr="00544ACC">
        <w:t xml:space="preserve"> và bàn giao cho </w:t>
      </w:r>
      <w:r w:rsidR="006423BD" w:rsidRPr="00544ACC">
        <w:t xml:space="preserve">bộ phận thu bài thi của Sở GDĐT để </w:t>
      </w:r>
      <w:r w:rsidR="000D5787" w:rsidRPr="00544ACC">
        <w:t xml:space="preserve">bàn giao bản gốc cho </w:t>
      </w:r>
      <w:r w:rsidR="006423BD" w:rsidRPr="00544ACC">
        <w:t xml:space="preserve">Trưởng Ban chỉ đạo lưu, 01 bản </w:t>
      </w:r>
      <w:r w:rsidR="000D5787" w:rsidRPr="00544ACC">
        <w:t xml:space="preserve">photocopy </w:t>
      </w:r>
      <w:r w:rsidR="006423BD" w:rsidRPr="00544ACC">
        <w:t xml:space="preserve">bàn giao </w:t>
      </w:r>
      <w:r w:rsidR="000D5787" w:rsidRPr="00544ACC">
        <w:t xml:space="preserve">cho </w:t>
      </w:r>
      <w:r w:rsidR="006423BD" w:rsidRPr="00544ACC">
        <w:t xml:space="preserve">Chủ tịch </w:t>
      </w:r>
      <w:r w:rsidR="00474411">
        <w:t>HĐChT</w:t>
      </w:r>
      <w:r w:rsidR="006423BD" w:rsidRPr="00544ACC">
        <w:t xml:space="preserve">, 01 bản photocopy bàn giao cho Tổ trưởng Tổ làm phách </w:t>
      </w:r>
      <w:r w:rsidR="000D5787" w:rsidRPr="00544ACC">
        <w:t>khi bàn giao các túi bài thi;</w:t>
      </w:r>
    </w:p>
    <w:p w14:paraId="3EAB5ED7" w14:textId="0DB6B4F5" w:rsidR="006423BD" w:rsidRPr="00544ACC" w:rsidRDefault="006423BD" w:rsidP="001D4043">
      <w:pPr>
        <w:pStyle w:val="Heading4"/>
        <w:widowControl w:val="0"/>
        <w:spacing w:after="120" w:line="340" w:lineRule="exact"/>
        <w:ind w:left="0" w:firstLine="720"/>
      </w:pPr>
      <w:r w:rsidRPr="00544ACC">
        <w:t xml:space="preserve">Trước mỗi buổi thi: Bảo đảm các phương tiện thu, phát thông tin cá nhân (nếu có) của tất cả những người làm nhiệm vụ tại HĐCT phải được lưu giữ tại </w:t>
      </w:r>
      <w:r w:rsidR="00AD3290" w:rsidRPr="00544ACC">
        <w:t>phòng làm việc chung/</w:t>
      </w:r>
      <w:r w:rsidRPr="00544ACC">
        <w:t xml:space="preserve">phòng trực của HĐCT, được khóa và niêm phong cho đến khi kết thúc buổi thi; kiểm tra điện thoại trực của HĐCT bảo đảm có thể sử dụng khi cần thiết; phân công Giám thị làm Giám thị 1, Giám thị 2, Giám sát phòng thi; tổ chức bốc thăm vị trí thực hiện nhiệm vụ giám sát; tổ chức bốc thăm vị trí thực hiện nhiệm vụ coi thi và cách đánh số báo danh tại </w:t>
      </w:r>
      <w:r w:rsidR="00974FF9">
        <w:t xml:space="preserve">từng </w:t>
      </w:r>
      <w:r w:rsidRPr="00544ACC">
        <w:t xml:space="preserve">phòng thi, bảo đảm nguyên tắc một Giám thị không coi thi quá một lần tại một phòng thi trong kỳ thi, </w:t>
      </w:r>
      <w:r w:rsidR="001D4043" w:rsidRPr="00544ACC">
        <w:t>không coi thi môn mình đang giảng dạy (đối với buổi thi môn chuyên của HĐCT Trường THPT Chuyên Hạ Long), trừ môn Tin học</w:t>
      </w:r>
      <w:r w:rsidR="001D4043" w:rsidRPr="0090624E">
        <w:t>;</w:t>
      </w:r>
      <w:r w:rsidR="001D4043" w:rsidRPr="00BB5274">
        <w:rPr>
          <w:color w:val="FF0000"/>
        </w:rPr>
        <w:t xml:space="preserve"> </w:t>
      </w:r>
      <w:r w:rsidRPr="00544ACC">
        <w:t>quy định tối thiểu 05 cách đánh số báo danh trong phòng thi; bàn giao hồ sơ coi thi</w:t>
      </w:r>
      <w:r w:rsidR="00E0199F" w:rsidRPr="00544ACC">
        <w:t>,</w:t>
      </w:r>
      <w:r w:rsidRPr="00544ACC">
        <w:t xml:space="preserve"> giấy thi, giấy nháp và các dụng cụ cần thiết cho các Giám thị</w:t>
      </w:r>
      <w:r w:rsidR="00E0199F" w:rsidRPr="00544ACC">
        <w:t>;</w:t>
      </w:r>
    </w:p>
    <w:p w14:paraId="49D353F1" w14:textId="1F1663F5" w:rsidR="00E0199F" w:rsidRPr="00544ACC" w:rsidRDefault="00E0199F" w:rsidP="00EF2B72">
      <w:pPr>
        <w:pStyle w:val="Heading4"/>
        <w:widowControl w:val="0"/>
        <w:spacing w:after="120" w:line="340" w:lineRule="exact"/>
        <w:ind w:left="0" w:firstLine="720"/>
      </w:pPr>
      <w:r w:rsidRPr="00544ACC">
        <w:t xml:space="preserve">Bố trí nơi bảo quản đồ dùng của thí sinh (vật dụng cá nhân, tài liệu không </w:t>
      </w:r>
      <w:r w:rsidRPr="00544ACC">
        <w:lastRenderedPageBreak/>
        <w:t>phép mang vào phòng thi) bảo đảm khoảng cách tối thiểu 25 mét tính từ nơi bảo quản đến phòng thi của thí sinh đó dự thi;</w:t>
      </w:r>
    </w:p>
    <w:p w14:paraId="390567B3" w14:textId="7783265D" w:rsidR="00E0199F" w:rsidRPr="00544ACC" w:rsidRDefault="00E0199F" w:rsidP="005A69F2">
      <w:pPr>
        <w:widowControl w:val="0"/>
      </w:pPr>
      <w:r w:rsidRPr="00544ACC">
        <w:t>đ) Chịu trách nhiệm trước Trưởng Ban Chỉ đạo về kết quả thực hiện nhiệm vụ của HĐCT theo quy định;</w:t>
      </w:r>
    </w:p>
    <w:p w14:paraId="192964F6" w14:textId="79CC2599" w:rsidR="00DF2928" w:rsidRPr="00544ACC" w:rsidRDefault="00E0199F" w:rsidP="00EF2B72">
      <w:pPr>
        <w:pStyle w:val="Heading4"/>
        <w:widowControl w:val="0"/>
        <w:spacing w:after="120" w:line="340" w:lineRule="exact"/>
        <w:ind w:left="0" w:firstLine="720"/>
      </w:pPr>
      <w:r w:rsidRPr="00544ACC">
        <w:t>Kịp thời báo cáo sự cố bất thường (nếu có) cho Ban chỉ đạo (đặc biệt là các sự cố về đề thi và các sự cố ảnh hưởng đến quyền lợi của thí sinh); kịp thời trao đổi với lực lượng công an các thông tin ảnh hưởng đến an ninh, an toàn và bảo vệ bí mật nhà nước với đề thi để phối hợp xử lý theo quy định;</w:t>
      </w:r>
    </w:p>
    <w:p w14:paraId="0412CAEF" w14:textId="60282052" w:rsidR="00E0199F" w:rsidRPr="00544ACC" w:rsidRDefault="00E0199F" w:rsidP="00EF2B72">
      <w:pPr>
        <w:pStyle w:val="Heading4"/>
        <w:widowControl w:val="0"/>
        <w:spacing w:after="120" w:line="340" w:lineRule="exact"/>
        <w:ind w:left="0" w:firstLine="720"/>
      </w:pPr>
      <w:r w:rsidRPr="00544ACC">
        <w:t>Đề nghị các cấp có thẩm quyền ra quyết định khen thưởng, kỷ luật (nếu có) đối với các thành viên của HĐCT.</w:t>
      </w:r>
    </w:p>
    <w:p w14:paraId="6412EE5B" w14:textId="7DD3BE92" w:rsidR="00DF2928" w:rsidRPr="00544ACC" w:rsidRDefault="00DF2928" w:rsidP="00EF2B72">
      <w:pPr>
        <w:pStyle w:val="Heading3"/>
        <w:widowControl w:val="0"/>
        <w:spacing w:line="340" w:lineRule="exact"/>
      </w:pPr>
      <w:r w:rsidRPr="00544ACC">
        <w:t xml:space="preserve">Phó Chủ tịch HĐCT: Giúp Chủ tịch HĐCT trong công tác điều hành </w:t>
      </w:r>
      <w:r w:rsidR="00491FFF" w:rsidRPr="00544ACC">
        <w:t xml:space="preserve">tại HĐCT </w:t>
      </w:r>
      <w:r w:rsidRPr="00544ACC">
        <w:t xml:space="preserve">theo phân công </w:t>
      </w:r>
      <w:r w:rsidR="00491FFF" w:rsidRPr="00544ACC">
        <w:t xml:space="preserve">hoặc ủy nhiệm </w:t>
      </w:r>
      <w:r w:rsidRPr="00544ACC">
        <w:t>của Chủ tịch HĐCT.</w:t>
      </w:r>
    </w:p>
    <w:p w14:paraId="5E8FA6D8" w14:textId="27CB5E7D" w:rsidR="00AD5071" w:rsidRPr="00A45F3C" w:rsidRDefault="00AD5071" w:rsidP="00EF2B72">
      <w:pPr>
        <w:pStyle w:val="Heading3"/>
        <w:widowControl w:val="0"/>
        <w:spacing w:line="340" w:lineRule="exact"/>
      </w:pPr>
      <w:r w:rsidRPr="00A45F3C">
        <w:t xml:space="preserve">Thư ký: Giúp Chủ tịch HĐCT soạn thảo các văn bản, lập bảng biểu và ghi biên bản các cuộc họp của HĐCT; </w:t>
      </w:r>
      <w:r w:rsidR="00425697" w:rsidRPr="00A45F3C">
        <w:t xml:space="preserve">cập nhật dữ liệu thi lên </w:t>
      </w:r>
      <w:r w:rsidR="004E3893" w:rsidRPr="00A45F3C">
        <w:t>H</w:t>
      </w:r>
      <w:r w:rsidR="002C26B9" w:rsidRPr="00A45F3C">
        <w:t>ệ thống tuyển sinh</w:t>
      </w:r>
      <w:r w:rsidR="00425697" w:rsidRPr="00A45F3C">
        <w:t xml:space="preserve"> theo quy định; </w:t>
      </w:r>
      <w:r w:rsidR="00491FFF" w:rsidRPr="00A45F3C">
        <w:t>t</w:t>
      </w:r>
      <w:r w:rsidRPr="00A45F3C">
        <w:t>hực hiện các công việc khác do Chủ tịch HĐCT phân công.</w:t>
      </w:r>
    </w:p>
    <w:p w14:paraId="0190BF81" w14:textId="34424044" w:rsidR="00491FFF" w:rsidRPr="00A45F3C" w:rsidRDefault="00491FFF" w:rsidP="00EF2B72">
      <w:pPr>
        <w:pStyle w:val="Heading3"/>
        <w:widowControl w:val="0"/>
        <w:spacing w:line="340" w:lineRule="exact"/>
      </w:pPr>
      <w:r w:rsidRPr="00A45F3C">
        <w:t>Giám thị:</w:t>
      </w:r>
    </w:p>
    <w:p w14:paraId="192790BB" w14:textId="1A2295F7" w:rsidR="00491FFF" w:rsidRPr="00A45F3C" w:rsidRDefault="00491FFF" w:rsidP="00EF2B72">
      <w:pPr>
        <w:pStyle w:val="Heading4"/>
        <w:widowControl w:val="0"/>
        <w:numPr>
          <w:ilvl w:val="0"/>
          <w:numId w:val="8"/>
        </w:numPr>
        <w:spacing w:after="120" w:line="340" w:lineRule="exact"/>
        <w:ind w:left="0" w:firstLine="720"/>
      </w:pPr>
      <w:r w:rsidRPr="00A45F3C">
        <w:t>Tổ chức coi thi tại phòng thi theo đúng quy định; không được ra khỏi phòng thi trong suốt thời gian làm bài của thí sinh (trừ trường hợp bất khả kháng và phải nhận được sự đồng ý của Chủ tịch HĐCT);</w:t>
      </w:r>
    </w:p>
    <w:p w14:paraId="1DE821B0" w14:textId="6E5F8246" w:rsidR="00491FFF" w:rsidRPr="00A45F3C" w:rsidRDefault="00491FFF" w:rsidP="005A69F2">
      <w:pPr>
        <w:pStyle w:val="Heading4"/>
        <w:widowControl w:val="0"/>
        <w:numPr>
          <w:ilvl w:val="0"/>
          <w:numId w:val="8"/>
        </w:numPr>
        <w:spacing w:after="120" w:line="340" w:lineRule="exact"/>
        <w:ind w:left="0" w:firstLine="720"/>
      </w:pPr>
      <w:r w:rsidRPr="00A45F3C">
        <w:t>Bảo quản đề thi từ khi tiếp nhận cho đến hết thời gian thi của buổi thi;</w:t>
      </w:r>
    </w:p>
    <w:p w14:paraId="6D6128EA" w14:textId="58066C67" w:rsidR="00491FFF" w:rsidRPr="00544ACC" w:rsidRDefault="00491FFF" w:rsidP="005A69F2">
      <w:pPr>
        <w:pStyle w:val="Heading4"/>
        <w:widowControl w:val="0"/>
        <w:numPr>
          <w:ilvl w:val="0"/>
          <w:numId w:val="8"/>
        </w:numPr>
        <w:spacing w:after="120" w:line="340" w:lineRule="exact"/>
        <w:ind w:left="0" w:firstLine="720"/>
      </w:pPr>
      <w:r w:rsidRPr="00544ACC">
        <w:t>Lập biên bản xử lý các thí sinh vi phạm quy định;</w:t>
      </w:r>
    </w:p>
    <w:p w14:paraId="436B79E4" w14:textId="3B2270AA" w:rsidR="00491FFF" w:rsidRPr="00544ACC" w:rsidRDefault="00491FFF" w:rsidP="00EF2B72">
      <w:pPr>
        <w:pStyle w:val="Heading4"/>
        <w:widowControl w:val="0"/>
        <w:numPr>
          <w:ilvl w:val="0"/>
          <w:numId w:val="8"/>
        </w:numPr>
        <w:spacing w:after="120" w:line="340" w:lineRule="exact"/>
        <w:ind w:left="0" w:firstLine="720"/>
      </w:pPr>
      <w:r w:rsidRPr="00544ACC">
        <w:t>Trong quá trình coi thi, các tình huống bất thường (nếu có) đặc biệt là các tình huống ảnh hưởng đến quyền lợi của thí sinh phải thông qua Giám sát phòng thi để báo ngay cho Chủ tịch HĐCT xem xét quyết định trước khi xử lý.</w:t>
      </w:r>
    </w:p>
    <w:p w14:paraId="3348F0B7" w14:textId="7AE5084B" w:rsidR="00491FFF" w:rsidRPr="00544ACC" w:rsidRDefault="00491FFF" w:rsidP="005A69F2">
      <w:pPr>
        <w:pStyle w:val="Heading3"/>
        <w:widowControl w:val="0"/>
        <w:spacing w:line="340" w:lineRule="exact"/>
      </w:pPr>
      <w:r w:rsidRPr="00544ACC">
        <w:t>Giám sát phòng thi:</w:t>
      </w:r>
    </w:p>
    <w:p w14:paraId="6864B681" w14:textId="42DE71D3" w:rsidR="00491FFF" w:rsidRPr="00544ACC" w:rsidRDefault="00491FFF" w:rsidP="005A69F2">
      <w:pPr>
        <w:pStyle w:val="Heading4"/>
        <w:widowControl w:val="0"/>
        <w:numPr>
          <w:ilvl w:val="0"/>
          <w:numId w:val="90"/>
        </w:numPr>
        <w:spacing w:after="120" w:line="340" w:lineRule="exact"/>
        <w:ind w:left="0" w:firstLine="720"/>
      </w:pPr>
      <w:r w:rsidRPr="00544ACC">
        <w:t>Giám sát phòng thi thực hiện nhiệm vụ tại khu vực được phân công; mỗi Giám sát phòng thi thực hiện giám sát không quá 03 phòng thi liền nhau trong cùng một tầng và cùng một toà nhà;</w:t>
      </w:r>
    </w:p>
    <w:p w14:paraId="7ABA63B4" w14:textId="6690E3F4" w:rsidR="00491FFF" w:rsidRPr="00544ACC" w:rsidRDefault="00491FFF" w:rsidP="005A69F2">
      <w:pPr>
        <w:pStyle w:val="Heading4"/>
        <w:widowControl w:val="0"/>
        <w:numPr>
          <w:ilvl w:val="0"/>
          <w:numId w:val="8"/>
        </w:numPr>
        <w:spacing w:after="120" w:line="340" w:lineRule="exact"/>
        <w:ind w:left="0" w:firstLine="720"/>
      </w:pPr>
      <w:r w:rsidRPr="00544ACC">
        <w:t xml:space="preserve">Giám sát thí sinh được Giám thị cho phép ra ngoài phòng thi bảo đảm thí sinh không được tiếp xúc, trao đổi với thí sinh khác trong suốt quá trình ra khỏi phòng thi; kịp thời nhắc nhở Giám thị, công an, </w:t>
      </w:r>
      <w:r w:rsidR="00425697" w:rsidRPr="00544ACC">
        <w:t xml:space="preserve">bảo vệ, </w:t>
      </w:r>
      <w:r w:rsidRPr="00544ACC">
        <w:t xml:space="preserve">nhân viên y tế và lập biên bản nếu phát hiện các thí sinh vi phạm </w:t>
      </w:r>
      <w:r w:rsidR="00425697" w:rsidRPr="00544ACC">
        <w:t>quy định</w:t>
      </w:r>
      <w:r w:rsidRPr="00544ACC">
        <w:t>;</w:t>
      </w:r>
    </w:p>
    <w:p w14:paraId="5B8FDF5C" w14:textId="63243A49" w:rsidR="00491FFF" w:rsidRPr="00544ACC" w:rsidRDefault="00491FFF" w:rsidP="005A69F2">
      <w:pPr>
        <w:pStyle w:val="Heading4"/>
        <w:widowControl w:val="0"/>
        <w:numPr>
          <w:ilvl w:val="0"/>
          <w:numId w:val="8"/>
        </w:numPr>
        <w:spacing w:after="120" w:line="340" w:lineRule="exact"/>
        <w:ind w:left="0" w:firstLine="720"/>
      </w:pPr>
      <w:r w:rsidRPr="00544ACC">
        <w:t xml:space="preserve">Kiến nghị </w:t>
      </w:r>
      <w:r w:rsidR="00425697" w:rsidRPr="00544ACC">
        <w:t>Chủ tịch HĐCT</w:t>
      </w:r>
      <w:r w:rsidRPr="00544ACC">
        <w:t xml:space="preserve"> đình chỉ việc thực hiện nhiệm vụ hoặc thay đổi Giám thị, công an, </w:t>
      </w:r>
      <w:r w:rsidR="00425697" w:rsidRPr="00544ACC">
        <w:t xml:space="preserve">bảo vệ, </w:t>
      </w:r>
      <w:r w:rsidRPr="00544ACC">
        <w:t>nhân viên y tế nếu có vi phạm;</w:t>
      </w:r>
    </w:p>
    <w:p w14:paraId="3978A6B6" w14:textId="09F9B588" w:rsidR="00491FFF" w:rsidRPr="00544ACC" w:rsidRDefault="00491FFF" w:rsidP="00EF2B72">
      <w:pPr>
        <w:pStyle w:val="Heading4"/>
        <w:widowControl w:val="0"/>
        <w:numPr>
          <w:ilvl w:val="0"/>
          <w:numId w:val="8"/>
        </w:numPr>
        <w:spacing w:after="120" w:line="340" w:lineRule="exact"/>
        <w:ind w:left="0" w:firstLine="720"/>
      </w:pPr>
      <w:r w:rsidRPr="00544ACC">
        <w:t>Yêu cầu Giám thị lập biên bản thí sinh vi phạm Quy chế thi (nếu có); phối hợp với các đoàn thanh tra</w:t>
      </w:r>
      <w:r w:rsidR="00425697" w:rsidRPr="00544ACC">
        <w:t>, kiểm tra</w:t>
      </w:r>
      <w:r w:rsidRPr="00544ACC">
        <w:t xml:space="preserve"> thi trong việc thanh tra, </w:t>
      </w:r>
      <w:r w:rsidR="00425697" w:rsidRPr="00544ACC">
        <w:t xml:space="preserve">kiểm tra, </w:t>
      </w:r>
      <w:r w:rsidRPr="00544ACC">
        <w:t>xử lý vi phạm.</w:t>
      </w:r>
    </w:p>
    <w:p w14:paraId="4BB5E684" w14:textId="60B04111" w:rsidR="00425697" w:rsidRPr="00544ACC" w:rsidRDefault="00425697" w:rsidP="005A69F2">
      <w:pPr>
        <w:pStyle w:val="Heading3"/>
        <w:widowControl w:val="0"/>
      </w:pPr>
      <w:r w:rsidRPr="00544ACC">
        <w:lastRenderedPageBreak/>
        <w:t>Công an, bảo vệ:</w:t>
      </w:r>
    </w:p>
    <w:p w14:paraId="72D4EB13" w14:textId="167A3529" w:rsidR="00425697" w:rsidRPr="00544ACC" w:rsidRDefault="00425697" w:rsidP="005A69F2">
      <w:pPr>
        <w:pStyle w:val="Heading4"/>
        <w:widowControl w:val="0"/>
        <w:numPr>
          <w:ilvl w:val="0"/>
          <w:numId w:val="92"/>
        </w:numPr>
        <w:spacing w:after="120" w:line="340" w:lineRule="exact"/>
        <w:ind w:left="0" w:firstLine="720"/>
      </w:pPr>
      <w:r w:rsidRPr="00544ACC">
        <w:t>Giữ gìn trật tự an ninh tại khu vực được phân công bảo vệ; không được sang các khu vực khác;</w:t>
      </w:r>
    </w:p>
    <w:p w14:paraId="6D4B1BDB" w14:textId="57290579" w:rsidR="00425697" w:rsidRPr="00544ACC" w:rsidRDefault="00425697" w:rsidP="005A69F2">
      <w:pPr>
        <w:pStyle w:val="Heading4"/>
        <w:widowControl w:val="0"/>
        <w:numPr>
          <w:ilvl w:val="0"/>
          <w:numId w:val="90"/>
        </w:numPr>
        <w:spacing w:after="120" w:line="340" w:lineRule="exact"/>
        <w:ind w:left="0" w:firstLine="720"/>
      </w:pPr>
      <w:r w:rsidRPr="00544ACC">
        <w:t>Không để bất kỳ người nào không có trách nhiệm vào khu vực mình phụ trách; không bỏ vị trí, không được vào phòng thi;</w:t>
      </w:r>
    </w:p>
    <w:p w14:paraId="75788662" w14:textId="7191499E" w:rsidR="00425697" w:rsidRPr="00544ACC" w:rsidRDefault="00425697" w:rsidP="005A69F2">
      <w:pPr>
        <w:pStyle w:val="Heading4"/>
        <w:widowControl w:val="0"/>
        <w:numPr>
          <w:ilvl w:val="0"/>
          <w:numId w:val="90"/>
        </w:numPr>
        <w:spacing w:after="120" w:line="340" w:lineRule="exact"/>
        <w:ind w:left="0" w:firstLine="720"/>
      </w:pPr>
      <w:r w:rsidRPr="00544ACC">
        <w:t>Báo cáo Chủ tịch HĐCT về các tình huống xảy ra trong thời gian thi để kịp thời xử lý;</w:t>
      </w:r>
    </w:p>
    <w:p w14:paraId="2BC8581C" w14:textId="48C5268E" w:rsidR="00425697" w:rsidRPr="00544ACC" w:rsidRDefault="00425697" w:rsidP="005A69F2">
      <w:pPr>
        <w:pStyle w:val="Heading4"/>
        <w:widowControl w:val="0"/>
        <w:numPr>
          <w:ilvl w:val="0"/>
          <w:numId w:val="90"/>
        </w:numPr>
        <w:spacing w:after="120" w:line="340" w:lineRule="exact"/>
        <w:ind w:left="0" w:firstLine="720"/>
      </w:pPr>
      <w:r w:rsidRPr="00544ACC">
        <w:t>Riêng công an còn có nhiệm vụ áp tải, bảo vệ an toàn đề thi và bài thi.</w:t>
      </w:r>
    </w:p>
    <w:p w14:paraId="0FD09773" w14:textId="5AF8E5EC" w:rsidR="00425697" w:rsidRPr="00544ACC" w:rsidRDefault="00425697" w:rsidP="005A69F2">
      <w:pPr>
        <w:pStyle w:val="Heading3"/>
        <w:widowControl w:val="0"/>
      </w:pPr>
      <w:r w:rsidRPr="00544ACC">
        <w:t>Nhân viên y tế:</w:t>
      </w:r>
    </w:p>
    <w:p w14:paraId="1039D343" w14:textId="696B8A2A" w:rsidR="00425697" w:rsidRPr="00544ACC" w:rsidRDefault="00425697" w:rsidP="005A69F2">
      <w:pPr>
        <w:pStyle w:val="Heading4"/>
        <w:widowControl w:val="0"/>
        <w:numPr>
          <w:ilvl w:val="0"/>
          <w:numId w:val="94"/>
        </w:numPr>
        <w:spacing w:after="120" w:line="340" w:lineRule="exact"/>
        <w:ind w:left="0" w:firstLine="720"/>
      </w:pPr>
      <w:r w:rsidRPr="00544ACC">
        <w:t>Có mặt thường xuyên trong suốt thời gian thi tại địa điểm do Chủ tịch HĐCT quy định để xử lý các trường hợp thí sinh đau ốm;</w:t>
      </w:r>
    </w:p>
    <w:p w14:paraId="199977F0" w14:textId="486A6436" w:rsidR="00425697" w:rsidRPr="00544ACC" w:rsidRDefault="00425697" w:rsidP="00EF2B72">
      <w:pPr>
        <w:pStyle w:val="Heading4"/>
        <w:widowControl w:val="0"/>
        <w:numPr>
          <w:ilvl w:val="0"/>
          <w:numId w:val="92"/>
        </w:numPr>
        <w:spacing w:after="120" w:line="340" w:lineRule="exact"/>
        <w:ind w:left="0" w:firstLine="720"/>
      </w:pPr>
      <w:r w:rsidRPr="00544ACC">
        <w:t>Ngay khi nhận được thông tin từ Chủ tịch HĐCT về việc có thí sinh đau ốm bất thường trong thời gian thi, phải kịp thời điều trị hoặc cho đi bệnh viện cấp cứu trong trường hợp cần thiết (có Giám sát phòng thi làm nhiệm vụ tại HĐCT và công an đi cùng); không được lợi dụng khám chữa bệnh tại chỗ để có những hành vi vi phạm quy định.</w:t>
      </w:r>
    </w:p>
    <w:p w14:paraId="34934814" w14:textId="367C2D3F" w:rsidR="00F45D0F" w:rsidRPr="00544ACC" w:rsidRDefault="00F45D0F" w:rsidP="005A69F2">
      <w:pPr>
        <w:pStyle w:val="Heading3"/>
        <w:widowControl w:val="0"/>
      </w:pPr>
      <w:r w:rsidRPr="00544ACC">
        <w:t>Nhân viên phục vụ: Thực hiện các nhiệm vụ phục vụ do Chủ tịch HĐCT phân công tại các vị trí, khu vực theo quy định của Chủ tịch HĐCT; chịu trách nhiệm về kết quả thực hiện nhiệm vụ.</w:t>
      </w:r>
    </w:p>
    <w:p w14:paraId="045FD7F8" w14:textId="1E9E3E6A" w:rsidR="00F45D0F" w:rsidRPr="00544ACC" w:rsidRDefault="003925DC" w:rsidP="005A69F2">
      <w:pPr>
        <w:pStyle w:val="Heading1"/>
        <w:widowControl w:val="0"/>
        <w:numPr>
          <w:ilvl w:val="0"/>
          <w:numId w:val="6"/>
        </w:numPr>
        <w:spacing w:after="120" w:line="340" w:lineRule="exact"/>
        <w:ind w:left="0" w:firstLine="720"/>
      </w:pPr>
      <w:r w:rsidRPr="00544ACC">
        <w:t>Quy trình coi thi</w:t>
      </w:r>
    </w:p>
    <w:p w14:paraId="6766E2C4" w14:textId="56F839B3" w:rsidR="003925DC" w:rsidRPr="00544ACC" w:rsidRDefault="003925DC" w:rsidP="005A69F2">
      <w:pPr>
        <w:pStyle w:val="Heading2"/>
        <w:widowControl w:val="0"/>
        <w:numPr>
          <w:ilvl w:val="0"/>
          <w:numId w:val="97"/>
        </w:numPr>
        <w:spacing w:after="120" w:line="340" w:lineRule="exact"/>
      </w:pPr>
      <w:bookmarkStart w:id="1" w:name="dieu_28"/>
      <w:r w:rsidRPr="00544ACC">
        <w:t>Làm thủ tục dự thi cho thí sinh</w:t>
      </w:r>
      <w:bookmarkEnd w:id="1"/>
    </w:p>
    <w:p w14:paraId="043CB37A" w14:textId="7571DB3E" w:rsidR="003925DC" w:rsidRPr="00A45F3C" w:rsidRDefault="003925DC" w:rsidP="005A69F2">
      <w:pPr>
        <w:pStyle w:val="BodyText"/>
        <w:widowControl w:val="0"/>
        <w:spacing w:after="120" w:line="340" w:lineRule="exact"/>
        <w:ind w:firstLine="709"/>
        <w:rPr>
          <w:rFonts w:ascii="Times New Roman" w:hAnsi="Times New Roman"/>
        </w:rPr>
      </w:pPr>
      <w:r w:rsidRPr="00544ACC">
        <w:rPr>
          <w:rFonts w:ascii="Times New Roman" w:hAnsi="Times New Roman"/>
        </w:rPr>
        <w:t xml:space="preserve">Trong ngày làm thủ tục dự thi, </w:t>
      </w:r>
      <w:r w:rsidR="002C26B9" w:rsidRPr="00544ACC">
        <w:rPr>
          <w:rFonts w:ascii="Times New Roman" w:hAnsi="Times New Roman"/>
        </w:rPr>
        <w:t>Chủ tịch HĐCT</w:t>
      </w:r>
      <w:r w:rsidRPr="00544ACC">
        <w:rPr>
          <w:rFonts w:ascii="Times New Roman" w:hAnsi="Times New Roman"/>
        </w:rPr>
        <w:t xml:space="preserve"> phân công các thành viên tại </w:t>
      </w:r>
      <w:r w:rsidR="002C26B9" w:rsidRPr="00544ACC">
        <w:rPr>
          <w:rFonts w:ascii="Times New Roman" w:hAnsi="Times New Roman"/>
        </w:rPr>
        <w:t>HĐCT</w:t>
      </w:r>
      <w:r w:rsidRPr="00544ACC">
        <w:rPr>
          <w:rFonts w:ascii="Times New Roman" w:hAnsi="Times New Roman"/>
        </w:rPr>
        <w:t xml:space="preserve"> hướng dẫn thí sinh làm thủ tục dự thi, phổ biến </w:t>
      </w:r>
      <w:r w:rsidR="002C26B9" w:rsidRPr="00544ACC">
        <w:rPr>
          <w:rFonts w:ascii="Times New Roman" w:hAnsi="Times New Roman"/>
        </w:rPr>
        <w:t xml:space="preserve">quy định về </w:t>
      </w:r>
      <w:r w:rsidRPr="00544ACC">
        <w:rPr>
          <w:rFonts w:ascii="Times New Roman" w:hAnsi="Times New Roman"/>
        </w:rPr>
        <w:t>thi</w:t>
      </w:r>
      <w:r w:rsidR="005D6BAA" w:rsidRPr="00544ACC">
        <w:rPr>
          <w:rFonts w:ascii="Times New Roman" w:hAnsi="Times New Roman"/>
        </w:rPr>
        <w:t>, nhận Thẻ dự thi</w:t>
      </w:r>
      <w:r w:rsidRPr="00544ACC">
        <w:rPr>
          <w:rFonts w:ascii="Times New Roman" w:hAnsi="Times New Roman"/>
        </w:rPr>
        <w:t xml:space="preserve">; xác nhận những sai sót về thông tin của thí sinh </w:t>
      </w:r>
      <w:r w:rsidR="00EF2B72" w:rsidRPr="00544ACC">
        <w:rPr>
          <w:rFonts w:ascii="Times New Roman" w:hAnsi="Times New Roman"/>
        </w:rPr>
        <w:t xml:space="preserve">(họ, tên đệm, tên, ngày, tháng, năm sinh, nơi thường trú, nơi (trường) học hết lớp 9, đối tượng ưu tiên, đối tượng khuyến khích) </w:t>
      </w:r>
      <w:r w:rsidRPr="00544ACC">
        <w:rPr>
          <w:rFonts w:ascii="Times New Roman" w:hAnsi="Times New Roman"/>
        </w:rPr>
        <w:t xml:space="preserve">trong Phiếu đăng ký dự </w:t>
      </w:r>
      <w:r w:rsidR="002C26B9" w:rsidRPr="00544ACC">
        <w:rPr>
          <w:rFonts w:ascii="Times New Roman" w:hAnsi="Times New Roman"/>
        </w:rPr>
        <w:t>tuyển,</w:t>
      </w:r>
      <w:r w:rsidRPr="00544ACC">
        <w:rPr>
          <w:rFonts w:ascii="Times New Roman" w:hAnsi="Times New Roman"/>
        </w:rPr>
        <w:t xml:space="preserve"> chuyển những thông </w:t>
      </w:r>
      <w:r w:rsidRPr="00A45F3C">
        <w:rPr>
          <w:rFonts w:ascii="Times New Roman" w:hAnsi="Times New Roman"/>
        </w:rPr>
        <w:t xml:space="preserve">tin này cho Thư ký xem xét, cập nhật vào </w:t>
      </w:r>
      <w:r w:rsidR="002C26B9" w:rsidRPr="00A45F3C">
        <w:rPr>
          <w:rFonts w:ascii="Times New Roman" w:hAnsi="Times New Roman"/>
        </w:rPr>
        <w:t>Hệ thống tuyển sinh</w:t>
      </w:r>
      <w:r w:rsidRPr="00A45F3C">
        <w:rPr>
          <w:rFonts w:ascii="Times New Roman" w:hAnsi="Times New Roman"/>
        </w:rPr>
        <w:t>.</w:t>
      </w:r>
    </w:p>
    <w:p w14:paraId="6FA5540B" w14:textId="267F6AC7" w:rsidR="005D6BAA" w:rsidRPr="00544ACC" w:rsidRDefault="005D6BAA" w:rsidP="005A69F2">
      <w:pPr>
        <w:pStyle w:val="Heading2"/>
        <w:widowControl w:val="0"/>
        <w:numPr>
          <w:ilvl w:val="0"/>
          <w:numId w:val="0"/>
        </w:numPr>
        <w:spacing w:after="120" w:line="340" w:lineRule="exact"/>
        <w:ind w:firstLine="709"/>
      </w:pPr>
      <w:r w:rsidRPr="00544ACC">
        <w:t xml:space="preserve">Để nhận thẻ dự thi, </w:t>
      </w:r>
      <w:r w:rsidR="00423397" w:rsidRPr="00544ACC">
        <w:t>Giám thị</w:t>
      </w:r>
      <w:r w:rsidRPr="00544ACC">
        <w:t xml:space="preserve"> đối chiếu ảnh trên Phiếu ĐKDT</w:t>
      </w:r>
      <w:r w:rsidR="00EF2B72" w:rsidRPr="00544ACC">
        <w:t>, ảnh trên Thẻ Căn cước/CCCD/Hộ chiếu với thí sinh</w:t>
      </w:r>
      <w:r w:rsidRPr="00544ACC">
        <w:t xml:space="preserve"> để nhận diện thí sinh</w:t>
      </w:r>
      <w:r w:rsidR="00EF2B72" w:rsidRPr="00544ACC">
        <w:t>;</w:t>
      </w:r>
      <w:r w:rsidRPr="00544ACC">
        <w:t xml:space="preserve"> đối chiếu </w:t>
      </w:r>
      <w:r w:rsidR="00EF2B72" w:rsidRPr="00544ACC">
        <w:t xml:space="preserve">các thông tin </w:t>
      </w:r>
      <w:r w:rsidRPr="00544ACC">
        <w:t>ghi trên Phiếu ĐKDT</w:t>
      </w:r>
      <w:r w:rsidR="00EF2B72" w:rsidRPr="00544ACC">
        <w:t xml:space="preserve">, </w:t>
      </w:r>
      <w:r w:rsidRPr="00544ACC">
        <w:t>Thẻ dự thi</w:t>
      </w:r>
      <w:r w:rsidR="00EF2B72" w:rsidRPr="00544ACC">
        <w:t xml:space="preserve"> và Thẻ Căn cước/CCCD/Hộ chiếu</w:t>
      </w:r>
      <w:r w:rsidRPr="00544ACC">
        <w:t xml:space="preserve">, nếu thấy trùng khớp thì phát </w:t>
      </w:r>
      <w:r w:rsidR="00EF2B72" w:rsidRPr="00544ACC">
        <w:t>T</w:t>
      </w:r>
      <w:r w:rsidRPr="00544ACC">
        <w:t xml:space="preserve">hẻ </w:t>
      </w:r>
      <w:r w:rsidR="00EF2B72" w:rsidRPr="00544ACC">
        <w:t xml:space="preserve">dự thi </w:t>
      </w:r>
      <w:r w:rsidRPr="00544ACC">
        <w:t xml:space="preserve">cho thí sinh. </w:t>
      </w:r>
    </w:p>
    <w:p w14:paraId="27BE06FE" w14:textId="364BBF92" w:rsidR="003925DC" w:rsidRPr="00544ACC" w:rsidRDefault="003925DC" w:rsidP="005A69F2">
      <w:pPr>
        <w:pStyle w:val="Heading2"/>
        <w:widowControl w:val="0"/>
        <w:numPr>
          <w:ilvl w:val="0"/>
          <w:numId w:val="97"/>
        </w:numPr>
        <w:spacing w:after="120" w:line="340" w:lineRule="exact"/>
      </w:pPr>
      <w:bookmarkStart w:id="2" w:name="dieu_29"/>
      <w:r w:rsidRPr="00544ACC">
        <w:t>Quy trình tổ chức coi thi</w:t>
      </w:r>
      <w:bookmarkEnd w:id="2"/>
    </w:p>
    <w:p w14:paraId="401F168A" w14:textId="0E2F8170" w:rsidR="003925DC" w:rsidRPr="00544ACC" w:rsidRDefault="004E3893" w:rsidP="005A69F2">
      <w:pPr>
        <w:pStyle w:val="BodyText"/>
        <w:widowControl w:val="0"/>
        <w:tabs>
          <w:tab w:val="left" w:pos="1120"/>
        </w:tabs>
        <w:spacing w:after="120" w:line="340" w:lineRule="exact"/>
        <w:ind w:firstLine="709"/>
        <w:rPr>
          <w:rFonts w:ascii="Times New Roman" w:hAnsi="Times New Roman"/>
        </w:rPr>
      </w:pPr>
      <w:r w:rsidRPr="00544ACC">
        <w:rPr>
          <w:rFonts w:ascii="Times New Roman" w:hAnsi="Times New Roman"/>
        </w:rPr>
        <w:t>2.1.</w:t>
      </w:r>
      <w:r w:rsidR="003925DC" w:rsidRPr="00544ACC">
        <w:rPr>
          <w:rFonts w:ascii="Times New Roman" w:hAnsi="Times New Roman"/>
        </w:rPr>
        <w:t xml:space="preserve"> Quy định chung</w:t>
      </w:r>
    </w:p>
    <w:p w14:paraId="4DADE5D5" w14:textId="77777777" w:rsidR="0033093F" w:rsidRPr="00544ACC" w:rsidRDefault="003925DC" w:rsidP="00EF2B72">
      <w:pPr>
        <w:pStyle w:val="BodyText"/>
        <w:widowControl w:val="0"/>
        <w:tabs>
          <w:tab w:val="left" w:pos="1141"/>
        </w:tabs>
        <w:spacing w:after="120" w:line="340" w:lineRule="exact"/>
        <w:ind w:firstLine="709"/>
        <w:rPr>
          <w:rFonts w:ascii="Times New Roman" w:hAnsi="Times New Roman"/>
          <w:lang w:val="vi-VN"/>
        </w:rPr>
      </w:pPr>
      <w:r w:rsidRPr="00544ACC">
        <w:rPr>
          <w:rFonts w:ascii="Times New Roman" w:hAnsi="Times New Roman"/>
        </w:rPr>
        <w:t>a) Các tờ giấy thi, giấy nháp của thí sinh trong phòng thi phải có đủ chữ ký của Giám thị</w:t>
      </w:r>
      <w:r w:rsidR="0033093F" w:rsidRPr="00544ACC">
        <w:rPr>
          <w:rFonts w:ascii="Times New Roman" w:hAnsi="Times New Roman"/>
        </w:rPr>
        <w:t>. Khi t</w:t>
      </w:r>
      <w:r w:rsidR="0033093F" w:rsidRPr="00544ACC">
        <w:rPr>
          <w:rFonts w:ascii="Times New Roman" w:hAnsi="Times New Roman"/>
          <w:lang w:val="vi-VN"/>
        </w:rPr>
        <w:t xml:space="preserve">hí sinh có nhu cầu xin giấy thi để chép lại bài làm bị hỏng, </w:t>
      </w:r>
      <w:r w:rsidR="0033093F" w:rsidRPr="00544ACC">
        <w:rPr>
          <w:rFonts w:ascii="Times New Roman" w:hAnsi="Times New Roman"/>
        </w:rPr>
        <w:t>giám thị</w:t>
      </w:r>
      <w:r w:rsidR="0033093F" w:rsidRPr="00544ACC">
        <w:rPr>
          <w:rFonts w:ascii="Times New Roman" w:hAnsi="Times New Roman"/>
          <w:lang w:val="vi-VN"/>
        </w:rPr>
        <w:t xml:space="preserve"> phải thu lại bài làm bị hỏng sau khi thí sinh đã chép xong, yêu cầu thí sinh gạch bỏ bài thi bị hỏng. Giám thị tuyệt đối không được yêu cầu thí sinh đổi </w:t>
      </w:r>
      <w:r w:rsidR="0033093F" w:rsidRPr="00544ACC">
        <w:rPr>
          <w:rFonts w:ascii="Times New Roman" w:hAnsi="Times New Roman"/>
          <w:lang w:val="vi-VN"/>
        </w:rPr>
        <w:lastRenderedPageBreak/>
        <w:t>giấy thi nếu thí sinh không có yêu cầu hoặc do lỗi của giám thị được phát hiện khi thí sinh đã làm bài thi trên tờ giấy thi đó;</w:t>
      </w:r>
    </w:p>
    <w:p w14:paraId="03B084ED" w14:textId="01E0BCDB" w:rsidR="003925DC" w:rsidRPr="00544ACC" w:rsidRDefault="0033093F" w:rsidP="005A69F2">
      <w:pPr>
        <w:pStyle w:val="BodyText"/>
        <w:widowControl w:val="0"/>
        <w:tabs>
          <w:tab w:val="left" w:pos="1141"/>
        </w:tabs>
        <w:spacing w:after="120" w:line="340" w:lineRule="exact"/>
        <w:ind w:firstLine="709"/>
        <w:rPr>
          <w:rFonts w:ascii="Times New Roman" w:hAnsi="Times New Roman"/>
          <w:lang w:val="vi-VN"/>
        </w:rPr>
      </w:pPr>
      <w:r w:rsidRPr="00544ACC">
        <w:rPr>
          <w:rFonts w:ascii="Times New Roman" w:hAnsi="Times New Roman"/>
          <w:lang w:val="vi-VN"/>
        </w:rPr>
        <w:t xml:space="preserve">b) </w:t>
      </w:r>
      <w:r w:rsidR="003925DC" w:rsidRPr="00544ACC">
        <w:rPr>
          <w:rFonts w:ascii="Times New Roman" w:hAnsi="Times New Roman"/>
          <w:lang w:val="vi-VN"/>
        </w:rPr>
        <w:t>Giám thị phải bảo vệ đề thi trong buổi thi, không để lọt đề thi ra ngoài phòng thi</w:t>
      </w:r>
      <w:r w:rsidRPr="00544ACC">
        <w:rPr>
          <w:rFonts w:ascii="Times New Roman" w:hAnsi="Times New Roman"/>
          <w:lang w:val="vi-VN"/>
        </w:rPr>
        <w:t xml:space="preserve">. Trong thời gian làm bài, chỉ có thí sinh được giữ và sử dụng bản đề thi của mình, không được để mất hoặc đưa cho người khác. </w:t>
      </w:r>
      <w:r w:rsidRPr="00544ACC">
        <w:rPr>
          <w:rFonts w:ascii="Times New Roman" w:hAnsi="Times New Roman"/>
          <w:szCs w:val="26"/>
          <w:lang w:val="vi-VN"/>
        </w:rPr>
        <w:t>Sau khi tính giờ làm bài 15 phút, giám thị nộp các túi đề thi thừa đã được niêm phong cho người được Chủ tịch HĐCT phân công đến phòng thi thu đề thi thừa; có lập biên bản bàn giao.</w:t>
      </w:r>
    </w:p>
    <w:p w14:paraId="25E834F1" w14:textId="7A746BBF" w:rsidR="003925DC" w:rsidRPr="00544ACC" w:rsidRDefault="0033093F" w:rsidP="005A69F2">
      <w:pPr>
        <w:pStyle w:val="BodyText"/>
        <w:widowControl w:val="0"/>
        <w:tabs>
          <w:tab w:val="left" w:pos="1144"/>
        </w:tabs>
        <w:spacing w:after="120" w:line="340" w:lineRule="exact"/>
        <w:ind w:firstLine="709"/>
        <w:rPr>
          <w:rFonts w:ascii="Times New Roman" w:hAnsi="Times New Roman"/>
          <w:lang w:val="vi-VN"/>
        </w:rPr>
      </w:pPr>
      <w:r w:rsidRPr="00544ACC">
        <w:rPr>
          <w:rFonts w:ascii="Times New Roman" w:hAnsi="Times New Roman"/>
          <w:lang w:val="vi-VN"/>
        </w:rPr>
        <w:t>c</w:t>
      </w:r>
      <w:r w:rsidR="003925DC" w:rsidRPr="00544ACC">
        <w:rPr>
          <w:rFonts w:ascii="Times New Roman" w:hAnsi="Times New Roman"/>
          <w:lang w:val="vi-VN"/>
        </w:rPr>
        <w:t xml:space="preserve">) Thí sinh ra khỏi phòng thi: </w:t>
      </w:r>
      <w:r w:rsidR="008976CB" w:rsidRPr="00544ACC">
        <w:rPr>
          <w:rFonts w:ascii="Times New Roman" w:hAnsi="Times New Roman"/>
          <w:lang w:val="vi-VN"/>
        </w:rPr>
        <w:t>T</w:t>
      </w:r>
      <w:r w:rsidR="003925DC" w:rsidRPr="00544ACC">
        <w:rPr>
          <w:rFonts w:ascii="Times New Roman" w:hAnsi="Times New Roman"/>
          <w:lang w:val="vi-VN"/>
        </w:rPr>
        <w:t xml:space="preserve">hực hiện theo </w:t>
      </w:r>
      <w:bookmarkStart w:id="3" w:name="tc_20"/>
      <w:r w:rsidR="008976CB" w:rsidRPr="00544ACC">
        <w:rPr>
          <w:rFonts w:ascii="Times New Roman" w:hAnsi="Times New Roman"/>
          <w:lang w:val="vi-VN"/>
        </w:rPr>
        <w:t>mục III.3.đ - Phụ lục III</w:t>
      </w:r>
      <w:bookmarkEnd w:id="3"/>
      <w:r w:rsidR="003925DC" w:rsidRPr="00544ACC">
        <w:rPr>
          <w:rFonts w:ascii="Times New Roman" w:hAnsi="Times New Roman"/>
          <w:lang w:val="vi-VN"/>
        </w:rPr>
        <w:t>;</w:t>
      </w:r>
    </w:p>
    <w:p w14:paraId="5843C7E8" w14:textId="11184A7F" w:rsidR="003925DC" w:rsidRPr="00544ACC" w:rsidRDefault="0033093F" w:rsidP="005A69F2">
      <w:pPr>
        <w:pStyle w:val="BodyText"/>
        <w:widowControl w:val="0"/>
        <w:tabs>
          <w:tab w:val="left" w:pos="1139"/>
        </w:tabs>
        <w:spacing w:after="120" w:line="340" w:lineRule="exact"/>
        <w:ind w:firstLine="709"/>
        <w:rPr>
          <w:rFonts w:ascii="Times New Roman" w:hAnsi="Times New Roman"/>
          <w:lang w:val="vi-VN"/>
        </w:rPr>
      </w:pPr>
      <w:r w:rsidRPr="00544ACC">
        <w:rPr>
          <w:rFonts w:ascii="Times New Roman" w:hAnsi="Times New Roman"/>
          <w:lang w:val="vi-VN"/>
        </w:rPr>
        <w:t>d</w:t>
      </w:r>
      <w:r w:rsidR="003925DC" w:rsidRPr="00544ACC">
        <w:rPr>
          <w:rFonts w:ascii="Times New Roman" w:hAnsi="Times New Roman"/>
          <w:lang w:val="vi-VN"/>
        </w:rPr>
        <w:t>) Nếu có thí sinh vi phạm</w:t>
      </w:r>
      <w:r w:rsidR="004E3893" w:rsidRPr="00544ACC">
        <w:rPr>
          <w:rFonts w:ascii="Times New Roman" w:hAnsi="Times New Roman"/>
          <w:lang w:val="vi-VN"/>
        </w:rPr>
        <w:t xml:space="preserve"> quy định</w:t>
      </w:r>
      <w:r w:rsidR="003925DC" w:rsidRPr="00544ACC">
        <w:rPr>
          <w:rFonts w:ascii="Times New Roman" w:hAnsi="Times New Roman"/>
          <w:lang w:val="vi-VN"/>
        </w:rPr>
        <w:t xml:space="preserve"> thi thì Giám thị phải lập biên bản xử lý theo đúng quy định; khi có tình huống bất thường phải báo cáo ngay cho </w:t>
      </w:r>
      <w:r w:rsidR="004E3893" w:rsidRPr="00544ACC">
        <w:rPr>
          <w:rFonts w:ascii="Times New Roman" w:hAnsi="Times New Roman"/>
          <w:lang w:val="vi-VN"/>
        </w:rPr>
        <w:t xml:space="preserve">Chủ tịch HĐCT </w:t>
      </w:r>
      <w:r w:rsidR="003925DC" w:rsidRPr="00544ACC">
        <w:rPr>
          <w:rFonts w:ascii="Times New Roman" w:hAnsi="Times New Roman"/>
          <w:lang w:val="vi-VN"/>
        </w:rPr>
        <w:t>giải quyết;</w:t>
      </w:r>
    </w:p>
    <w:p w14:paraId="3B58FEA0" w14:textId="614BE9DD" w:rsidR="003925DC" w:rsidRPr="00544ACC" w:rsidRDefault="0033093F" w:rsidP="005A69F2">
      <w:pPr>
        <w:pStyle w:val="BodyText"/>
        <w:widowControl w:val="0"/>
        <w:tabs>
          <w:tab w:val="left" w:pos="1156"/>
        </w:tabs>
        <w:spacing w:after="120" w:line="340" w:lineRule="exact"/>
        <w:ind w:firstLine="709"/>
        <w:rPr>
          <w:rFonts w:ascii="Times New Roman" w:hAnsi="Times New Roman"/>
          <w:lang w:val="vi-VN"/>
        </w:rPr>
      </w:pPr>
      <w:r w:rsidRPr="00544ACC">
        <w:rPr>
          <w:rFonts w:ascii="Times New Roman" w:hAnsi="Times New Roman"/>
          <w:lang w:val="vi-VN"/>
        </w:rPr>
        <w:t>đ</w:t>
      </w:r>
      <w:r w:rsidR="003925DC" w:rsidRPr="00544ACC">
        <w:rPr>
          <w:rFonts w:ascii="Times New Roman" w:hAnsi="Times New Roman"/>
          <w:lang w:val="vi-VN"/>
        </w:rPr>
        <w:t>) Trước khi hết giờ làm bài 15 phút, Giám thị thông báo thời gian còn lại cho thí sinh biết; Trước giờ thu bài thi 05 phút, Giám thị yêu cầu thí sinh kiểm tra lại số báo danh</w:t>
      </w:r>
      <w:r w:rsidR="004E3893" w:rsidRPr="00544ACC">
        <w:rPr>
          <w:rFonts w:ascii="Times New Roman" w:hAnsi="Times New Roman"/>
          <w:lang w:val="vi-VN"/>
        </w:rPr>
        <w:t xml:space="preserve"> và</w:t>
      </w:r>
      <w:r w:rsidR="003925DC" w:rsidRPr="00544ACC">
        <w:rPr>
          <w:rFonts w:ascii="Times New Roman" w:hAnsi="Times New Roman"/>
          <w:lang w:val="vi-VN"/>
        </w:rPr>
        <w:t xml:space="preserve"> các thông tin cá nhân khác trên giấy thi;</w:t>
      </w:r>
    </w:p>
    <w:p w14:paraId="602D16D1" w14:textId="7778010E" w:rsidR="003925DC" w:rsidRPr="00544ACC" w:rsidRDefault="0033093F" w:rsidP="005A69F2">
      <w:pPr>
        <w:pStyle w:val="BodyText"/>
        <w:widowControl w:val="0"/>
        <w:spacing w:after="120" w:line="340" w:lineRule="exact"/>
        <w:ind w:firstLine="709"/>
        <w:rPr>
          <w:rFonts w:ascii="Times New Roman" w:hAnsi="Times New Roman"/>
          <w:spacing w:val="2"/>
          <w:lang w:val="vi-VN"/>
        </w:rPr>
      </w:pPr>
      <w:r w:rsidRPr="00544ACC">
        <w:rPr>
          <w:rFonts w:ascii="Times New Roman" w:hAnsi="Times New Roman"/>
          <w:spacing w:val="2"/>
          <w:lang w:val="vi-VN"/>
        </w:rPr>
        <w:t>e</w:t>
      </w:r>
      <w:r w:rsidR="003925DC" w:rsidRPr="00544ACC">
        <w:rPr>
          <w:rFonts w:ascii="Times New Roman" w:hAnsi="Times New Roman"/>
          <w:spacing w:val="2"/>
          <w:lang w:val="vi-VN"/>
        </w:rPr>
        <w:t xml:space="preserve">) </w:t>
      </w:r>
      <w:r w:rsidR="004E3893" w:rsidRPr="00544ACC">
        <w:rPr>
          <w:rFonts w:ascii="Times New Roman" w:hAnsi="Times New Roman"/>
          <w:spacing w:val="2"/>
          <w:lang w:val="vi-VN"/>
        </w:rPr>
        <w:t xml:space="preserve">Chủ tịch HĐCT </w:t>
      </w:r>
      <w:r w:rsidR="003925DC" w:rsidRPr="00544ACC">
        <w:rPr>
          <w:rFonts w:ascii="Times New Roman" w:hAnsi="Times New Roman"/>
          <w:spacing w:val="2"/>
          <w:lang w:val="vi-VN"/>
        </w:rPr>
        <w:t xml:space="preserve">phân công phân công các Thư ký kiểm tra số lượng thí sinh vắng thi tại phòng thi (15 phút sau khi tính giờ làm bài) và tổng hợp, </w:t>
      </w:r>
      <w:r w:rsidR="004E3893" w:rsidRPr="00544ACC">
        <w:rPr>
          <w:rFonts w:ascii="Times New Roman" w:hAnsi="Times New Roman"/>
          <w:spacing w:val="2"/>
          <w:lang w:val="vi-VN"/>
        </w:rPr>
        <w:t xml:space="preserve">báo cáo về Sở GDĐT, </w:t>
      </w:r>
      <w:r w:rsidR="003925DC" w:rsidRPr="00544ACC">
        <w:rPr>
          <w:rFonts w:ascii="Times New Roman" w:hAnsi="Times New Roman"/>
          <w:spacing w:val="2"/>
          <w:lang w:val="vi-VN"/>
        </w:rPr>
        <w:t xml:space="preserve">nhập danh sách thí sinh vắng thi lên </w:t>
      </w:r>
      <w:r w:rsidR="004E3893" w:rsidRPr="00544ACC">
        <w:rPr>
          <w:rFonts w:ascii="Times New Roman" w:hAnsi="Times New Roman"/>
          <w:spacing w:val="2"/>
          <w:lang w:val="vi-VN"/>
        </w:rPr>
        <w:t>H</w:t>
      </w:r>
      <w:r w:rsidR="003925DC" w:rsidRPr="00544ACC">
        <w:rPr>
          <w:rFonts w:ascii="Times New Roman" w:hAnsi="Times New Roman"/>
          <w:spacing w:val="2"/>
          <w:lang w:val="vi-VN"/>
        </w:rPr>
        <w:t xml:space="preserve">ệ thống </w:t>
      </w:r>
      <w:r w:rsidR="004E3893" w:rsidRPr="00544ACC">
        <w:rPr>
          <w:rFonts w:ascii="Times New Roman" w:hAnsi="Times New Roman"/>
          <w:spacing w:val="2"/>
          <w:lang w:val="vi-VN"/>
        </w:rPr>
        <w:t>tuyển sinh</w:t>
      </w:r>
      <w:r w:rsidR="003925DC" w:rsidRPr="00544ACC">
        <w:rPr>
          <w:rFonts w:ascii="Times New Roman" w:hAnsi="Times New Roman"/>
          <w:spacing w:val="2"/>
          <w:lang w:val="vi-VN"/>
        </w:rPr>
        <w:t xml:space="preserve">. Trong quá trình tổ chức thi, nếu có thí sinh bị xử lý vi phạm </w:t>
      </w:r>
      <w:r w:rsidR="004E3893" w:rsidRPr="00544ACC">
        <w:rPr>
          <w:rFonts w:ascii="Times New Roman" w:hAnsi="Times New Roman"/>
          <w:spacing w:val="2"/>
          <w:lang w:val="vi-VN"/>
        </w:rPr>
        <w:t xml:space="preserve">quy định về </w:t>
      </w:r>
      <w:r w:rsidR="003925DC" w:rsidRPr="00544ACC">
        <w:rPr>
          <w:rFonts w:ascii="Times New Roman" w:hAnsi="Times New Roman"/>
          <w:spacing w:val="2"/>
          <w:lang w:val="vi-VN"/>
        </w:rPr>
        <w:t xml:space="preserve">thi, phải </w:t>
      </w:r>
      <w:r w:rsidR="00CC05F0" w:rsidRPr="00544ACC">
        <w:rPr>
          <w:rFonts w:ascii="Times New Roman" w:hAnsi="Times New Roman"/>
          <w:spacing w:val="2"/>
          <w:lang w:val="vi-VN"/>
        </w:rPr>
        <w:t xml:space="preserve">báo cáo ngay về bộ phận trực thi của </w:t>
      </w:r>
      <w:r w:rsidR="008976CB" w:rsidRPr="00544ACC">
        <w:rPr>
          <w:rFonts w:ascii="Times New Roman" w:hAnsi="Times New Roman"/>
          <w:spacing w:val="2"/>
          <w:lang w:val="vi-VN"/>
        </w:rPr>
        <w:t>Ban chỉ đạo</w:t>
      </w:r>
      <w:r w:rsidR="00CC05F0" w:rsidRPr="00544ACC">
        <w:rPr>
          <w:rFonts w:ascii="Times New Roman" w:hAnsi="Times New Roman"/>
          <w:spacing w:val="2"/>
          <w:lang w:val="vi-VN"/>
        </w:rPr>
        <w:t>.</w:t>
      </w:r>
    </w:p>
    <w:p w14:paraId="63678CE8" w14:textId="072D39CE" w:rsidR="003925DC" w:rsidRPr="00544ACC" w:rsidRDefault="003925DC" w:rsidP="005A69F2">
      <w:pPr>
        <w:pStyle w:val="BodyText"/>
        <w:widowControl w:val="0"/>
        <w:tabs>
          <w:tab w:val="left" w:pos="1120"/>
        </w:tabs>
        <w:spacing w:after="120" w:line="340" w:lineRule="exact"/>
        <w:ind w:firstLine="709"/>
        <w:rPr>
          <w:rFonts w:ascii="Times New Roman" w:hAnsi="Times New Roman"/>
          <w:lang w:val="vi-VN"/>
        </w:rPr>
      </w:pPr>
      <w:r w:rsidRPr="00544ACC">
        <w:rPr>
          <w:rFonts w:ascii="Times New Roman" w:hAnsi="Times New Roman"/>
          <w:lang w:val="vi-VN"/>
        </w:rPr>
        <w:t>2.</w:t>
      </w:r>
      <w:r w:rsidR="00CC05F0" w:rsidRPr="00544ACC">
        <w:rPr>
          <w:rFonts w:ascii="Times New Roman" w:hAnsi="Times New Roman"/>
          <w:lang w:val="vi-VN"/>
        </w:rPr>
        <w:t>2.</w:t>
      </w:r>
      <w:r w:rsidRPr="00544ACC">
        <w:rPr>
          <w:rFonts w:ascii="Times New Roman" w:hAnsi="Times New Roman"/>
          <w:lang w:val="vi-VN"/>
        </w:rPr>
        <w:t xml:space="preserve"> Khi có hiệu lệnh, gọi thí sinh vào phòng thi:</w:t>
      </w:r>
    </w:p>
    <w:p w14:paraId="16958CDB" w14:textId="77777777" w:rsidR="003925DC" w:rsidRPr="00544ACC" w:rsidRDefault="003925DC" w:rsidP="005A69F2">
      <w:pPr>
        <w:pStyle w:val="BodyText"/>
        <w:widowControl w:val="0"/>
        <w:tabs>
          <w:tab w:val="left" w:pos="1127"/>
        </w:tabs>
        <w:spacing w:after="120" w:line="340" w:lineRule="exact"/>
        <w:ind w:firstLine="709"/>
        <w:rPr>
          <w:rFonts w:ascii="Times New Roman" w:hAnsi="Times New Roman"/>
          <w:lang w:val="vi-VN"/>
        </w:rPr>
      </w:pPr>
      <w:r w:rsidRPr="00544ACC">
        <w:rPr>
          <w:rFonts w:ascii="Times New Roman" w:hAnsi="Times New Roman"/>
          <w:lang w:val="vi-VN"/>
        </w:rPr>
        <w:t>a) Giám thị 1 gọi tên thí sinh vào phòng thi;</w:t>
      </w:r>
    </w:p>
    <w:p w14:paraId="0249689B" w14:textId="00657978" w:rsidR="003925DC" w:rsidRPr="00544ACC" w:rsidRDefault="003925DC" w:rsidP="005A69F2">
      <w:pPr>
        <w:pStyle w:val="BodyText"/>
        <w:widowControl w:val="0"/>
        <w:tabs>
          <w:tab w:val="left" w:pos="1161"/>
        </w:tabs>
        <w:spacing w:after="120" w:line="340" w:lineRule="exact"/>
        <w:ind w:firstLine="709"/>
        <w:rPr>
          <w:rFonts w:ascii="Times New Roman" w:hAnsi="Times New Roman"/>
          <w:spacing w:val="2"/>
          <w:lang w:val="vi-VN"/>
        </w:rPr>
      </w:pPr>
      <w:r w:rsidRPr="00544ACC">
        <w:rPr>
          <w:rFonts w:ascii="Times New Roman" w:hAnsi="Times New Roman"/>
          <w:spacing w:val="2"/>
          <w:lang w:val="vi-VN"/>
        </w:rPr>
        <w:t xml:space="preserve">b) Giám thị 2 sử dụng </w:t>
      </w:r>
      <w:r w:rsidR="00CC05F0" w:rsidRPr="00544ACC">
        <w:rPr>
          <w:rFonts w:ascii="Times New Roman" w:hAnsi="Times New Roman"/>
          <w:spacing w:val="2"/>
          <w:lang w:val="vi-VN"/>
        </w:rPr>
        <w:t>D</w:t>
      </w:r>
      <w:r w:rsidRPr="00544ACC">
        <w:rPr>
          <w:rFonts w:ascii="Times New Roman" w:hAnsi="Times New Roman"/>
          <w:spacing w:val="2"/>
          <w:lang w:val="vi-VN"/>
        </w:rPr>
        <w:t>anh sách phòng thi</w:t>
      </w:r>
      <w:r w:rsidR="00E9379A" w:rsidRPr="00544ACC">
        <w:rPr>
          <w:rFonts w:ascii="Times New Roman" w:hAnsi="Times New Roman"/>
          <w:spacing w:val="2"/>
          <w:lang w:val="vi-VN"/>
        </w:rPr>
        <w:t>,</w:t>
      </w:r>
      <w:r w:rsidR="00CC05F0" w:rsidRPr="00544ACC">
        <w:rPr>
          <w:rFonts w:ascii="Times New Roman" w:hAnsi="Times New Roman"/>
          <w:spacing w:val="2"/>
          <w:lang w:val="vi-VN"/>
        </w:rPr>
        <w:t xml:space="preserve"> Thẻ dự thi</w:t>
      </w:r>
      <w:r w:rsidR="00E9379A" w:rsidRPr="00544ACC">
        <w:rPr>
          <w:rFonts w:ascii="Times New Roman" w:hAnsi="Times New Roman"/>
          <w:spacing w:val="2"/>
          <w:lang w:val="vi-VN"/>
        </w:rPr>
        <w:t xml:space="preserve"> và</w:t>
      </w:r>
      <w:r w:rsidR="00CC05F0" w:rsidRPr="00544ACC">
        <w:rPr>
          <w:rFonts w:ascii="Times New Roman" w:hAnsi="Times New Roman"/>
          <w:spacing w:val="2"/>
          <w:lang w:val="vi-VN"/>
        </w:rPr>
        <w:t xml:space="preserve"> </w:t>
      </w:r>
      <w:r w:rsidR="00835D6F" w:rsidRPr="00544ACC">
        <w:rPr>
          <w:rFonts w:ascii="Times New Roman" w:hAnsi="Times New Roman"/>
          <w:lang w:val="vi-VN"/>
        </w:rPr>
        <w:t>Thẻ Căn cước/CCCD/Hộ chiếu</w:t>
      </w:r>
      <w:r w:rsidR="00CC05F0" w:rsidRPr="00544ACC">
        <w:rPr>
          <w:rFonts w:ascii="Times New Roman" w:hAnsi="Times New Roman"/>
          <w:spacing w:val="2"/>
          <w:lang w:val="vi-VN"/>
        </w:rPr>
        <w:t xml:space="preserve"> </w:t>
      </w:r>
      <w:r w:rsidR="00E9379A" w:rsidRPr="00544ACC">
        <w:rPr>
          <w:rFonts w:ascii="Times New Roman" w:hAnsi="Times New Roman"/>
          <w:spacing w:val="2"/>
          <w:lang w:val="vi-VN"/>
        </w:rPr>
        <w:t xml:space="preserve">(gọi chung là giấy tờ tùy thân) </w:t>
      </w:r>
      <w:r w:rsidRPr="00544ACC">
        <w:rPr>
          <w:rFonts w:ascii="Times New Roman" w:hAnsi="Times New Roman"/>
          <w:spacing w:val="2"/>
          <w:lang w:val="vi-VN"/>
        </w:rPr>
        <w:t xml:space="preserve">để đối chiếu, nhận diện thí sinh; hướng dẫn thí sinh ngồi đúng chỗ quy định và kiểm tra các vật dụng thí sinh mang vào phòng thi, tuyệt đối không để thí sinh mang vào phòng thi các tài liệu và vật dụng bị cấm theo quy định. Trong trường hợp thí sinh không mang </w:t>
      </w:r>
      <w:r w:rsidR="00E9379A" w:rsidRPr="00544ACC">
        <w:rPr>
          <w:rFonts w:ascii="Times New Roman" w:hAnsi="Times New Roman"/>
          <w:spacing w:val="2"/>
          <w:lang w:val="vi-VN"/>
        </w:rPr>
        <w:t>giấy tờ tùy thân</w:t>
      </w:r>
      <w:r w:rsidRPr="00544ACC">
        <w:rPr>
          <w:rFonts w:ascii="Times New Roman" w:hAnsi="Times New Roman"/>
          <w:spacing w:val="2"/>
          <w:lang w:val="vi-VN"/>
        </w:rPr>
        <w:t xml:space="preserve">, báo với </w:t>
      </w:r>
      <w:r w:rsidR="00CC05F0" w:rsidRPr="00544ACC">
        <w:rPr>
          <w:rFonts w:ascii="Times New Roman" w:hAnsi="Times New Roman"/>
          <w:spacing w:val="2"/>
          <w:lang w:val="vi-VN"/>
        </w:rPr>
        <w:t xml:space="preserve">Chủ tịch HĐCT </w:t>
      </w:r>
      <w:r w:rsidRPr="00544ACC">
        <w:rPr>
          <w:rFonts w:ascii="Times New Roman" w:hAnsi="Times New Roman"/>
          <w:spacing w:val="2"/>
          <w:lang w:val="vi-VN"/>
        </w:rPr>
        <w:t>để xử lý.</w:t>
      </w:r>
    </w:p>
    <w:p w14:paraId="553EBAE1" w14:textId="26AAB867" w:rsidR="003925DC" w:rsidRPr="00544ACC" w:rsidRDefault="00CC05F0" w:rsidP="005A69F2">
      <w:pPr>
        <w:pStyle w:val="BodyText"/>
        <w:widowControl w:val="0"/>
        <w:tabs>
          <w:tab w:val="left" w:pos="1120"/>
        </w:tabs>
        <w:spacing w:after="120" w:line="340" w:lineRule="exact"/>
        <w:ind w:firstLine="709"/>
        <w:rPr>
          <w:rFonts w:ascii="Times New Roman" w:hAnsi="Times New Roman"/>
          <w:lang w:val="vi-VN"/>
        </w:rPr>
      </w:pPr>
      <w:r w:rsidRPr="00544ACC">
        <w:rPr>
          <w:rFonts w:ascii="Times New Roman" w:hAnsi="Times New Roman"/>
          <w:lang w:val="vi-VN"/>
        </w:rPr>
        <w:t>2.3</w:t>
      </w:r>
      <w:r w:rsidR="003925DC" w:rsidRPr="00544ACC">
        <w:rPr>
          <w:rFonts w:ascii="Times New Roman" w:hAnsi="Times New Roman"/>
          <w:lang w:val="vi-VN"/>
        </w:rPr>
        <w:t>. Khi có hiệu lệnh, nhận đề thi:</w:t>
      </w:r>
    </w:p>
    <w:p w14:paraId="629428E6" w14:textId="77777777" w:rsidR="003925DC" w:rsidRPr="00544ACC" w:rsidRDefault="003925DC" w:rsidP="005A69F2">
      <w:pPr>
        <w:pStyle w:val="BodyText"/>
        <w:widowControl w:val="0"/>
        <w:tabs>
          <w:tab w:val="left" w:pos="1127"/>
        </w:tabs>
        <w:spacing w:after="120" w:line="340" w:lineRule="exact"/>
        <w:ind w:firstLine="709"/>
        <w:rPr>
          <w:rFonts w:ascii="Times New Roman" w:hAnsi="Times New Roman"/>
          <w:lang w:val="vi-VN"/>
        </w:rPr>
      </w:pPr>
      <w:r w:rsidRPr="00544ACC">
        <w:rPr>
          <w:rFonts w:ascii="Times New Roman" w:hAnsi="Times New Roman"/>
          <w:lang w:val="vi-VN"/>
        </w:rPr>
        <w:t>a) Giám thị 1 đi nhận đề thi;</w:t>
      </w:r>
    </w:p>
    <w:p w14:paraId="68F1E442" w14:textId="6FC20B4D" w:rsidR="003925DC" w:rsidRPr="00544ACC" w:rsidRDefault="003925DC" w:rsidP="005A69F2">
      <w:pPr>
        <w:pStyle w:val="BodyText"/>
        <w:widowControl w:val="0"/>
        <w:tabs>
          <w:tab w:val="left" w:pos="1139"/>
        </w:tabs>
        <w:spacing w:after="120" w:line="340" w:lineRule="exact"/>
        <w:ind w:firstLine="709"/>
        <w:rPr>
          <w:rFonts w:ascii="Times New Roman" w:hAnsi="Times New Roman"/>
          <w:spacing w:val="2"/>
          <w:lang w:val="vi-VN"/>
        </w:rPr>
      </w:pPr>
      <w:r w:rsidRPr="00544ACC">
        <w:rPr>
          <w:rFonts w:ascii="Times New Roman" w:hAnsi="Times New Roman"/>
          <w:lang w:val="vi-VN"/>
        </w:rPr>
        <w:t xml:space="preserve">b) Giám thị 2 nhắc nhở thí sinh những điều cần thiết về quy định trong phòng </w:t>
      </w:r>
      <w:r w:rsidRPr="00544ACC">
        <w:rPr>
          <w:rFonts w:ascii="Times New Roman" w:hAnsi="Times New Roman"/>
          <w:spacing w:val="2"/>
          <w:lang w:val="vi-VN"/>
        </w:rPr>
        <w:t>thi; ghi rõ họ tên và ký tên vào các tờ giấy thi, giấy nháp đủ để phát cho thí sinh (không ký thừa); hướng dẫn và kiểm tra thí sinh gấp giấy thi đúng quy cách; hướng dẫn và kiểm tra thí sinh ghi số báo danh và điền đủ thông tin thí sinh vào các mục cần thiết của giấy thi.</w:t>
      </w:r>
    </w:p>
    <w:p w14:paraId="22CE969D" w14:textId="34F29DC7" w:rsidR="003925DC" w:rsidRPr="00544ACC" w:rsidRDefault="00CC05F0" w:rsidP="005A69F2">
      <w:pPr>
        <w:pStyle w:val="BodyText"/>
        <w:widowControl w:val="0"/>
        <w:tabs>
          <w:tab w:val="left" w:pos="1120"/>
        </w:tabs>
        <w:spacing w:after="120" w:line="340" w:lineRule="exact"/>
        <w:ind w:firstLine="709"/>
        <w:rPr>
          <w:rFonts w:ascii="Times New Roman" w:hAnsi="Times New Roman"/>
          <w:lang w:val="vi-VN"/>
        </w:rPr>
      </w:pPr>
      <w:r w:rsidRPr="00544ACC">
        <w:rPr>
          <w:rFonts w:ascii="Times New Roman" w:hAnsi="Times New Roman"/>
          <w:lang w:val="vi-VN"/>
        </w:rPr>
        <w:t>2.</w:t>
      </w:r>
      <w:r w:rsidR="003925DC" w:rsidRPr="00544ACC">
        <w:rPr>
          <w:rFonts w:ascii="Times New Roman" w:hAnsi="Times New Roman"/>
          <w:lang w:val="vi-VN"/>
        </w:rPr>
        <w:t>4. Chứng kiến và kiểm tra tình trạng niêm phong của các túi đề thi:</w:t>
      </w:r>
    </w:p>
    <w:p w14:paraId="6A74C852" w14:textId="6F947C2C" w:rsidR="003925DC" w:rsidRPr="00544ACC" w:rsidRDefault="003925DC" w:rsidP="005A69F2">
      <w:pPr>
        <w:pStyle w:val="BodyText"/>
        <w:widowControl w:val="0"/>
        <w:spacing w:after="120" w:line="340" w:lineRule="exact"/>
        <w:ind w:firstLine="709"/>
        <w:rPr>
          <w:rFonts w:ascii="Times New Roman" w:hAnsi="Times New Roman"/>
          <w:lang w:val="vi-VN"/>
        </w:rPr>
      </w:pPr>
      <w:r w:rsidRPr="00544ACC">
        <w:rPr>
          <w:rFonts w:ascii="Times New Roman" w:hAnsi="Times New Roman"/>
          <w:lang w:val="vi-VN"/>
        </w:rPr>
        <w:t xml:space="preserve">Tại phòng thi, Giám thị 1 giơ cao tất cả các túi đề thi để thí sinh thấy rõ cả mặt trước và mặt sau còn nguyên niêm phong, yêu cầu hai thí sinh chứng kiến và ký vào biên bản xác nhận </w:t>
      </w:r>
      <w:r w:rsidR="00103892" w:rsidRPr="00544ACC">
        <w:rPr>
          <w:rFonts w:ascii="Times New Roman" w:hAnsi="Times New Roman"/>
          <w:lang w:val="vi-VN"/>
        </w:rPr>
        <w:t>túi</w:t>
      </w:r>
      <w:r w:rsidRPr="00544ACC">
        <w:rPr>
          <w:rFonts w:ascii="Times New Roman" w:hAnsi="Times New Roman"/>
          <w:lang w:val="vi-VN"/>
        </w:rPr>
        <w:t xml:space="preserve"> đề thi còn nguyên niêm phong.</w:t>
      </w:r>
    </w:p>
    <w:p w14:paraId="1D35CFFA" w14:textId="0C575C79" w:rsidR="003925DC" w:rsidRPr="00544ACC" w:rsidRDefault="00CC05F0" w:rsidP="005A69F2">
      <w:pPr>
        <w:pStyle w:val="BodyText"/>
        <w:widowControl w:val="0"/>
        <w:tabs>
          <w:tab w:val="left" w:pos="1120"/>
        </w:tabs>
        <w:spacing w:after="120" w:line="340" w:lineRule="exact"/>
        <w:ind w:firstLine="709"/>
        <w:rPr>
          <w:rFonts w:ascii="Times New Roman" w:hAnsi="Times New Roman"/>
          <w:lang w:val="vi-VN"/>
        </w:rPr>
      </w:pPr>
      <w:r w:rsidRPr="00544ACC">
        <w:rPr>
          <w:rFonts w:ascii="Times New Roman" w:hAnsi="Times New Roman"/>
          <w:lang w:val="vi-VN"/>
        </w:rPr>
        <w:lastRenderedPageBreak/>
        <w:t>2.</w:t>
      </w:r>
      <w:r w:rsidR="003925DC" w:rsidRPr="00544ACC">
        <w:rPr>
          <w:rFonts w:ascii="Times New Roman" w:hAnsi="Times New Roman"/>
          <w:lang w:val="vi-VN"/>
        </w:rPr>
        <w:t>5. Khi có hiệu lệnh phát đề thi:</w:t>
      </w:r>
    </w:p>
    <w:p w14:paraId="347869A9" w14:textId="18C2E8AD" w:rsidR="003925DC" w:rsidRPr="00544ACC" w:rsidRDefault="003925DC" w:rsidP="005A69F2">
      <w:pPr>
        <w:pStyle w:val="BodyText"/>
        <w:widowControl w:val="0"/>
        <w:tabs>
          <w:tab w:val="left" w:pos="1120"/>
        </w:tabs>
        <w:spacing w:after="120" w:line="340" w:lineRule="exact"/>
        <w:ind w:firstLine="709"/>
        <w:rPr>
          <w:rFonts w:ascii="Times New Roman" w:hAnsi="Times New Roman"/>
          <w:lang w:val="vi-VN"/>
        </w:rPr>
      </w:pPr>
      <w:r w:rsidRPr="00544ACC">
        <w:rPr>
          <w:rFonts w:ascii="Times New Roman" w:hAnsi="Times New Roman"/>
          <w:lang w:val="vi-VN"/>
        </w:rPr>
        <w:t xml:space="preserve">a) Cả hai Giám thị mở </w:t>
      </w:r>
      <w:r w:rsidR="00103892" w:rsidRPr="00544ACC">
        <w:rPr>
          <w:rFonts w:ascii="Times New Roman" w:hAnsi="Times New Roman"/>
          <w:lang w:val="vi-VN"/>
        </w:rPr>
        <w:t>túi</w:t>
      </w:r>
      <w:r w:rsidRPr="00544ACC">
        <w:rPr>
          <w:rFonts w:ascii="Times New Roman" w:hAnsi="Times New Roman"/>
          <w:lang w:val="vi-VN"/>
        </w:rPr>
        <w:t xml:space="preserve"> </w:t>
      </w:r>
      <w:r w:rsidR="00103892" w:rsidRPr="00544ACC">
        <w:rPr>
          <w:rFonts w:ascii="Times New Roman" w:hAnsi="Times New Roman"/>
          <w:lang w:val="vi-VN"/>
        </w:rPr>
        <w:t xml:space="preserve">đựng </w:t>
      </w:r>
      <w:r w:rsidRPr="00544ACC">
        <w:rPr>
          <w:rFonts w:ascii="Times New Roman" w:hAnsi="Times New Roman"/>
          <w:lang w:val="vi-VN"/>
        </w:rPr>
        <w:t xml:space="preserve">đề thi, kiểm tra số lượng đề thi (nếu thừa, thiếu hoặc lẫn đề thi khác, cần báo ngay cho </w:t>
      </w:r>
      <w:r w:rsidR="00CC05F0" w:rsidRPr="00544ACC">
        <w:rPr>
          <w:rFonts w:ascii="Times New Roman" w:hAnsi="Times New Roman"/>
          <w:lang w:val="vi-VN"/>
        </w:rPr>
        <w:t>Chủ tịch HĐCT</w:t>
      </w:r>
      <w:r w:rsidRPr="00544ACC">
        <w:rPr>
          <w:rFonts w:ascii="Times New Roman" w:hAnsi="Times New Roman"/>
          <w:lang w:val="vi-VN"/>
        </w:rPr>
        <w:t xml:space="preserve"> xử lý);</w:t>
      </w:r>
    </w:p>
    <w:p w14:paraId="0A7A48F2" w14:textId="68DDFB5C" w:rsidR="003925DC" w:rsidRPr="00544ACC" w:rsidRDefault="003925DC" w:rsidP="005A69F2">
      <w:pPr>
        <w:pStyle w:val="BodyText"/>
        <w:widowControl w:val="0"/>
        <w:tabs>
          <w:tab w:val="left" w:pos="1149"/>
        </w:tabs>
        <w:spacing w:after="120" w:line="340" w:lineRule="exact"/>
        <w:ind w:firstLine="709"/>
        <w:rPr>
          <w:rFonts w:ascii="Times New Roman" w:hAnsi="Times New Roman"/>
          <w:lang w:val="vi-VN"/>
        </w:rPr>
      </w:pPr>
      <w:r w:rsidRPr="00544ACC">
        <w:rPr>
          <w:rFonts w:ascii="Times New Roman" w:hAnsi="Times New Roman"/>
          <w:lang w:val="vi-VN"/>
        </w:rPr>
        <w:t>b) Giám thị 1 phát đề thi cho từng thí sinh theo thứ tự từ trên xuống dưới, từ phải sang trái (tính từ bàn giáo viên nhìn xuống)</w:t>
      </w:r>
      <w:r w:rsidR="00CC05F0" w:rsidRPr="00544ACC">
        <w:rPr>
          <w:rFonts w:ascii="Times New Roman" w:hAnsi="Times New Roman"/>
          <w:lang w:val="vi-VN"/>
        </w:rPr>
        <w:t xml:space="preserve">; </w:t>
      </w:r>
      <w:r w:rsidRPr="00544ACC">
        <w:rPr>
          <w:rFonts w:ascii="Times New Roman" w:hAnsi="Times New Roman"/>
          <w:lang w:val="vi-VN"/>
        </w:rPr>
        <w:t>Giám thị 2 quan sát bao quát phòng thi;</w:t>
      </w:r>
    </w:p>
    <w:p w14:paraId="104D2982" w14:textId="5DB00217" w:rsidR="003925DC" w:rsidRPr="00544ACC" w:rsidRDefault="003925DC" w:rsidP="005A69F2">
      <w:pPr>
        <w:pStyle w:val="BodyText"/>
        <w:widowControl w:val="0"/>
        <w:tabs>
          <w:tab w:val="left" w:pos="1151"/>
        </w:tabs>
        <w:spacing w:after="120" w:line="340" w:lineRule="exact"/>
        <w:ind w:firstLine="709"/>
        <w:rPr>
          <w:rFonts w:ascii="Times New Roman" w:hAnsi="Times New Roman"/>
          <w:lang w:val="vi-VN"/>
        </w:rPr>
      </w:pPr>
      <w:r w:rsidRPr="00544ACC">
        <w:rPr>
          <w:rFonts w:ascii="Times New Roman" w:hAnsi="Times New Roman"/>
          <w:lang w:val="vi-VN"/>
        </w:rPr>
        <w:t xml:space="preserve">c) Khi nhận được đề thi, thí sinh phải để đề thi dưới tờ giấy </w:t>
      </w:r>
      <w:r w:rsidR="00E9379A" w:rsidRPr="00544ACC">
        <w:rPr>
          <w:rFonts w:ascii="Times New Roman" w:hAnsi="Times New Roman"/>
          <w:lang w:val="vi-VN"/>
        </w:rPr>
        <w:t>thi</w:t>
      </w:r>
      <w:r w:rsidRPr="00544ACC">
        <w:rPr>
          <w:rFonts w:ascii="Times New Roman" w:hAnsi="Times New Roman"/>
          <w:lang w:val="vi-VN"/>
        </w:rPr>
        <w:t>, không được xem nội dung đề thi; khi thí sinh cuối cùng đã nhận được đề thi thì Giám thị mới cho thí sinh lật đề thi lên để kiểm tra tình trạng đề thi.</w:t>
      </w:r>
    </w:p>
    <w:p w14:paraId="7B3E1F8A" w14:textId="25E47B84" w:rsidR="003925DC" w:rsidRPr="00544ACC" w:rsidRDefault="00E9379A" w:rsidP="005A69F2">
      <w:pPr>
        <w:pStyle w:val="BodyText"/>
        <w:widowControl w:val="0"/>
        <w:tabs>
          <w:tab w:val="left" w:pos="1120"/>
        </w:tabs>
        <w:spacing w:after="120" w:line="340" w:lineRule="exact"/>
        <w:ind w:firstLine="709"/>
        <w:rPr>
          <w:rFonts w:ascii="Times New Roman" w:hAnsi="Times New Roman"/>
          <w:lang w:val="vi-VN"/>
        </w:rPr>
      </w:pPr>
      <w:r w:rsidRPr="00544ACC">
        <w:rPr>
          <w:rFonts w:ascii="Times New Roman" w:hAnsi="Times New Roman"/>
          <w:lang w:val="vi-VN"/>
        </w:rPr>
        <w:t>2.</w:t>
      </w:r>
      <w:r w:rsidR="003925DC" w:rsidRPr="00544ACC">
        <w:rPr>
          <w:rFonts w:ascii="Times New Roman" w:hAnsi="Times New Roman"/>
          <w:lang w:val="vi-VN"/>
        </w:rPr>
        <w:t>6. Khi có hiệu lệnh bắt đầu tính giờ làm bài:</w:t>
      </w:r>
    </w:p>
    <w:p w14:paraId="194CDDA2" w14:textId="355D831A" w:rsidR="003925DC" w:rsidRPr="00544ACC" w:rsidRDefault="003925DC" w:rsidP="005A69F2">
      <w:pPr>
        <w:pStyle w:val="BodyText"/>
        <w:widowControl w:val="0"/>
        <w:tabs>
          <w:tab w:val="left" w:pos="1118"/>
        </w:tabs>
        <w:spacing w:after="120" w:line="340" w:lineRule="exact"/>
        <w:ind w:firstLine="709"/>
        <w:rPr>
          <w:rFonts w:ascii="Times New Roman" w:hAnsi="Times New Roman"/>
          <w:lang w:val="vi-VN"/>
        </w:rPr>
      </w:pPr>
      <w:r w:rsidRPr="00544ACC">
        <w:rPr>
          <w:rFonts w:ascii="Times New Roman" w:hAnsi="Times New Roman"/>
          <w:lang w:val="vi-VN"/>
        </w:rPr>
        <w:t xml:space="preserve">a) Giám thị 1 đối chiếu ảnh trong </w:t>
      </w:r>
      <w:r w:rsidR="00E9379A" w:rsidRPr="00544ACC">
        <w:rPr>
          <w:rFonts w:ascii="Times New Roman" w:hAnsi="Times New Roman"/>
          <w:lang w:val="vi-VN"/>
        </w:rPr>
        <w:t xml:space="preserve">giấy tờ tùy thân </w:t>
      </w:r>
      <w:r w:rsidRPr="00544ACC">
        <w:rPr>
          <w:rFonts w:ascii="Times New Roman" w:hAnsi="Times New Roman"/>
          <w:lang w:val="vi-VN"/>
        </w:rPr>
        <w:t>với thí sinh để nhận diện thí sinh; ghi rõ họ tên và ký vào các tờ giấy thi, giấy nháp của thí sinh; kiểm tra và nhắc thí sinh việc ghi đầy đủ thông tin vào giấy thi, giấy nháp, đề thi; Giám thị 2 bao quát chung;</w:t>
      </w:r>
    </w:p>
    <w:p w14:paraId="34DF43EE" w14:textId="77777777" w:rsidR="003925DC" w:rsidRPr="00544ACC" w:rsidRDefault="003925DC" w:rsidP="005A69F2">
      <w:pPr>
        <w:pStyle w:val="BodyText"/>
        <w:widowControl w:val="0"/>
        <w:tabs>
          <w:tab w:val="left" w:pos="1158"/>
        </w:tabs>
        <w:spacing w:after="120" w:line="340" w:lineRule="exact"/>
        <w:ind w:firstLine="709"/>
        <w:rPr>
          <w:rFonts w:ascii="Times New Roman" w:hAnsi="Times New Roman"/>
          <w:lang w:val="vi-VN"/>
        </w:rPr>
      </w:pPr>
      <w:r w:rsidRPr="00544ACC">
        <w:rPr>
          <w:rFonts w:ascii="Times New Roman" w:hAnsi="Times New Roman"/>
          <w:lang w:val="vi-VN"/>
        </w:rPr>
        <w:t>b) Trong giờ làm bài, một Giám thị bao quát từ đầu phòng đến cuối phòng, Giám thị còn lại bao quát từ cuối phòng đến đầu phòng cho đến hết giờ thi;</w:t>
      </w:r>
    </w:p>
    <w:p w14:paraId="743DBE26" w14:textId="77777777" w:rsidR="003925DC" w:rsidRPr="00544ACC" w:rsidRDefault="003925DC" w:rsidP="005A69F2">
      <w:pPr>
        <w:pStyle w:val="BodyText"/>
        <w:widowControl w:val="0"/>
        <w:tabs>
          <w:tab w:val="left" w:pos="1139"/>
        </w:tabs>
        <w:spacing w:after="120" w:line="340" w:lineRule="exact"/>
        <w:ind w:firstLine="709"/>
        <w:rPr>
          <w:rFonts w:ascii="Times New Roman" w:hAnsi="Times New Roman"/>
          <w:lang w:val="vi-VN"/>
        </w:rPr>
      </w:pPr>
      <w:r w:rsidRPr="00544ACC">
        <w:rPr>
          <w:rFonts w:ascii="Times New Roman" w:hAnsi="Times New Roman"/>
          <w:spacing w:val="2"/>
          <w:lang w:val="vi-VN"/>
        </w:rPr>
        <w:t xml:space="preserve">c) Giám thị không được đứng gần thí sinh, giúp đỡ thí sinh làm bài thi dưới </w:t>
      </w:r>
      <w:r w:rsidRPr="00544ACC">
        <w:rPr>
          <w:rFonts w:ascii="Times New Roman" w:hAnsi="Times New Roman"/>
          <w:lang w:val="vi-VN"/>
        </w:rPr>
        <w:t>bất kỳ hình thức nào; chỉ được trả lời công khai tại phòng thi các câu hỏi của thí sinh trong phạm vi quy định.</w:t>
      </w:r>
    </w:p>
    <w:p w14:paraId="7FB4BCF3" w14:textId="4B2A6D54" w:rsidR="003925DC" w:rsidRPr="00544ACC" w:rsidRDefault="00E9379A" w:rsidP="005A69F2">
      <w:pPr>
        <w:pStyle w:val="BodyText"/>
        <w:widowControl w:val="0"/>
        <w:tabs>
          <w:tab w:val="left" w:pos="1120"/>
        </w:tabs>
        <w:spacing w:after="120" w:line="340" w:lineRule="exact"/>
        <w:ind w:firstLine="709"/>
        <w:rPr>
          <w:rFonts w:ascii="Times New Roman" w:hAnsi="Times New Roman"/>
          <w:lang w:val="vi-VN"/>
        </w:rPr>
      </w:pPr>
      <w:r w:rsidRPr="00544ACC">
        <w:rPr>
          <w:rFonts w:ascii="Times New Roman" w:hAnsi="Times New Roman"/>
          <w:lang w:val="vi-VN"/>
        </w:rPr>
        <w:t>2.</w:t>
      </w:r>
      <w:r w:rsidR="003925DC" w:rsidRPr="00544ACC">
        <w:rPr>
          <w:rFonts w:ascii="Times New Roman" w:hAnsi="Times New Roman"/>
          <w:lang w:val="vi-VN"/>
        </w:rPr>
        <w:t>7. Khi có hiệu lệnh hết giờ làm bài, thu bài thi:</w:t>
      </w:r>
    </w:p>
    <w:p w14:paraId="53C1ADF0" w14:textId="5AEF3783" w:rsidR="003925DC" w:rsidRPr="00544ACC" w:rsidRDefault="003925DC" w:rsidP="005A69F2">
      <w:pPr>
        <w:pStyle w:val="BodyText"/>
        <w:widowControl w:val="0"/>
        <w:tabs>
          <w:tab w:val="left" w:pos="1130"/>
        </w:tabs>
        <w:spacing w:after="120" w:line="340" w:lineRule="exact"/>
        <w:ind w:firstLine="709"/>
        <w:rPr>
          <w:rFonts w:ascii="Times New Roman" w:hAnsi="Times New Roman"/>
          <w:spacing w:val="4"/>
          <w:lang w:val="vi-VN"/>
        </w:rPr>
      </w:pPr>
      <w:r w:rsidRPr="00544ACC">
        <w:rPr>
          <w:rFonts w:ascii="Times New Roman" w:hAnsi="Times New Roman"/>
          <w:spacing w:val="2"/>
          <w:lang w:val="vi-VN"/>
        </w:rPr>
        <w:t xml:space="preserve">a) Giám thị 1: Yêu cầu thí sinh ngừng làm bài ngay và tiến hành thu bài, kể cả bài thi của thí sinh đã bị lập biên bản; thực hiện thu bài thi, kiểm tra việc ghi số </w:t>
      </w:r>
      <w:r w:rsidRPr="00544ACC">
        <w:rPr>
          <w:rFonts w:ascii="Times New Roman" w:hAnsi="Times New Roman"/>
          <w:spacing w:val="4"/>
          <w:lang w:val="vi-VN"/>
        </w:rPr>
        <w:t>tờ giấy thi của thí sinh trên bài thi và sắp xếp bài thi theo thứ tự tăng dần của số báo danh trong phòng thi; khi nhận bài thi, phải đếm đủ số tờ giấy thi của từng bài, yêu cầu thí sinh tự ghi đúng số tờ giấy thi đã nộp và ký tên vào 02 (hai) Phiếu thu bài thi;</w:t>
      </w:r>
    </w:p>
    <w:p w14:paraId="483AAD2C" w14:textId="77777777" w:rsidR="003925DC" w:rsidRPr="00544ACC" w:rsidRDefault="003925DC" w:rsidP="005A69F2">
      <w:pPr>
        <w:pStyle w:val="BodyText"/>
        <w:widowControl w:val="0"/>
        <w:tabs>
          <w:tab w:val="left" w:pos="1161"/>
        </w:tabs>
        <w:spacing w:after="120" w:line="340" w:lineRule="exact"/>
        <w:ind w:firstLine="709"/>
        <w:rPr>
          <w:rFonts w:ascii="Times New Roman" w:hAnsi="Times New Roman"/>
          <w:lang w:val="vi-VN"/>
        </w:rPr>
      </w:pPr>
      <w:r w:rsidRPr="00544ACC">
        <w:rPr>
          <w:rFonts w:ascii="Times New Roman" w:hAnsi="Times New Roman"/>
          <w:lang w:val="vi-VN"/>
        </w:rPr>
        <w:t>b) Giám thị 2: Gọi từng thí sinh lên nộp bài thi và duy trì trật tự và kỷ luật phòng thi;</w:t>
      </w:r>
    </w:p>
    <w:p w14:paraId="713196C6" w14:textId="6459E42B" w:rsidR="003925DC" w:rsidRPr="00544ACC" w:rsidRDefault="00E9379A" w:rsidP="005A69F2">
      <w:pPr>
        <w:pStyle w:val="BodyText"/>
        <w:widowControl w:val="0"/>
        <w:spacing w:after="120" w:line="340" w:lineRule="exact"/>
        <w:ind w:firstLine="709"/>
        <w:rPr>
          <w:rFonts w:ascii="Times New Roman" w:hAnsi="Times New Roman"/>
          <w:spacing w:val="2"/>
          <w:lang w:val="vi-VN"/>
        </w:rPr>
      </w:pPr>
      <w:r w:rsidRPr="00544ACC">
        <w:rPr>
          <w:rFonts w:ascii="Times New Roman" w:hAnsi="Times New Roman"/>
          <w:lang w:val="vi-VN"/>
        </w:rPr>
        <w:t>c</w:t>
      </w:r>
      <w:r w:rsidR="003925DC" w:rsidRPr="00544ACC">
        <w:rPr>
          <w:rFonts w:ascii="Times New Roman" w:hAnsi="Times New Roman"/>
          <w:lang w:val="vi-VN"/>
        </w:rPr>
        <w:t>) Sau khi hoàn thành việc thu bài thi</w:t>
      </w:r>
      <w:r w:rsidR="003925DC" w:rsidRPr="00544ACC">
        <w:rPr>
          <w:rFonts w:ascii="Times New Roman" w:hAnsi="Times New Roman"/>
          <w:i/>
          <w:lang w:val="vi-VN"/>
        </w:rPr>
        <w:t xml:space="preserve">, </w:t>
      </w:r>
      <w:r w:rsidR="003925DC" w:rsidRPr="00544ACC">
        <w:rPr>
          <w:rFonts w:ascii="Times New Roman" w:hAnsi="Times New Roman"/>
          <w:lang w:val="vi-VN"/>
        </w:rPr>
        <w:t xml:space="preserve">các Giám thị kiểm tra, xếp bài thi của từng thí sinh theo thứ tự </w:t>
      </w:r>
      <w:r w:rsidR="003925DC" w:rsidRPr="00544ACC">
        <w:rPr>
          <w:rFonts w:ascii="Times New Roman" w:hAnsi="Times New Roman"/>
          <w:spacing w:val="2"/>
          <w:lang w:val="vi-VN"/>
        </w:rPr>
        <w:t>tăng dần của số báo danh trong phòng thi</w:t>
      </w:r>
      <w:r w:rsidR="0033093F" w:rsidRPr="00544ACC">
        <w:rPr>
          <w:rFonts w:ascii="Times New Roman" w:hAnsi="Times New Roman"/>
          <w:spacing w:val="2"/>
          <w:lang w:val="vi-VN"/>
        </w:rPr>
        <w:t xml:space="preserve"> (số báo danh </w:t>
      </w:r>
      <w:r w:rsidR="0033093F" w:rsidRPr="00544ACC">
        <w:rPr>
          <w:rFonts w:ascii="Times New Roman" w:hAnsi="Times New Roman"/>
          <w:lang w:val="vi-VN"/>
        </w:rPr>
        <w:t>nhỏ ở trên, số báo danh lớn ở dưới</w:t>
      </w:r>
      <w:r w:rsidR="002C4DF2" w:rsidRPr="00544ACC">
        <w:rPr>
          <w:rFonts w:ascii="Times New Roman" w:hAnsi="Times New Roman"/>
          <w:lang w:val="vi-VN"/>
        </w:rPr>
        <w:t xml:space="preserve">, </w:t>
      </w:r>
      <w:r w:rsidR="0033093F" w:rsidRPr="00544ACC">
        <w:rPr>
          <w:rFonts w:ascii="Times New Roman" w:hAnsi="Times New Roman"/>
          <w:lang w:val="vi-VN"/>
        </w:rPr>
        <w:t>không lồng các bài thi vào nhau)</w:t>
      </w:r>
      <w:r w:rsidR="002C4DF2" w:rsidRPr="00544ACC">
        <w:rPr>
          <w:rFonts w:ascii="Times New Roman" w:hAnsi="Times New Roman"/>
          <w:lang w:val="vi-VN"/>
        </w:rPr>
        <w:t xml:space="preserve">, </w:t>
      </w:r>
      <w:r w:rsidR="0033093F" w:rsidRPr="00544ACC">
        <w:rPr>
          <w:rFonts w:ascii="Times New Roman" w:hAnsi="Times New Roman"/>
          <w:lang w:val="vi-VN"/>
        </w:rPr>
        <w:t xml:space="preserve">trong một bài thi, các tờ giấy thi được lồng vào nhau theo thứ tự từ tờ số 01 đến tờ </w:t>
      </w:r>
      <w:r w:rsidR="002C4DF2" w:rsidRPr="00544ACC">
        <w:rPr>
          <w:rFonts w:ascii="Times New Roman" w:hAnsi="Times New Roman"/>
          <w:lang w:val="vi-VN"/>
        </w:rPr>
        <w:t xml:space="preserve">giấy thi </w:t>
      </w:r>
      <w:r w:rsidR="0033093F" w:rsidRPr="00544ACC">
        <w:rPr>
          <w:rFonts w:ascii="Times New Roman" w:hAnsi="Times New Roman"/>
          <w:lang w:val="vi-VN"/>
        </w:rPr>
        <w:t>cuối cùng</w:t>
      </w:r>
      <w:r w:rsidR="002C4DF2" w:rsidRPr="00544ACC">
        <w:rPr>
          <w:rFonts w:ascii="Times New Roman" w:hAnsi="Times New Roman"/>
          <w:lang w:val="vi-VN"/>
        </w:rPr>
        <w:t>; tập bài thi sau khi đã sắp xếp</w:t>
      </w:r>
      <w:r w:rsidR="003925DC" w:rsidRPr="00544ACC">
        <w:rPr>
          <w:rFonts w:ascii="Times New Roman" w:hAnsi="Times New Roman"/>
          <w:spacing w:val="2"/>
          <w:lang w:val="vi-VN"/>
        </w:rPr>
        <w:t xml:space="preserve"> cho vào túi đựng bài thi rồi cho phép các thí sinh rời phòng thi. Giám thị 1 trực tiếp mang túi đựng bài thi, 02 (hai) Phiếu thu bài thi, các biên bản xử lý kỷ luật và tang vật kèm theo (nếu có) cùng Giám thị 2 đến bàn giao cho </w:t>
      </w:r>
      <w:r w:rsidRPr="00544ACC">
        <w:rPr>
          <w:rFonts w:ascii="Times New Roman" w:hAnsi="Times New Roman"/>
          <w:spacing w:val="2"/>
          <w:lang w:val="vi-VN"/>
        </w:rPr>
        <w:t>T</w:t>
      </w:r>
      <w:r w:rsidR="003925DC" w:rsidRPr="00544ACC">
        <w:rPr>
          <w:rFonts w:ascii="Times New Roman" w:hAnsi="Times New Roman"/>
          <w:spacing w:val="2"/>
          <w:lang w:val="vi-VN"/>
        </w:rPr>
        <w:t>hư ký ngay sau mỗi buổi thi; khi bàn giao phải kiểm đếm công khai và đối chiếu số bài, số tờ của từng bài thi, Phiếu thu bài thi và các biên bản xử lý kỷ luật</w:t>
      </w:r>
      <w:r w:rsidR="00652DC5" w:rsidRPr="00544ACC">
        <w:rPr>
          <w:rFonts w:ascii="Times New Roman" w:hAnsi="Times New Roman"/>
          <w:spacing w:val="2"/>
          <w:lang w:val="vi-VN"/>
        </w:rPr>
        <w:t>,</w:t>
      </w:r>
      <w:r w:rsidR="003925DC" w:rsidRPr="00544ACC">
        <w:rPr>
          <w:rFonts w:ascii="Times New Roman" w:hAnsi="Times New Roman"/>
          <w:spacing w:val="2"/>
          <w:lang w:val="vi-VN"/>
        </w:rPr>
        <w:t xml:space="preserve"> tang vật kèm theo (nếu có).</w:t>
      </w:r>
    </w:p>
    <w:p w14:paraId="16722E42" w14:textId="35D0950F" w:rsidR="003925DC" w:rsidRPr="00544ACC" w:rsidRDefault="00652DC5" w:rsidP="005A69F2">
      <w:pPr>
        <w:pStyle w:val="BodyText"/>
        <w:widowControl w:val="0"/>
        <w:tabs>
          <w:tab w:val="left" w:pos="1120"/>
        </w:tabs>
        <w:spacing w:after="120" w:line="340" w:lineRule="exact"/>
        <w:ind w:firstLine="709"/>
        <w:rPr>
          <w:rFonts w:ascii="Times New Roman" w:hAnsi="Times New Roman"/>
          <w:lang w:val="vi-VN"/>
        </w:rPr>
      </w:pPr>
      <w:r w:rsidRPr="00544ACC">
        <w:rPr>
          <w:rFonts w:ascii="Times New Roman" w:hAnsi="Times New Roman"/>
          <w:lang w:val="vi-VN"/>
        </w:rPr>
        <w:lastRenderedPageBreak/>
        <w:t>2.</w:t>
      </w:r>
      <w:r w:rsidR="003925DC" w:rsidRPr="00544ACC">
        <w:rPr>
          <w:rFonts w:ascii="Times New Roman" w:hAnsi="Times New Roman"/>
          <w:lang w:val="vi-VN"/>
        </w:rPr>
        <w:t>8. Bàn giao bài thi:</w:t>
      </w:r>
    </w:p>
    <w:p w14:paraId="35654510" w14:textId="721BBCBF" w:rsidR="003925DC" w:rsidRPr="00544ACC" w:rsidRDefault="003925DC" w:rsidP="005A69F2">
      <w:pPr>
        <w:pStyle w:val="BodyText"/>
        <w:widowControl w:val="0"/>
        <w:tabs>
          <w:tab w:val="left" w:pos="1123"/>
        </w:tabs>
        <w:spacing w:after="120" w:line="340" w:lineRule="exact"/>
        <w:ind w:firstLine="709"/>
        <w:rPr>
          <w:rFonts w:ascii="Times New Roman" w:hAnsi="Times New Roman"/>
          <w:lang w:val="vi-VN"/>
        </w:rPr>
      </w:pPr>
      <w:r w:rsidRPr="00544ACC">
        <w:rPr>
          <w:rFonts w:ascii="Times New Roman" w:hAnsi="Times New Roman"/>
          <w:lang w:val="vi-VN"/>
        </w:rPr>
        <w:t xml:space="preserve">a) Tại </w:t>
      </w:r>
      <w:r w:rsidR="00AD3290" w:rsidRPr="00544ACC">
        <w:rPr>
          <w:rFonts w:ascii="Times New Roman" w:hAnsi="Times New Roman"/>
          <w:lang w:val="vi-VN"/>
        </w:rPr>
        <w:t>phòng làm việc chung/</w:t>
      </w:r>
      <w:r w:rsidRPr="00544ACC">
        <w:rPr>
          <w:rFonts w:ascii="Times New Roman" w:hAnsi="Times New Roman"/>
          <w:lang w:val="vi-VN"/>
        </w:rPr>
        <w:t xml:space="preserve">phòng trực của </w:t>
      </w:r>
      <w:r w:rsidR="00652DC5" w:rsidRPr="00544ACC">
        <w:rPr>
          <w:rFonts w:ascii="Times New Roman" w:hAnsi="Times New Roman"/>
          <w:lang w:val="vi-VN"/>
        </w:rPr>
        <w:t>HĐCT</w:t>
      </w:r>
      <w:r w:rsidRPr="00544ACC">
        <w:rPr>
          <w:rFonts w:ascii="Times New Roman" w:hAnsi="Times New Roman"/>
          <w:lang w:val="vi-VN"/>
        </w:rPr>
        <w:t xml:space="preserve">, Giám thị của phòng thi tiến hành bàn giao bài thi cho Thư ký cùng với các hồ sơ coi thi của phòng thi; khi bàn giao phải kiểm đếm đủ số bài, số tờ bảo đảm khớp với </w:t>
      </w:r>
      <w:r w:rsidR="00652DC5" w:rsidRPr="00544ACC">
        <w:rPr>
          <w:rFonts w:ascii="Times New Roman" w:hAnsi="Times New Roman"/>
          <w:lang w:val="vi-VN"/>
        </w:rPr>
        <w:t>P</w:t>
      </w:r>
      <w:r w:rsidRPr="00544ACC">
        <w:rPr>
          <w:rFonts w:ascii="Times New Roman" w:hAnsi="Times New Roman"/>
          <w:lang w:val="vi-VN"/>
        </w:rPr>
        <w:t>hiếu thu bài thi trước khi tiến hành niêm phong túi bài thi; 01 Phiếu thu bài thi được để trong túi đựng bài thi, 01 Phiếu thu bài thi để bên ngoài và nộp cùng túi bài thi;</w:t>
      </w:r>
    </w:p>
    <w:p w14:paraId="09173B4D" w14:textId="1BE05E8B" w:rsidR="003925DC" w:rsidRPr="00544ACC" w:rsidRDefault="003925DC" w:rsidP="005A69F2">
      <w:pPr>
        <w:pStyle w:val="BodyText"/>
        <w:widowControl w:val="0"/>
        <w:tabs>
          <w:tab w:val="left" w:pos="1158"/>
        </w:tabs>
        <w:spacing w:after="120" w:line="340" w:lineRule="exact"/>
        <w:ind w:firstLine="709"/>
        <w:rPr>
          <w:rFonts w:ascii="Times New Roman" w:hAnsi="Times New Roman"/>
          <w:spacing w:val="2"/>
          <w:lang w:val="vi-VN"/>
        </w:rPr>
      </w:pPr>
      <w:r w:rsidRPr="00544ACC">
        <w:rPr>
          <w:rFonts w:ascii="Times New Roman" w:hAnsi="Times New Roman"/>
          <w:spacing w:val="2"/>
          <w:lang w:val="vi-VN"/>
        </w:rPr>
        <w:t xml:space="preserve">b) Kiểm đếm xong túi nào Thư ký cùng Giám thị tại phòng thi đó tiến hành niêm phong túi bài thi đó, trên nhãn niêm phong có chữ ký của Thư ký trực tiếp kiểm đếm và </w:t>
      </w:r>
      <w:r w:rsidR="00652DC5" w:rsidRPr="00544ACC">
        <w:rPr>
          <w:rFonts w:ascii="Times New Roman" w:hAnsi="Times New Roman"/>
          <w:spacing w:val="2"/>
          <w:lang w:val="vi-VN"/>
        </w:rPr>
        <w:t>Chủ tịch HĐCT (hoặc Phó Chủ tịch HĐCT nếu được ủy nhiệm)</w:t>
      </w:r>
      <w:r w:rsidRPr="00544ACC">
        <w:rPr>
          <w:rFonts w:ascii="Times New Roman" w:hAnsi="Times New Roman"/>
          <w:spacing w:val="2"/>
          <w:lang w:val="vi-VN"/>
        </w:rPr>
        <w:t xml:space="preserve">, hai Giám thị ký giáp lai giữa nhãn niêm phong và túi đựng bài thi rồi đóng dấu giáp lai nhãn niêm phong; sau đó, dùng băng keo trong suốt dán vòng quanh dọc theo chiều dài mép dán của túi đựng bài thi và phủ lên nhãn niêm phong. Bên ngoài túi bài thi phải ghi đầy đủ các thông tin sau: </w:t>
      </w:r>
      <w:r w:rsidR="00474411">
        <w:rPr>
          <w:rFonts w:ascii="Times New Roman" w:hAnsi="Times New Roman"/>
          <w:lang w:val="vi-VN"/>
        </w:rPr>
        <w:t>HĐCT</w:t>
      </w:r>
      <w:r w:rsidRPr="00544ACC">
        <w:rPr>
          <w:rFonts w:ascii="Times New Roman" w:hAnsi="Times New Roman"/>
          <w:lang w:val="vi-VN"/>
        </w:rPr>
        <w:t xml:space="preserve">; Phòng thi; Buổi thi (thời gian, ngày thi); Tên bài thi; Họ tên, chữ ký của 02 Giám thị; Họ tên, chữ ký của Thư ký trực tiếp kiểm đếm bài thi và </w:t>
      </w:r>
      <w:r w:rsidR="00652DC5" w:rsidRPr="00544ACC">
        <w:rPr>
          <w:rFonts w:ascii="Times New Roman" w:hAnsi="Times New Roman"/>
          <w:spacing w:val="2"/>
          <w:lang w:val="vi-VN"/>
        </w:rPr>
        <w:t>Chủ tịch HĐCT</w:t>
      </w:r>
      <w:r w:rsidRPr="00544ACC">
        <w:rPr>
          <w:rFonts w:ascii="Times New Roman" w:hAnsi="Times New Roman"/>
          <w:lang w:val="vi-VN"/>
        </w:rPr>
        <w:t>;</w:t>
      </w:r>
    </w:p>
    <w:p w14:paraId="5AE34828" w14:textId="76EF598D" w:rsidR="003925DC" w:rsidRPr="00544ACC" w:rsidRDefault="003925DC" w:rsidP="005A69F2">
      <w:pPr>
        <w:pStyle w:val="BodyText"/>
        <w:widowControl w:val="0"/>
        <w:spacing w:after="120" w:line="340" w:lineRule="exact"/>
        <w:ind w:firstLine="709"/>
        <w:rPr>
          <w:rFonts w:ascii="Times New Roman" w:hAnsi="Times New Roman"/>
          <w:spacing w:val="-2"/>
          <w:lang w:val="vi-VN"/>
        </w:rPr>
      </w:pPr>
      <w:r w:rsidRPr="00544ACC">
        <w:rPr>
          <w:rFonts w:ascii="Times New Roman" w:hAnsi="Times New Roman"/>
          <w:spacing w:val="-2"/>
          <w:lang w:val="vi-VN"/>
        </w:rPr>
        <w:t xml:space="preserve">d) Thư ký và hai Giám thị ghi rõ họ tên và ký vào </w:t>
      </w:r>
      <w:r w:rsidR="00652DC5" w:rsidRPr="00544ACC">
        <w:rPr>
          <w:rFonts w:ascii="Times New Roman" w:hAnsi="Times New Roman"/>
          <w:spacing w:val="-2"/>
          <w:lang w:val="vi-VN"/>
        </w:rPr>
        <w:t>B</w:t>
      </w:r>
      <w:r w:rsidRPr="00544ACC">
        <w:rPr>
          <w:rFonts w:ascii="Times New Roman" w:hAnsi="Times New Roman"/>
          <w:spacing w:val="-2"/>
          <w:lang w:val="vi-VN"/>
        </w:rPr>
        <w:t>iên bản bàn giao</w:t>
      </w:r>
      <w:r w:rsidR="00652DC5" w:rsidRPr="00544ACC">
        <w:rPr>
          <w:rFonts w:ascii="Times New Roman" w:hAnsi="Times New Roman"/>
          <w:spacing w:val="-2"/>
          <w:lang w:val="vi-VN"/>
        </w:rPr>
        <w:t xml:space="preserve"> bài thi</w:t>
      </w:r>
      <w:r w:rsidRPr="00544ACC">
        <w:rPr>
          <w:rFonts w:ascii="Times New Roman" w:hAnsi="Times New Roman"/>
          <w:spacing w:val="-2"/>
          <w:lang w:val="vi-VN"/>
        </w:rPr>
        <w:t>;</w:t>
      </w:r>
    </w:p>
    <w:p w14:paraId="5C53FD12" w14:textId="13079EE9" w:rsidR="003925DC" w:rsidRPr="00544ACC" w:rsidRDefault="003925DC" w:rsidP="005A69F2">
      <w:pPr>
        <w:pStyle w:val="BodyText"/>
        <w:widowControl w:val="0"/>
        <w:spacing w:after="120" w:line="340" w:lineRule="exact"/>
        <w:ind w:firstLine="709"/>
        <w:rPr>
          <w:rFonts w:ascii="Times New Roman" w:hAnsi="Times New Roman"/>
          <w:spacing w:val="2"/>
          <w:lang w:val="vi-VN"/>
        </w:rPr>
      </w:pPr>
      <w:r w:rsidRPr="00544ACC">
        <w:rPr>
          <w:rFonts w:ascii="Times New Roman" w:hAnsi="Times New Roman"/>
          <w:spacing w:val="2"/>
          <w:lang w:val="vi-VN"/>
        </w:rPr>
        <w:t xml:space="preserve">đ) Sau khi hoàn thành việc thu bài thi, </w:t>
      </w:r>
      <w:r w:rsidR="00652DC5" w:rsidRPr="00544ACC">
        <w:rPr>
          <w:rFonts w:ascii="Times New Roman" w:hAnsi="Times New Roman"/>
          <w:spacing w:val="2"/>
          <w:lang w:val="vi-VN"/>
        </w:rPr>
        <w:t>Chủ tịch HĐCT</w:t>
      </w:r>
      <w:r w:rsidRPr="00544ACC">
        <w:rPr>
          <w:rFonts w:ascii="Times New Roman" w:hAnsi="Times New Roman"/>
          <w:spacing w:val="2"/>
          <w:lang w:val="vi-VN"/>
        </w:rPr>
        <w:t xml:space="preserve"> chỉ đạo Thư ký</w:t>
      </w:r>
      <w:r w:rsidR="00652DC5" w:rsidRPr="00544ACC">
        <w:rPr>
          <w:rFonts w:ascii="Times New Roman" w:hAnsi="Times New Roman"/>
          <w:spacing w:val="2"/>
          <w:lang w:val="vi-VN"/>
        </w:rPr>
        <w:t xml:space="preserve"> </w:t>
      </w:r>
      <w:r w:rsidRPr="00544ACC">
        <w:rPr>
          <w:rFonts w:ascii="Times New Roman" w:hAnsi="Times New Roman"/>
          <w:spacing w:val="2"/>
          <w:lang w:val="vi-VN"/>
        </w:rPr>
        <w:t>sử dụng Phiếu thu bài thi để rà soát danh sách thí sinh vắng thi, danh sách thí sinh vi phạm kỷ luật</w:t>
      </w:r>
      <w:r w:rsidR="00652DC5" w:rsidRPr="00544ACC">
        <w:rPr>
          <w:rFonts w:ascii="Times New Roman" w:hAnsi="Times New Roman"/>
          <w:spacing w:val="2"/>
          <w:lang w:val="vi-VN"/>
        </w:rPr>
        <w:t>, báo cáo bộ phận trực thi của Ban Chỉ đạo</w:t>
      </w:r>
      <w:r w:rsidRPr="00544ACC">
        <w:rPr>
          <w:rFonts w:ascii="Times New Roman" w:hAnsi="Times New Roman"/>
          <w:spacing w:val="2"/>
          <w:lang w:val="vi-VN"/>
        </w:rPr>
        <w:t xml:space="preserve"> </w:t>
      </w:r>
      <w:r w:rsidR="002740A9" w:rsidRPr="00544ACC">
        <w:rPr>
          <w:rFonts w:ascii="Times New Roman" w:hAnsi="Times New Roman"/>
          <w:spacing w:val="2"/>
          <w:lang w:val="vi-VN"/>
        </w:rPr>
        <w:t xml:space="preserve">nếu chưa báo cáo hoặc báo cáo chưa chính xác, </w:t>
      </w:r>
      <w:r w:rsidRPr="00544ACC">
        <w:rPr>
          <w:rFonts w:ascii="Times New Roman" w:hAnsi="Times New Roman"/>
          <w:spacing w:val="2"/>
          <w:lang w:val="vi-VN"/>
        </w:rPr>
        <w:t xml:space="preserve">chỉnh sửa </w:t>
      </w:r>
      <w:r w:rsidR="002740A9" w:rsidRPr="00544ACC">
        <w:rPr>
          <w:rFonts w:ascii="Times New Roman" w:hAnsi="Times New Roman"/>
          <w:spacing w:val="2"/>
          <w:lang w:val="vi-VN"/>
        </w:rPr>
        <w:t xml:space="preserve">thông tin của thí sinh </w:t>
      </w:r>
      <w:r w:rsidRPr="00544ACC">
        <w:rPr>
          <w:rFonts w:ascii="Times New Roman" w:hAnsi="Times New Roman"/>
          <w:spacing w:val="2"/>
          <w:lang w:val="vi-VN"/>
        </w:rPr>
        <w:t>nếu phát hiện có sai sót.</w:t>
      </w:r>
    </w:p>
    <w:p w14:paraId="1D2093E0" w14:textId="4ECFC98C" w:rsidR="003925DC" w:rsidRPr="00544ACC" w:rsidRDefault="002740A9" w:rsidP="005A69F2">
      <w:pPr>
        <w:pStyle w:val="BodyText"/>
        <w:widowControl w:val="0"/>
        <w:spacing w:after="120" w:line="340" w:lineRule="exact"/>
        <w:ind w:firstLine="709"/>
        <w:rPr>
          <w:rFonts w:ascii="Times New Roman" w:hAnsi="Times New Roman"/>
          <w:szCs w:val="28"/>
        </w:rPr>
      </w:pPr>
      <w:r w:rsidRPr="00544ACC">
        <w:rPr>
          <w:rFonts w:ascii="Times New Roman" w:hAnsi="Times New Roman"/>
          <w:spacing w:val="2"/>
        </w:rPr>
        <w:t xml:space="preserve">3. </w:t>
      </w:r>
      <w:bookmarkStart w:id="4" w:name="dieu_30"/>
      <w:r w:rsidR="003925DC" w:rsidRPr="00544ACC">
        <w:rPr>
          <w:rFonts w:ascii="Times New Roman" w:hAnsi="Times New Roman"/>
          <w:szCs w:val="28"/>
        </w:rPr>
        <w:t>Vận chuyển, bàn giao bài thi</w:t>
      </w:r>
      <w:bookmarkEnd w:id="4"/>
    </w:p>
    <w:p w14:paraId="05D5C747" w14:textId="6E97D9D1" w:rsidR="003925DC" w:rsidRPr="00544ACC" w:rsidRDefault="002740A9" w:rsidP="005A69F2">
      <w:pPr>
        <w:pStyle w:val="BodyText"/>
        <w:widowControl w:val="0"/>
        <w:tabs>
          <w:tab w:val="left" w:pos="1122"/>
        </w:tabs>
        <w:spacing w:after="120" w:line="340" w:lineRule="exact"/>
        <w:ind w:firstLine="709"/>
        <w:rPr>
          <w:rFonts w:ascii="Times New Roman" w:hAnsi="Times New Roman"/>
        </w:rPr>
      </w:pPr>
      <w:r w:rsidRPr="00544ACC">
        <w:rPr>
          <w:rFonts w:ascii="Times New Roman" w:hAnsi="Times New Roman"/>
        </w:rPr>
        <w:t>3.</w:t>
      </w:r>
      <w:r w:rsidR="003925DC" w:rsidRPr="00544ACC">
        <w:rPr>
          <w:rFonts w:ascii="Times New Roman" w:hAnsi="Times New Roman"/>
        </w:rPr>
        <w:t>1. Việc vận chuyển, bàn giao bài thi của th</w:t>
      </w:r>
      <w:r w:rsidRPr="00544ACC">
        <w:rPr>
          <w:rFonts w:ascii="Times New Roman" w:hAnsi="Times New Roman"/>
        </w:rPr>
        <w:t>í</w:t>
      </w:r>
      <w:r w:rsidR="003925DC" w:rsidRPr="00544ACC">
        <w:rPr>
          <w:rFonts w:ascii="Times New Roman" w:hAnsi="Times New Roman"/>
        </w:rPr>
        <w:t xml:space="preserve"> sinh từ </w:t>
      </w:r>
      <w:r w:rsidRPr="00544ACC">
        <w:rPr>
          <w:rFonts w:ascii="Times New Roman" w:hAnsi="Times New Roman"/>
        </w:rPr>
        <w:t>HĐCT</w:t>
      </w:r>
      <w:r w:rsidR="003925DC" w:rsidRPr="00544ACC">
        <w:rPr>
          <w:rFonts w:ascii="Times New Roman" w:hAnsi="Times New Roman"/>
        </w:rPr>
        <w:t xml:space="preserve"> về </w:t>
      </w:r>
      <w:r w:rsidRPr="00544ACC">
        <w:rPr>
          <w:rFonts w:ascii="Times New Roman" w:hAnsi="Times New Roman"/>
        </w:rPr>
        <w:t>Sở GDĐT</w:t>
      </w:r>
      <w:r w:rsidR="003925DC" w:rsidRPr="00544ACC">
        <w:rPr>
          <w:rFonts w:ascii="Times New Roman" w:hAnsi="Times New Roman"/>
        </w:rPr>
        <w:t xml:space="preserve">  thực hiện ngay sau khi kết thúc buổi thi cuối cùng của kỳ thi; phải có lãnh đạo </w:t>
      </w:r>
      <w:r w:rsidRPr="00544ACC">
        <w:rPr>
          <w:rFonts w:ascii="Times New Roman" w:hAnsi="Times New Roman"/>
        </w:rPr>
        <w:t>HĐCT</w:t>
      </w:r>
      <w:r w:rsidR="003925DC" w:rsidRPr="00544ACC">
        <w:rPr>
          <w:rFonts w:ascii="Times New Roman" w:hAnsi="Times New Roman"/>
        </w:rPr>
        <w:t xml:space="preserve"> và công an tham gia trong suốt quá trình vận chuyển, bàn giao bài thi; khi bàn giao bài thi phải kiểm tra niêm phong và lập biên bản có đầy đủ chữ ký của những người tham gia bàn giao.</w:t>
      </w:r>
    </w:p>
    <w:p w14:paraId="754AAC88" w14:textId="4A92D545" w:rsidR="003925DC" w:rsidRPr="00544ACC" w:rsidRDefault="002740A9" w:rsidP="005A69F2">
      <w:pPr>
        <w:pStyle w:val="BodyText"/>
        <w:widowControl w:val="0"/>
        <w:tabs>
          <w:tab w:val="left" w:pos="1113"/>
        </w:tabs>
        <w:spacing w:after="120" w:line="340" w:lineRule="exact"/>
        <w:ind w:firstLine="709"/>
        <w:rPr>
          <w:rFonts w:ascii="Times New Roman" w:hAnsi="Times New Roman"/>
        </w:rPr>
      </w:pPr>
      <w:r w:rsidRPr="00544ACC">
        <w:rPr>
          <w:rFonts w:ascii="Times New Roman" w:hAnsi="Times New Roman"/>
        </w:rPr>
        <w:t>3.</w:t>
      </w:r>
      <w:r w:rsidR="003925DC" w:rsidRPr="00544ACC">
        <w:rPr>
          <w:rFonts w:ascii="Times New Roman" w:hAnsi="Times New Roman"/>
        </w:rPr>
        <w:t xml:space="preserve">2. </w:t>
      </w:r>
      <w:r w:rsidRPr="00544ACC">
        <w:rPr>
          <w:rFonts w:ascii="Times New Roman" w:hAnsi="Times New Roman"/>
        </w:rPr>
        <w:t xml:space="preserve">Trước khi bàn giao bài thi cho Tổ làm phách, bài thi được </w:t>
      </w:r>
      <w:r w:rsidR="003925DC" w:rsidRPr="00544ACC">
        <w:rPr>
          <w:rFonts w:ascii="Times New Roman" w:hAnsi="Times New Roman"/>
        </w:rPr>
        <w:t xml:space="preserve">công an và </w:t>
      </w:r>
      <w:r w:rsidR="009714AC" w:rsidRPr="00544ACC">
        <w:rPr>
          <w:rFonts w:ascii="Times New Roman" w:hAnsi="Times New Roman"/>
        </w:rPr>
        <w:t xml:space="preserve">lãnh đạo/thư ký </w:t>
      </w:r>
      <w:r w:rsidR="00474411">
        <w:rPr>
          <w:rFonts w:ascii="Times New Roman" w:hAnsi="Times New Roman"/>
        </w:rPr>
        <w:t>HĐChT</w:t>
      </w:r>
      <w:r w:rsidR="003925DC" w:rsidRPr="00544ACC">
        <w:rPr>
          <w:rFonts w:ascii="Times New Roman" w:hAnsi="Times New Roman"/>
        </w:rPr>
        <w:t xml:space="preserve"> trông giữ, bảo quản liên tục 24 giờ/ngày.</w:t>
      </w:r>
    </w:p>
    <w:p w14:paraId="1E9F71EF" w14:textId="13CABACE" w:rsidR="00DF2928" w:rsidRPr="00544ACC" w:rsidRDefault="00DF2928" w:rsidP="00EF2B72">
      <w:pPr>
        <w:pStyle w:val="Heading1"/>
        <w:widowControl w:val="0"/>
        <w:numPr>
          <w:ilvl w:val="0"/>
          <w:numId w:val="6"/>
        </w:numPr>
        <w:spacing w:after="120" w:line="340" w:lineRule="exact"/>
        <w:ind w:left="0" w:firstLine="720"/>
      </w:pPr>
      <w:r w:rsidRPr="00544ACC">
        <w:t>T</w:t>
      </w:r>
      <w:r w:rsidR="00EF2B72" w:rsidRPr="00544ACC">
        <w:t>rách nhiệm của thí sinh</w:t>
      </w:r>
    </w:p>
    <w:p w14:paraId="0ED77E81" w14:textId="0E67187F" w:rsidR="009714AC" w:rsidRPr="00544ACC" w:rsidRDefault="009714AC" w:rsidP="005A69F2">
      <w:pPr>
        <w:pStyle w:val="BodyText"/>
        <w:widowControl w:val="0"/>
        <w:tabs>
          <w:tab w:val="left" w:pos="1120"/>
        </w:tabs>
        <w:spacing w:after="120" w:line="340" w:lineRule="exact"/>
        <w:ind w:firstLine="709"/>
        <w:rPr>
          <w:rFonts w:ascii="Times New Roman" w:hAnsi="Times New Roman"/>
        </w:rPr>
      </w:pPr>
      <w:r w:rsidRPr="00544ACC">
        <w:rPr>
          <w:rFonts w:ascii="Times New Roman" w:hAnsi="Times New Roman"/>
        </w:rPr>
        <w:t>1. Buổi làm thủ tục dự thi:</w:t>
      </w:r>
    </w:p>
    <w:p w14:paraId="7C1CC4D2" w14:textId="77777777" w:rsidR="009714AC" w:rsidRPr="00544ACC" w:rsidRDefault="009714AC" w:rsidP="005A69F2">
      <w:pPr>
        <w:pStyle w:val="BodyText"/>
        <w:widowControl w:val="0"/>
        <w:tabs>
          <w:tab w:val="left" w:pos="1128"/>
        </w:tabs>
        <w:spacing w:after="120" w:line="340" w:lineRule="exact"/>
        <w:ind w:firstLine="709"/>
        <w:rPr>
          <w:rFonts w:ascii="Times New Roman" w:hAnsi="Times New Roman"/>
        </w:rPr>
      </w:pPr>
      <w:r w:rsidRPr="00544ACC">
        <w:rPr>
          <w:rFonts w:ascii="Times New Roman" w:hAnsi="Times New Roman"/>
        </w:rPr>
        <w:t>a) Có mặt tại phòng thi đúng thời gian quy định để làm thủ tục dự thi;</w:t>
      </w:r>
    </w:p>
    <w:p w14:paraId="76B7A1B3" w14:textId="646834CE" w:rsidR="009714AC" w:rsidRPr="00544ACC" w:rsidRDefault="009714AC" w:rsidP="005A69F2">
      <w:pPr>
        <w:pStyle w:val="BodyText"/>
        <w:widowControl w:val="0"/>
        <w:tabs>
          <w:tab w:val="left" w:pos="1145"/>
        </w:tabs>
        <w:spacing w:after="120" w:line="340" w:lineRule="exact"/>
        <w:ind w:firstLine="709"/>
        <w:rPr>
          <w:rFonts w:ascii="Times New Roman" w:hAnsi="Times New Roman"/>
        </w:rPr>
      </w:pPr>
      <w:r w:rsidRPr="00544ACC">
        <w:rPr>
          <w:rFonts w:ascii="Times New Roman" w:hAnsi="Times New Roman"/>
        </w:rPr>
        <w:t xml:space="preserve">b) Xuất trình Thẻ Căn cước/CCCD/Hộ chiếu và nhận </w:t>
      </w:r>
      <w:r w:rsidR="00835D6F" w:rsidRPr="00544ACC">
        <w:rPr>
          <w:rFonts w:ascii="Times New Roman" w:hAnsi="Times New Roman"/>
        </w:rPr>
        <w:t>T</w:t>
      </w:r>
      <w:r w:rsidRPr="00544ACC">
        <w:rPr>
          <w:rFonts w:ascii="Times New Roman" w:hAnsi="Times New Roman"/>
        </w:rPr>
        <w:t>hẻ dự thi;</w:t>
      </w:r>
    </w:p>
    <w:p w14:paraId="7DC34224" w14:textId="0A0A4ABE" w:rsidR="009714AC" w:rsidRPr="00544ACC" w:rsidRDefault="009714AC" w:rsidP="005A69F2">
      <w:pPr>
        <w:pStyle w:val="BodyText"/>
        <w:widowControl w:val="0"/>
        <w:tabs>
          <w:tab w:val="left" w:pos="1134"/>
        </w:tabs>
        <w:spacing w:after="120" w:line="340" w:lineRule="exact"/>
        <w:ind w:firstLine="709"/>
        <w:rPr>
          <w:rFonts w:ascii="Times New Roman" w:hAnsi="Times New Roman"/>
        </w:rPr>
      </w:pPr>
      <w:r w:rsidRPr="00544ACC">
        <w:rPr>
          <w:rFonts w:ascii="Times New Roman" w:hAnsi="Times New Roman"/>
        </w:rPr>
        <w:t xml:space="preserve">c) Nếu thấy có những sai sót về họ, tên đệm, tên, ngày, tháng, năm sinh, </w:t>
      </w:r>
      <w:r w:rsidR="00835D6F" w:rsidRPr="00544ACC">
        <w:rPr>
          <w:rFonts w:ascii="Times New Roman" w:hAnsi="Times New Roman"/>
        </w:rPr>
        <w:t xml:space="preserve">nơi thường trú, nơi (trường) học hết lớp 9, </w:t>
      </w:r>
      <w:r w:rsidRPr="00544ACC">
        <w:rPr>
          <w:rFonts w:ascii="Times New Roman" w:hAnsi="Times New Roman"/>
        </w:rPr>
        <w:t xml:space="preserve">đối tượng ưu tiên, </w:t>
      </w:r>
      <w:r w:rsidR="00835D6F" w:rsidRPr="00544ACC">
        <w:rPr>
          <w:rFonts w:ascii="Times New Roman" w:hAnsi="Times New Roman"/>
        </w:rPr>
        <w:t xml:space="preserve">đối tượng khuyến khích </w:t>
      </w:r>
      <w:r w:rsidRPr="00544ACC">
        <w:rPr>
          <w:rFonts w:ascii="Times New Roman" w:hAnsi="Times New Roman"/>
        </w:rPr>
        <w:t xml:space="preserve">phải báo ngay cho Giám thị hoặc người làm nhiệm vụ tại </w:t>
      </w:r>
      <w:r w:rsidR="00835D6F" w:rsidRPr="00544ACC">
        <w:rPr>
          <w:rFonts w:ascii="Times New Roman" w:hAnsi="Times New Roman"/>
        </w:rPr>
        <w:t xml:space="preserve">HĐCT </w:t>
      </w:r>
      <w:r w:rsidRPr="00544ACC">
        <w:rPr>
          <w:rFonts w:ascii="Times New Roman" w:hAnsi="Times New Roman"/>
        </w:rPr>
        <w:t>để xử lý kịp thời;</w:t>
      </w:r>
    </w:p>
    <w:p w14:paraId="46CD517E" w14:textId="5774E413" w:rsidR="009714AC" w:rsidRPr="00544ACC" w:rsidRDefault="009714AC" w:rsidP="005A69F2">
      <w:pPr>
        <w:pStyle w:val="BodyText"/>
        <w:widowControl w:val="0"/>
        <w:tabs>
          <w:tab w:val="left" w:pos="1161"/>
        </w:tabs>
        <w:spacing w:after="120" w:line="340" w:lineRule="exact"/>
        <w:ind w:firstLine="709"/>
        <w:rPr>
          <w:rFonts w:ascii="Times New Roman" w:hAnsi="Times New Roman"/>
        </w:rPr>
      </w:pPr>
      <w:r w:rsidRPr="00544ACC">
        <w:rPr>
          <w:rFonts w:ascii="Times New Roman" w:hAnsi="Times New Roman"/>
        </w:rPr>
        <w:t xml:space="preserve">d) Trường hợp bị mất Thẻ Căn </w:t>
      </w:r>
      <w:r w:rsidR="00835D6F" w:rsidRPr="00544ACC">
        <w:rPr>
          <w:rFonts w:ascii="Times New Roman" w:hAnsi="Times New Roman"/>
        </w:rPr>
        <w:t>c</w:t>
      </w:r>
      <w:r w:rsidRPr="00544ACC">
        <w:rPr>
          <w:rFonts w:ascii="Times New Roman" w:hAnsi="Times New Roman"/>
        </w:rPr>
        <w:t xml:space="preserve">ước/CCCD/Hộ chiếu hoặc các giấy tờ cần thiết khác, phải báo cáo ngay cho </w:t>
      </w:r>
      <w:r w:rsidR="00835D6F" w:rsidRPr="00544ACC">
        <w:rPr>
          <w:rFonts w:ascii="Times New Roman" w:hAnsi="Times New Roman"/>
        </w:rPr>
        <w:t>Chủ tịch HĐCT</w:t>
      </w:r>
      <w:r w:rsidRPr="00544ACC">
        <w:rPr>
          <w:rFonts w:ascii="Times New Roman" w:hAnsi="Times New Roman"/>
        </w:rPr>
        <w:t xml:space="preserve"> để xem xét, xử lý.</w:t>
      </w:r>
    </w:p>
    <w:p w14:paraId="4DBC36B3" w14:textId="263C1860" w:rsidR="009714AC" w:rsidRPr="00544ACC" w:rsidRDefault="00286468" w:rsidP="005A69F2">
      <w:pPr>
        <w:pStyle w:val="BodyText"/>
        <w:widowControl w:val="0"/>
        <w:tabs>
          <w:tab w:val="left" w:pos="1129"/>
        </w:tabs>
        <w:spacing w:after="120" w:line="340" w:lineRule="exact"/>
        <w:ind w:firstLine="709"/>
        <w:rPr>
          <w:rFonts w:ascii="Times New Roman" w:hAnsi="Times New Roman"/>
        </w:rPr>
      </w:pPr>
      <w:r w:rsidRPr="00544ACC">
        <w:rPr>
          <w:rFonts w:ascii="Times New Roman" w:hAnsi="Times New Roman"/>
        </w:rPr>
        <w:lastRenderedPageBreak/>
        <w:t>2</w:t>
      </w:r>
      <w:r w:rsidR="009714AC" w:rsidRPr="00544ACC">
        <w:rPr>
          <w:rFonts w:ascii="Times New Roman" w:hAnsi="Times New Roman"/>
        </w:rPr>
        <w:t xml:space="preserve">. Mỗi buổi thi, có mặt tại </w:t>
      </w:r>
      <w:r w:rsidR="00835D6F" w:rsidRPr="00544ACC">
        <w:rPr>
          <w:rFonts w:ascii="Times New Roman" w:hAnsi="Times New Roman"/>
        </w:rPr>
        <w:t>HĐCT</w:t>
      </w:r>
      <w:r w:rsidR="009714AC" w:rsidRPr="00544ACC">
        <w:rPr>
          <w:rFonts w:ascii="Times New Roman" w:hAnsi="Times New Roman"/>
        </w:rPr>
        <w:t xml:space="preserve">/phòng thi đúng thời gian quy định, chấp hành hiệu lệnh của </w:t>
      </w:r>
      <w:r w:rsidR="00835D6F" w:rsidRPr="00544ACC">
        <w:rPr>
          <w:rFonts w:ascii="Times New Roman" w:hAnsi="Times New Roman"/>
        </w:rPr>
        <w:t>HĐCT</w:t>
      </w:r>
      <w:r w:rsidR="009714AC" w:rsidRPr="00544ACC">
        <w:rPr>
          <w:rFonts w:ascii="Times New Roman" w:hAnsi="Times New Roman"/>
        </w:rPr>
        <w:t xml:space="preserve"> và hướng dẫn của Giám thị. Thí sinh đến chậm quá 15 phút sau khi có hiệu lệnh tính giờ làm bài sẽ không được dự thi buổi thi đó.</w:t>
      </w:r>
    </w:p>
    <w:p w14:paraId="488B4865" w14:textId="22CAEFA6" w:rsidR="009714AC" w:rsidRPr="00544ACC" w:rsidRDefault="00286468" w:rsidP="005A69F2">
      <w:pPr>
        <w:pStyle w:val="BodyText"/>
        <w:widowControl w:val="0"/>
        <w:tabs>
          <w:tab w:val="left" w:pos="1120"/>
        </w:tabs>
        <w:spacing w:after="120" w:line="340" w:lineRule="exact"/>
        <w:ind w:firstLine="709"/>
        <w:rPr>
          <w:rFonts w:ascii="Times New Roman" w:hAnsi="Times New Roman"/>
        </w:rPr>
      </w:pPr>
      <w:r w:rsidRPr="00544ACC">
        <w:rPr>
          <w:rFonts w:ascii="Times New Roman" w:hAnsi="Times New Roman"/>
        </w:rPr>
        <w:t>3</w:t>
      </w:r>
      <w:r w:rsidR="009714AC" w:rsidRPr="00544ACC">
        <w:rPr>
          <w:rFonts w:ascii="Times New Roman" w:hAnsi="Times New Roman"/>
        </w:rPr>
        <w:t>. Phải tuân thủ các quy định sau đây trong phòng thi:</w:t>
      </w:r>
    </w:p>
    <w:p w14:paraId="22651C97" w14:textId="378BE318" w:rsidR="009714AC" w:rsidRPr="00544ACC" w:rsidRDefault="009714AC" w:rsidP="005A69F2">
      <w:pPr>
        <w:pStyle w:val="BodyText"/>
        <w:widowControl w:val="0"/>
        <w:spacing w:after="120" w:line="340" w:lineRule="exact"/>
        <w:ind w:firstLine="709"/>
        <w:rPr>
          <w:rFonts w:ascii="Times New Roman" w:hAnsi="Times New Roman"/>
        </w:rPr>
      </w:pPr>
      <w:r w:rsidRPr="00544ACC">
        <w:rPr>
          <w:rFonts w:ascii="Times New Roman" w:hAnsi="Times New Roman"/>
        </w:rPr>
        <w:t xml:space="preserve">a) Ngồi đúng vị trí có ghi số báo danh của mình; xuất trình Thẻ Căn cước/CCCD/Hộ chiếu, </w:t>
      </w:r>
      <w:r w:rsidR="00835D6F" w:rsidRPr="00544ACC">
        <w:rPr>
          <w:rFonts w:ascii="Times New Roman" w:hAnsi="Times New Roman"/>
        </w:rPr>
        <w:t>T</w:t>
      </w:r>
      <w:r w:rsidRPr="00544ACC">
        <w:rPr>
          <w:rFonts w:ascii="Times New Roman" w:hAnsi="Times New Roman"/>
        </w:rPr>
        <w:t xml:space="preserve">hẻ dự thi khi có yêu cầu của Giám thị hoặc người làm nhiệm vụ tại </w:t>
      </w:r>
      <w:r w:rsidR="00835D6F" w:rsidRPr="00544ACC">
        <w:rPr>
          <w:rFonts w:ascii="Times New Roman" w:hAnsi="Times New Roman"/>
        </w:rPr>
        <w:t>HĐCT</w:t>
      </w:r>
      <w:r w:rsidRPr="00544ACC">
        <w:rPr>
          <w:rFonts w:ascii="Times New Roman" w:hAnsi="Times New Roman"/>
        </w:rPr>
        <w:t>;</w:t>
      </w:r>
    </w:p>
    <w:p w14:paraId="1C0694CA" w14:textId="5A96311A" w:rsidR="009714AC" w:rsidRPr="00544ACC" w:rsidRDefault="009714AC" w:rsidP="005A69F2">
      <w:pPr>
        <w:pStyle w:val="BodyText"/>
        <w:widowControl w:val="0"/>
        <w:tabs>
          <w:tab w:val="left" w:pos="1148"/>
        </w:tabs>
        <w:spacing w:after="120" w:line="340" w:lineRule="exact"/>
        <w:ind w:firstLine="709"/>
        <w:rPr>
          <w:rFonts w:ascii="Times New Roman" w:hAnsi="Times New Roman"/>
        </w:rPr>
      </w:pPr>
      <w:r w:rsidRPr="00544ACC">
        <w:rPr>
          <w:rFonts w:ascii="Times New Roman" w:hAnsi="Times New Roman"/>
        </w:rPr>
        <w:t xml:space="preserve">b) Để phục vụ quá trình làm bài thi, thí sinh được mang vào phòng thi, gồm: Bút viết; thước kẻ; bút chì; tẩy chì; êke; thước vẽ đồ thị; dụng cụ vẽ hình; </w:t>
      </w:r>
      <w:r w:rsidR="00BB46A5" w:rsidRPr="00BB46A5">
        <w:rPr>
          <w:rFonts w:ascii="Times New Roman" w:hAnsi="Times New Roman"/>
        </w:rPr>
        <w:t>Atlat Địa lí Việt Nam</w:t>
      </w:r>
      <w:r w:rsidR="00BB46A5">
        <w:rPr>
          <w:rFonts w:ascii="Times New Roman" w:hAnsi="Times New Roman"/>
        </w:rPr>
        <w:t xml:space="preserve">; </w:t>
      </w:r>
      <w:r w:rsidRPr="00544ACC">
        <w:rPr>
          <w:rFonts w:ascii="Times New Roman" w:hAnsi="Times New Roman"/>
        </w:rPr>
        <w:t>máy tính cầm tay không có chức năng soạn thảo văn bản, không có thẻ nhớ.</w:t>
      </w:r>
    </w:p>
    <w:p w14:paraId="4386CB3F" w14:textId="758A7BFB" w:rsidR="009714AC" w:rsidRPr="00544ACC" w:rsidRDefault="009714AC" w:rsidP="005A69F2">
      <w:pPr>
        <w:pStyle w:val="BodyText"/>
        <w:widowControl w:val="0"/>
        <w:spacing w:after="120" w:line="340" w:lineRule="exact"/>
        <w:ind w:firstLine="709"/>
        <w:rPr>
          <w:rFonts w:ascii="Times New Roman" w:hAnsi="Times New Roman"/>
        </w:rPr>
      </w:pPr>
      <w:r w:rsidRPr="00544ACC">
        <w:rPr>
          <w:rFonts w:ascii="Times New Roman" w:hAnsi="Times New Roman"/>
        </w:rPr>
        <w:t>Cấm mang vào phòng thi: Giấy than, bút xóa, đồ uống có cồn; vũ khí và chất gây nổ, gây cháy; tài liệu, thiết bị truyền tin (thu, phát sóng thông tin, ghi âm, ghi hình) hoặc chứa thông tin để gian lận trong quá trình làm bài thi;</w:t>
      </w:r>
    </w:p>
    <w:p w14:paraId="252FFCC4" w14:textId="41389A01" w:rsidR="009714AC" w:rsidRPr="00544ACC" w:rsidRDefault="009714AC" w:rsidP="005A69F2">
      <w:pPr>
        <w:pStyle w:val="BodyText"/>
        <w:widowControl w:val="0"/>
        <w:tabs>
          <w:tab w:val="left" w:pos="1123"/>
        </w:tabs>
        <w:spacing w:after="120" w:line="340" w:lineRule="exact"/>
        <w:ind w:firstLine="709"/>
        <w:rPr>
          <w:rFonts w:ascii="Times New Roman" w:hAnsi="Times New Roman"/>
        </w:rPr>
      </w:pPr>
      <w:r w:rsidRPr="00544ACC">
        <w:rPr>
          <w:rFonts w:ascii="Times New Roman" w:hAnsi="Times New Roman"/>
        </w:rPr>
        <w:t>c) Trước khi làm bài thi, thí sinh phải ghi đầy đủ số báo danh và thông tin của mình vào giấy thi, giấy nháp. Khi nhận đề thi, phải kiểm tra kỹ số trang, chất lượng các trang in; nếu phát hiện đề thi thiếu trang hoặc rách, hỏng, nhòe, mờ phải báo cáo ngay với Giám thị, chậm nhất 05 (năm) phút từ thời điểm bắt đầu tính giờ làm bài;</w:t>
      </w:r>
    </w:p>
    <w:p w14:paraId="3D00AC9E" w14:textId="461B3AD4" w:rsidR="009714AC" w:rsidRPr="00544ACC" w:rsidRDefault="009714AC" w:rsidP="005A69F2">
      <w:pPr>
        <w:pStyle w:val="BodyText"/>
        <w:widowControl w:val="0"/>
        <w:tabs>
          <w:tab w:val="left" w:pos="1137"/>
        </w:tabs>
        <w:spacing w:after="120" w:line="340" w:lineRule="exact"/>
        <w:ind w:firstLine="709"/>
        <w:rPr>
          <w:rFonts w:ascii="Times New Roman" w:hAnsi="Times New Roman"/>
        </w:rPr>
      </w:pPr>
      <w:r w:rsidRPr="00544ACC">
        <w:rPr>
          <w:rFonts w:ascii="Times New Roman" w:hAnsi="Times New Roman"/>
        </w:rPr>
        <w:t>d) Trong thời gian ở phòng thi phải giữ trật tự; báo cáo ngay cho Giám thị khi người khác chép bài của mình hoặc cố ý can thiệp vào bài của mình; không được trao đổi, bàn bạc, chép bài của người khác, cho người khác chép bài, sử dụng tài liệu trái quy định để làm bài thi hoặc có những cử chỉ, hành động gian lận; nếu muốn có ý kiến thí sinh phải giơ tay xin phép Giám thị, sau khi được phép, thí sinh đứng trình bày công khai ý kiến của mình. Không được đánh dấu hoặc làm ký hiệu riêng, không được viết</w:t>
      </w:r>
      <w:r w:rsidR="00286468" w:rsidRPr="00544ACC">
        <w:rPr>
          <w:rFonts w:ascii="Times New Roman" w:hAnsi="Times New Roman"/>
        </w:rPr>
        <w:t>/</w:t>
      </w:r>
      <w:r w:rsidR="00B02A34" w:rsidRPr="00544ACC">
        <w:rPr>
          <w:rFonts w:ascii="Times New Roman" w:hAnsi="Times New Roman"/>
        </w:rPr>
        <w:t>vẽ/</w:t>
      </w:r>
      <w:r w:rsidR="00286468" w:rsidRPr="00544ACC">
        <w:rPr>
          <w:rFonts w:ascii="Times New Roman" w:hAnsi="Times New Roman"/>
        </w:rPr>
        <w:t>tô/khoanh</w:t>
      </w:r>
      <w:r w:rsidRPr="00544ACC">
        <w:rPr>
          <w:rFonts w:ascii="Times New Roman" w:hAnsi="Times New Roman"/>
        </w:rPr>
        <w:t xml:space="preserve"> bằng bút chì</w:t>
      </w:r>
      <w:r w:rsidR="00286468" w:rsidRPr="00544ACC">
        <w:rPr>
          <w:rFonts w:ascii="Times New Roman" w:hAnsi="Times New Roman"/>
        </w:rPr>
        <w:t>, trừ đường tròn vẽ bằng compa</w:t>
      </w:r>
      <w:r w:rsidRPr="00544ACC">
        <w:rPr>
          <w:rFonts w:ascii="Times New Roman" w:hAnsi="Times New Roman"/>
        </w:rPr>
        <w:t>; chỉ được viết bằng một màu mực (màu xanh hoặc màu đen);</w:t>
      </w:r>
    </w:p>
    <w:p w14:paraId="5DEAF2D4" w14:textId="67043AAB" w:rsidR="009714AC" w:rsidRPr="00544ACC" w:rsidRDefault="009714AC" w:rsidP="005A69F2">
      <w:pPr>
        <w:pStyle w:val="BodyText"/>
        <w:widowControl w:val="0"/>
        <w:spacing w:after="120" w:line="340" w:lineRule="exact"/>
        <w:ind w:firstLine="709"/>
        <w:rPr>
          <w:rFonts w:ascii="Times New Roman" w:hAnsi="Times New Roman"/>
          <w:spacing w:val="-2"/>
        </w:rPr>
      </w:pPr>
      <w:r w:rsidRPr="00544ACC">
        <w:rPr>
          <w:rFonts w:ascii="Times New Roman" w:hAnsi="Times New Roman"/>
          <w:spacing w:val="-2"/>
        </w:rPr>
        <w:t xml:space="preserve">đ) </w:t>
      </w:r>
      <w:r w:rsidR="00286468" w:rsidRPr="00544ACC">
        <w:rPr>
          <w:rFonts w:ascii="Times New Roman" w:hAnsi="Times New Roman"/>
          <w:spacing w:val="-2"/>
        </w:rPr>
        <w:t>T</w:t>
      </w:r>
      <w:r w:rsidRPr="00544ACC">
        <w:rPr>
          <w:rFonts w:ascii="Times New Roman" w:hAnsi="Times New Roman"/>
          <w:spacing w:val="-2"/>
        </w:rPr>
        <w:t xml:space="preserve">hí sinh chỉ được ra khỏi phòng thi sau 2/3 (hai phần ba) thời gian làm bài và phải nộp bài làm, đề thi và giấy nháp trước khi rời phòng thi, khu vực thi; nếu thí sinh nhất thiết phải tạm thời ra khỏi phòng thi thì Giám thị phải báo cho Giám sát phòng thi để phối hợp thực hiện; việc ra khỏi phòng thi, khu vực thi của thí sinh trong trường hợp cần cấp cứu phải có sự giám sát của công an cùng Giám sát phòng thi cho tới khi hết giờ làm bài của buổi thi và do </w:t>
      </w:r>
      <w:r w:rsidR="00286468" w:rsidRPr="00544ACC">
        <w:rPr>
          <w:rFonts w:ascii="Times New Roman" w:hAnsi="Times New Roman"/>
          <w:spacing w:val="-2"/>
        </w:rPr>
        <w:t xml:space="preserve">Chủ tịch HĐCT </w:t>
      </w:r>
      <w:r w:rsidRPr="00544ACC">
        <w:rPr>
          <w:rFonts w:ascii="Times New Roman" w:hAnsi="Times New Roman"/>
          <w:spacing w:val="-2"/>
        </w:rPr>
        <w:t>quyết định;</w:t>
      </w:r>
    </w:p>
    <w:p w14:paraId="19728928" w14:textId="7ADA7C27" w:rsidR="009714AC" w:rsidRPr="00BB46A5" w:rsidRDefault="009714AC" w:rsidP="005A69F2">
      <w:pPr>
        <w:pStyle w:val="BodyText"/>
        <w:widowControl w:val="0"/>
        <w:tabs>
          <w:tab w:val="left" w:pos="1141"/>
        </w:tabs>
        <w:spacing w:after="120" w:line="340" w:lineRule="exact"/>
        <w:ind w:firstLine="709"/>
        <w:rPr>
          <w:rFonts w:ascii="Times New Roman" w:hAnsi="Times New Roman"/>
        </w:rPr>
      </w:pPr>
      <w:r w:rsidRPr="00544ACC">
        <w:rPr>
          <w:rFonts w:ascii="Times New Roman" w:hAnsi="Times New Roman"/>
        </w:rPr>
        <w:t xml:space="preserve">e) Khi có hiệu lệnh hết giờ làm bài, phải ngừng làm bài ngay, bảo quản bài thi. Khi nộp bài thi, phải ghi rõ số tờ giấy thi đã nộp và ký xác nhận vào Phiếu thu </w:t>
      </w:r>
      <w:r w:rsidRPr="00BB46A5">
        <w:rPr>
          <w:rFonts w:ascii="Times New Roman" w:hAnsi="Times New Roman"/>
        </w:rPr>
        <w:t>bài thi; thí sinh không làm được bài cũng phải nộp tờ giấy thi</w:t>
      </w:r>
      <w:r w:rsidR="00D639C9" w:rsidRPr="00BB46A5">
        <w:rPr>
          <w:rFonts w:ascii="Times New Roman" w:hAnsi="Times New Roman"/>
        </w:rPr>
        <w:t xml:space="preserve">, </w:t>
      </w:r>
      <w:r w:rsidR="00D639C9" w:rsidRPr="00BB46A5">
        <w:rPr>
          <w:rFonts w:ascii="Times New Roman" w:hAnsi="Times New Roman"/>
          <w:lang w:val="vi-VN"/>
        </w:rPr>
        <w:t>đề thi (đối với môn Ngoại ngữ)</w:t>
      </w:r>
      <w:r w:rsidRPr="00BB46A5">
        <w:rPr>
          <w:rFonts w:ascii="Times New Roman" w:hAnsi="Times New Roman"/>
        </w:rPr>
        <w:t>.</w:t>
      </w:r>
    </w:p>
    <w:p w14:paraId="7B0638E0" w14:textId="5C3FC286" w:rsidR="009714AC" w:rsidRPr="00544ACC" w:rsidRDefault="00286468" w:rsidP="005A69F2">
      <w:pPr>
        <w:pStyle w:val="BodyText"/>
        <w:widowControl w:val="0"/>
        <w:tabs>
          <w:tab w:val="left" w:pos="1110"/>
        </w:tabs>
        <w:spacing w:after="120" w:line="340" w:lineRule="exact"/>
        <w:ind w:firstLine="709"/>
        <w:rPr>
          <w:rFonts w:ascii="Times New Roman" w:hAnsi="Times New Roman"/>
        </w:rPr>
      </w:pPr>
      <w:r w:rsidRPr="00544ACC">
        <w:rPr>
          <w:rFonts w:ascii="Times New Roman" w:hAnsi="Times New Roman"/>
        </w:rPr>
        <w:t>4</w:t>
      </w:r>
      <w:r w:rsidR="009714AC" w:rsidRPr="00544ACC">
        <w:rPr>
          <w:rFonts w:ascii="Times New Roman" w:hAnsi="Times New Roman"/>
        </w:rPr>
        <w:t>. Khi có sự việc bất thường xảy ra, phải tuyệt đối tuân theo sự hướng dẫn của Giám thị và những người có trách nhiệm tại Điểm thi.</w:t>
      </w:r>
    </w:p>
    <w:p w14:paraId="343A18D0" w14:textId="75F2B2DB" w:rsidR="00DF2928" w:rsidRPr="00544ACC" w:rsidRDefault="00DF2928" w:rsidP="005A69F2">
      <w:pPr>
        <w:pStyle w:val="Heading1"/>
        <w:widowControl w:val="0"/>
        <w:numPr>
          <w:ilvl w:val="0"/>
          <w:numId w:val="6"/>
        </w:numPr>
        <w:spacing w:after="120" w:line="340" w:lineRule="exact"/>
        <w:ind w:left="0" w:firstLine="720"/>
      </w:pPr>
      <w:r w:rsidRPr="00544ACC">
        <w:lastRenderedPageBreak/>
        <w:t>Điều kiện về cơ sở vật chất</w:t>
      </w:r>
      <w:r w:rsidR="00AD3290" w:rsidRPr="00544ACC">
        <w:t xml:space="preserve"> tổ chức coi thi</w:t>
      </w:r>
    </w:p>
    <w:p w14:paraId="33D6C139" w14:textId="77777777" w:rsidR="00DF2928" w:rsidRPr="00544ACC" w:rsidRDefault="00DF2928" w:rsidP="00EF2B72">
      <w:pPr>
        <w:pStyle w:val="Heading2"/>
        <w:widowControl w:val="0"/>
        <w:numPr>
          <w:ilvl w:val="0"/>
          <w:numId w:val="24"/>
        </w:numPr>
        <w:spacing w:before="100" w:after="100" w:line="340" w:lineRule="exact"/>
        <w:ind w:left="0" w:firstLine="720"/>
      </w:pPr>
      <w:r w:rsidRPr="00544ACC">
        <w:t>Địa điểm đặt HĐCT phải đảm bảo các điều kiện an ninh, an toàn, vệ sinh; thông tin liên lạc thông suốt.</w:t>
      </w:r>
    </w:p>
    <w:p w14:paraId="50BF837E" w14:textId="4DD54436" w:rsidR="00DF2928" w:rsidRPr="00544ACC" w:rsidRDefault="00DF2928" w:rsidP="005A69F2">
      <w:pPr>
        <w:pStyle w:val="Heading2"/>
        <w:widowControl w:val="0"/>
        <w:spacing w:before="100" w:after="100" w:line="340" w:lineRule="exact"/>
        <w:ind w:left="0" w:firstLine="720"/>
      </w:pPr>
      <w:r w:rsidRPr="00544ACC">
        <w:t>Phòng làm việc chung</w:t>
      </w:r>
      <w:r w:rsidR="00AD3290" w:rsidRPr="00544ACC">
        <w:t>/phòng trực</w:t>
      </w:r>
      <w:r w:rsidRPr="00544ACC">
        <w:t xml:space="preserve"> của HĐCT phải có bảng ghi đầy đủ thông tin phục vụ công tác coi thi; có vật dụng để lưu giữ, bảo quản thiết bị thu, phát thông tin của người đang thực hiện nhiệm vụ tại HĐCT. Phòng bảo quản đề thi, bài thi; phòng của bộ phận y tế, bảo vệ, phục vụ; ấn phẩm, vật tư, phương tiện, thiết bị đảm bảo đủ điều kiện, đủ số lượng để thực hiện nhiệm vụ theo quy định.</w:t>
      </w:r>
    </w:p>
    <w:p w14:paraId="5E24662B" w14:textId="2E35B6FD" w:rsidR="00DF2928" w:rsidRPr="00544ACC" w:rsidRDefault="00DF2928" w:rsidP="005A69F2">
      <w:pPr>
        <w:pStyle w:val="Heading2"/>
        <w:widowControl w:val="0"/>
        <w:spacing w:before="100" w:after="100" w:line="340" w:lineRule="exact"/>
        <w:ind w:left="0" w:firstLine="720"/>
      </w:pPr>
      <w:r w:rsidRPr="00544ACC">
        <w:t>Phòng thi của thí sinh</w:t>
      </w:r>
      <w:r w:rsidR="003265DC" w:rsidRPr="00544ACC">
        <w:t xml:space="preserve"> phải an toàn,</w:t>
      </w:r>
      <w:r w:rsidRPr="00544ACC">
        <w:t xml:space="preserve"> đủ ánh sáng, thoáng mát; có đủ bàn ghế, bảng viết, đảm bảo khoảng cách tối thiểu giữa 02 (hai) thí sinh ngồi cạnh nhau theo hàng ngang là 1,2 mét; mỗi phòng thi có 24 (hai mươi tư) thí sinh. Danh sách thí sinh trong phòng thi của từng buổi thi, quy định trách nhiệm thí sinh</w:t>
      </w:r>
      <w:r w:rsidR="00F707A6" w:rsidRPr="00544ACC">
        <w:t xml:space="preserve"> </w:t>
      </w:r>
      <w:r w:rsidRPr="00544ACC">
        <w:t>được niêm yết ngoài phòng thi trước buổi thi.</w:t>
      </w:r>
    </w:p>
    <w:p w14:paraId="357060F4" w14:textId="502C6F5F" w:rsidR="00DF2928" w:rsidRPr="00544ACC" w:rsidRDefault="00DF2928" w:rsidP="005A69F2">
      <w:pPr>
        <w:pStyle w:val="Heading2"/>
        <w:widowControl w:val="0"/>
        <w:spacing w:before="100" w:after="100" w:line="340" w:lineRule="exact"/>
        <w:ind w:left="0" w:firstLine="720"/>
      </w:pPr>
      <w:r w:rsidRPr="00544ACC">
        <w:t>Bố trí phòng thi dự phòng để sử dụng khi có các tình huống bất thường.</w:t>
      </w:r>
    </w:p>
    <w:p w14:paraId="53B9756A" w14:textId="02C9F838" w:rsidR="001F3614" w:rsidRPr="00544ACC" w:rsidRDefault="001F3614" w:rsidP="005A69F2">
      <w:pPr>
        <w:pStyle w:val="Heading2"/>
        <w:widowControl w:val="0"/>
        <w:spacing w:before="100" w:after="100" w:line="340" w:lineRule="exact"/>
        <w:ind w:left="0" w:firstLine="720"/>
      </w:pPr>
      <w:r w:rsidRPr="00544ACC">
        <w:t>Bố trí địa điểm bảo đảm an toàn, cách biệt phòng thi tối thiểu 25 mét để bảo quản vật dụng cá nhân và các tài liệu và vật dụng bị cấm mang vào phòng thi theo quy định.</w:t>
      </w:r>
    </w:p>
    <w:p w14:paraId="3344489C" w14:textId="1F4D57C5" w:rsidR="00DF2928" w:rsidRPr="00544ACC" w:rsidRDefault="00DF2928" w:rsidP="005A69F2">
      <w:pPr>
        <w:pStyle w:val="Heading2"/>
        <w:widowControl w:val="0"/>
        <w:spacing w:before="100" w:after="100" w:line="340" w:lineRule="exact"/>
        <w:ind w:left="0" w:firstLine="720"/>
        <w:rPr>
          <w:spacing w:val="-2"/>
        </w:rPr>
      </w:pPr>
      <w:r w:rsidRPr="00544ACC">
        <w:rPr>
          <w:spacing w:val="-2"/>
        </w:rPr>
        <w:t xml:space="preserve">Giấy thi, giấy nháp, </w:t>
      </w:r>
      <w:r w:rsidR="00B47780" w:rsidRPr="00544ACC">
        <w:rPr>
          <w:spacing w:val="-2"/>
        </w:rPr>
        <w:t xml:space="preserve">giấy niêm phong, </w:t>
      </w:r>
      <w:r w:rsidRPr="00544ACC">
        <w:rPr>
          <w:spacing w:val="-2"/>
        </w:rPr>
        <w:t>bao bì</w:t>
      </w:r>
      <w:r w:rsidR="00103892" w:rsidRPr="00544ACC">
        <w:rPr>
          <w:spacing w:val="-2"/>
        </w:rPr>
        <w:t>, túi</w:t>
      </w:r>
      <w:r w:rsidRPr="00544ACC">
        <w:rPr>
          <w:spacing w:val="-2"/>
        </w:rPr>
        <w:t xml:space="preserve"> đựng bài thi, quy định đối với thí sinh dự thi đúng mẫu do Sở GDĐT quy định, đảm bảo đủ cơ số sử dụng.</w:t>
      </w:r>
    </w:p>
    <w:p w14:paraId="5DA24596" w14:textId="5E93700F" w:rsidR="00DF2928" w:rsidRPr="00544ACC" w:rsidRDefault="00DF2928" w:rsidP="005A69F2">
      <w:pPr>
        <w:pStyle w:val="Heading2"/>
        <w:widowControl w:val="0"/>
        <w:spacing w:before="100" w:after="100" w:line="340" w:lineRule="exact"/>
        <w:ind w:left="0" w:firstLine="720"/>
      </w:pPr>
      <w:r w:rsidRPr="00544ACC">
        <w:rPr>
          <w:lang w:val="nl-NL"/>
        </w:rPr>
        <w:t xml:space="preserve">Ngắt kết nối mạng Internet, wifi; tắt camera; tắt máy photocopy…; quản lý, niêm phong các thiết bị thu, phát thông tin, in sao tài liệu, đảm bảo các thiết bị trên không hoạt động được trong các buổi thi (trừ thiết bị phục vụ tổ chức thi theo quy định). </w:t>
      </w:r>
    </w:p>
    <w:p w14:paraId="35547F2F" w14:textId="472CE728" w:rsidR="00DF2928" w:rsidRPr="00544ACC" w:rsidRDefault="00DF2928" w:rsidP="005A69F2">
      <w:pPr>
        <w:pStyle w:val="Heading2"/>
        <w:widowControl w:val="0"/>
        <w:spacing w:before="100" w:after="100" w:line="340" w:lineRule="exact"/>
        <w:ind w:left="0" w:firstLine="709"/>
      </w:pPr>
      <w:r w:rsidRPr="00544ACC">
        <w:t xml:space="preserve">Mỗi phòng thi môn Ngoại ngữ chuyên </w:t>
      </w:r>
      <w:r w:rsidR="00E807AB" w:rsidRPr="00544ACC">
        <w:t>bố trí</w:t>
      </w:r>
      <w:r w:rsidRPr="00544ACC">
        <w:t xml:space="preserve"> 01 bộ máy nghe đĩa CD </w:t>
      </w:r>
      <w:r w:rsidR="00E807AB" w:rsidRPr="00544ACC">
        <w:t>có</w:t>
      </w:r>
      <w:r w:rsidRPr="00544ACC">
        <w:t xml:space="preserve"> loa; </w:t>
      </w:r>
      <w:r w:rsidR="00E807AB" w:rsidRPr="00544ACC">
        <w:t>bố trí</w:t>
      </w:r>
      <w:r w:rsidRPr="00544ACC">
        <w:t xml:space="preserve"> ít nhất 01 bộ máy nghe đĩa CD </w:t>
      </w:r>
      <w:r w:rsidR="00E807AB" w:rsidRPr="00544ACC">
        <w:t>có</w:t>
      </w:r>
      <w:r w:rsidRPr="00544ACC">
        <w:t xml:space="preserve"> loa dự phòng chung cho tất cả các phòng thi Ngoại ngữ chuyên.</w:t>
      </w:r>
      <w:r w:rsidR="00A61BE5" w:rsidRPr="00544ACC">
        <w:t xml:space="preserve"> Thiết bị đảm bảo cho tất cả thí sinh trong phòng thi nghe rõ toàn bộ phần thi nghe.</w:t>
      </w:r>
    </w:p>
    <w:p w14:paraId="643791E4" w14:textId="77777777" w:rsidR="00DF2928" w:rsidRPr="00544ACC" w:rsidRDefault="00DF2928" w:rsidP="005A69F2">
      <w:pPr>
        <w:pStyle w:val="Heading1"/>
        <w:widowControl w:val="0"/>
        <w:numPr>
          <w:ilvl w:val="0"/>
          <w:numId w:val="6"/>
        </w:numPr>
        <w:spacing w:after="120" w:line="340" w:lineRule="exact"/>
        <w:ind w:left="0" w:firstLine="709"/>
      </w:pPr>
      <w:r w:rsidRPr="00544ACC">
        <w:t>Bảo quản đề thi, bài thi</w:t>
      </w:r>
    </w:p>
    <w:p w14:paraId="42E4B437" w14:textId="77777777" w:rsidR="00DF2928" w:rsidRPr="00544ACC" w:rsidRDefault="00DF2928" w:rsidP="005A69F2">
      <w:pPr>
        <w:pStyle w:val="Heading2"/>
        <w:widowControl w:val="0"/>
        <w:numPr>
          <w:ilvl w:val="0"/>
          <w:numId w:val="23"/>
        </w:numPr>
        <w:spacing w:before="100" w:after="100" w:line="340" w:lineRule="exact"/>
        <w:ind w:left="0" w:firstLine="709"/>
      </w:pPr>
      <w:r w:rsidRPr="00544ACC">
        <w:t>Phòng bảo quản đề thi, bài thi phải đảm bảo an toàn, chắc chắn; đảm bảo an toàn phòng chống cháy, nổ; có 02 cán bộ công an trực, bảo vệ 24 giờ/ngày tại phòng trong thời gian đề thi, bài thi được lưu tại HĐCT.</w:t>
      </w:r>
    </w:p>
    <w:p w14:paraId="5AE27A65" w14:textId="77777777" w:rsidR="00DF2928" w:rsidRPr="00544ACC" w:rsidRDefault="00DF2928" w:rsidP="005A69F2">
      <w:pPr>
        <w:pStyle w:val="Heading2"/>
        <w:widowControl w:val="0"/>
        <w:spacing w:before="100" w:after="100" w:line="340" w:lineRule="exact"/>
        <w:ind w:left="0" w:firstLine="709"/>
      </w:pPr>
      <w:r w:rsidRPr="00544ACC">
        <w:t>Đề thi và bài thi phải được bảo quản trong các tủ (hòm) riêng biệt. Tủ (hòm) đựng đề thi, tủ (hòm) đựng bài thi phải đảm bảo chắc chắn, phải được khóa (chìa khóa do Chủ tịch HĐCT giữ) và niêm phong. Một số lưu ý về việc niêm phong như sau:</w:t>
      </w:r>
    </w:p>
    <w:p w14:paraId="3D7E5B6B" w14:textId="54884A82" w:rsidR="00DF2928" w:rsidRPr="00544ACC" w:rsidRDefault="00DF2928" w:rsidP="005A69F2">
      <w:pPr>
        <w:pStyle w:val="Heading3"/>
        <w:widowControl w:val="0"/>
        <w:spacing w:before="100" w:after="100" w:line="340" w:lineRule="exact"/>
        <w:ind w:firstLine="709"/>
      </w:pPr>
      <w:r w:rsidRPr="00544ACC">
        <w:t>Trên nhãn niêm phong tủ (hòm) đựng đề thi, bài thi phải có đủ chữ ký của Chủ tịch HĐCT</w:t>
      </w:r>
      <w:r w:rsidR="005D6BAA" w:rsidRPr="00544ACC">
        <w:t>, thư ký và công an</w:t>
      </w:r>
      <w:r w:rsidRPr="00544ACC">
        <w:t xml:space="preserve">; giấy niêm phong phải dán đề lên những phần có thể mở được để lấy đề thi, bài thi hoặc có thể tác động làm thay đổi tính nguyên vẹn của </w:t>
      </w:r>
      <w:r w:rsidR="00103892" w:rsidRPr="00544ACC">
        <w:t>túi</w:t>
      </w:r>
      <w:r w:rsidRPr="00544ACC">
        <w:t xml:space="preserve"> đề thi, bài thi;</w:t>
      </w:r>
    </w:p>
    <w:p w14:paraId="3385F2D6" w14:textId="77777777" w:rsidR="00DF2928" w:rsidRPr="00544ACC" w:rsidRDefault="00DF2928" w:rsidP="00974FF9">
      <w:pPr>
        <w:pStyle w:val="Heading3"/>
        <w:widowControl w:val="0"/>
        <w:spacing w:before="140" w:after="140" w:line="340" w:lineRule="exact"/>
        <w:ind w:firstLine="709"/>
      </w:pPr>
      <w:r w:rsidRPr="00544ACC">
        <w:lastRenderedPageBreak/>
        <w:t>Trước khi mở niêm phong, Chủ tịch HĐCT phải kiểm tra niêm phong đảm bảo không bị rách, biến dạng; không bị mất, biến dạng các thông tin ghi trên giấy niêm phong. Nếu có sự cố bất thường phải giữ nguyên hiện trường, lập biên bản, báo cáo về Sở GDĐT để xử lý kịp thời;</w:t>
      </w:r>
    </w:p>
    <w:p w14:paraId="34C1C2DA" w14:textId="223141D1" w:rsidR="00DF2928" w:rsidRPr="00544ACC" w:rsidRDefault="00DF2928" w:rsidP="00974FF9">
      <w:pPr>
        <w:pStyle w:val="Heading3"/>
        <w:widowControl w:val="0"/>
        <w:spacing w:before="140" w:after="140" w:line="340" w:lineRule="exact"/>
        <w:ind w:firstLine="709"/>
      </w:pPr>
      <w:r w:rsidRPr="00544ACC">
        <w:t xml:space="preserve">Mỗi lần niêm phong/mở niêm tủ (hòm) đựng bài thi, </w:t>
      </w:r>
      <w:r w:rsidR="00421E57" w:rsidRPr="00544ACC">
        <w:t xml:space="preserve">đề thi, </w:t>
      </w:r>
      <w:r w:rsidRPr="00544ACC">
        <w:t xml:space="preserve">Chủ tịch HĐCT phải trực tiếp thực hiện trước sự chứng kiến của </w:t>
      </w:r>
      <w:r w:rsidR="005D6BAA" w:rsidRPr="00544ACC">
        <w:t xml:space="preserve">những người </w:t>
      </w:r>
      <w:r w:rsidRPr="00544ACC">
        <w:t>ký nhãn niêm phong. Lập biên bản việc niêm phong/mở niêm phong, trong biên bản phải mô tả đúng thực trạng, có đủ chữ ký, họ tên của Chủ tịch HĐCT và những người chứng kiến.</w:t>
      </w:r>
    </w:p>
    <w:p w14:paraId="0E3B92F5" w14:textId="34F8BA5B" w:rsidR="005D6BAA" w:rsidRPr="00544ACC" w:rsidRDefault="005D6BAA" w:rsidP="00974FF9">
      <w:pPr>
        <w:pStyle w:val="Heading2"/>
        <w:widowControl w:val="0"/>
        <w:spacing w:before="140" w:after="140" w:line="340" w:lineRule="exact"/>
        <w:ind w:left="0" w:firstLine="709"/>
      </w:pPr>
      <w:r w:rsidRPr="00544ACC">
        <w:t>Việc mở túi đề thi, phát đề thi cho thí sinh phải được thực hiện tại phòng thi đúng thời gian và đúng môn thi theo quy định.</w:t>
      </w:r>
    </w:p>
    <w:p w14:paraId="458FB108" w14:textId="7E5839D2" w:rsidR="00F522D8" w:rsidRPr="00544ACC" w:rsidRDefault="00F522D8" w:rsidP="00974FF9">
      <w:pPr>
        <w:pStyle w:val="Heading2"/>
        <w:widowControl w:val="0"/>
        <w:spacing w:before="140" w:after="140" w:line="340" w:lineRule="exact"/>
      </w:pPr>
      <w:r w:rsidRPr="00544ACC">
        <w:t>Giao nhận, bảo quản, niêm phong đề thi trong các buổi thi như sau:</w:t>
      </w:r>
    </w:p>
    <w:p w14:paraId="34874E82" w14:textId="1E686342" w:rsidR="00F522D8" w:rsidRPr="00544ACC" w:rsidRDefault="00F522D8" w:rsidP="00974FF9">
      <w:pPr>
        <w:pStyle w:val="Heading3"/>
        <w:widowControl w:val="0"/>
        <w:spacing w:before="140" w:after="140" w:line="340" w:lineRule="exact"/>
      </w:pPr>
      <w:r w:rsidRPr="00544ACC">
        <w:t>Chủ tịch HĐCT bàn giao túi đề thi còn nguyên niêm phong cho Giám thị 1 trước giờ thi. Sau khi có hiệu lệnh tính giờ làm bài 15 phút, Chủ tịch HĐCT hoặc người được Chủ tịch HĐCT</w:t>
      </w:r>
      <w:r w:rsidR="00227D67">
        <w:t xml:space="preserve"> phân công</w:t>
      </w:r>
      <w:r w:rsidRPr="00544ACC">
        <w:t xml:space="preserve"> đi kiểm tra từng phòng thi, thu lại túi đựng đề thi thừa đã được niêm phong (nếu có). Lưu ý, phải kiểm tra thông tin ghi trên túi đựng đề thi thừa và quy cách niêm phong.</w:t>
      </w:r>
    </w:p>
    <w:p w14:paraId="45DB9975" w14:textId="77777777" w:rsidR="00F522D8" w:rsidRPr="00544ACC" w:rsidRDefault="00F522D8" w:rsidP="00974FF9">
      <w:pPr>
        <w:pStyle w:val="Heading3"/>
        <w:widowControl w:val="0"/>
        <w:spacing w:before="140" w:after="140" w:line="340" w:lineRule="exact"/>
      </w:pPr>
      <w:r w:rsidRPr="00544ACC">
        <w:t xml:space="preserve">Việc niêm phong đề thi thừa: </w:t>
      </w:r>
    </w:p>
    <w:p w14:paraId="149AFB3E" w14:textId="2B72CE0B" w:rsidR="00F522D8" w:rsidRPr="00544ACC" w:rsidRDefault="00F522D8" w:rsidP="00974FF9">
      <w:pPr>
        <w:pStyle w:val="Heading4"/>
        <w:widowControl w:val="0"/>
        <w:numPr>
          <w:ilvl w:val="0"/>
          <w:numId w:val="70"/>
        </w:numPr>
        <w:spacing w:before="140" w:after="140" w:line="340" w:lineRule="exact"/>
        <w:ind w:left="0" w:firstLine="720"/>
      </w:pPr>
      <w:r w:rsidRPr="00544ACC">
        <w:t>Niêm phong lần 1 (tại phòng thi): Sau khi tính giờ làm bài 15 phút, 02 giám thị thực hiện niêm phong túi đựng đề thi thừa (nếu có), trên nhãn niêm phong phải có chữ ký của 02 giám th</w:t>
      </w:r>
      <w:r w:rsidR="00B33AC2">
        <w:t>ị</w:t>
      </w:r>
      <w:r w:rsidRPr="00544ACC">
        <w:t xml:space="preserve">; </w:t>
      </w:r>
    </w:p>
    <w:p w14:paraId="18A535EB" w14:textId="01CF4CF8" w:rsidR="00F522D8" w:rsidRPr="00544ACC" w:rsidRDefault="00F522D8" w:rsidP="00974FF9">
      <w:pPr>
        <w:pStyle w:val="Heading4"/>
        <w:widowControl w:val="0"/>
        <w:numPr>
          <w:ilvl w:val="0"/>
          <w:numId w:val="27"/>
        </w:numPr>
        <w:spacing w:before="140" w:after="140" w:line="340" w:lineRule="exact"/>
        <w:ind w:left="0" w:firstLine="720"/>
        <w:rPr>
          <w:spacing w:val="2"/>
        </w:rPr>
      </w:pPr>
      <w:r w:rsidRPr="00544ACC">
        <w:rPr>
          <w:spacing w:val="2"/>
        </w:rPr>
        <w:t>Niêm phong lần 2 (tại phòng làm việc chung/phòng trực của HĐCT): Toàn bộ túi đựng đề thi thừa đã niêm phong lần 1 được cho vào một túi chung để niêm phong lần 2. Trên nhãn niêm phong có chữ ký của Chủ tịch HĐCT và thư ký.</w:t>
      </w:r>
    </w:p>
    <w:p w14:paraId="15123B49" w14:textId="5992718F" w:rsidR="00F522D8" w:rsidRPr="00544ACC" w:rsidRDefault="00F522D8" w:rsidP="00974FF9">
      <w:pPr>
        <w:pStyle w:val="Heading4"/>
        <w:widowControl w:val="0"/>
        <w:numPr>
          <w:ilvl w:val="0"/>
          <w:numId w:val="27"/>
        </w:numPr>
        <w:spacing w:before="140" w:after="140" w:line="340" w:lineRule="exact"/>
        <w:ind w:left="0" w:firstLine="720"/>
      </w:pPr>
      <w:r w:rsidRPr="00544ACC">
        <w:t>Trên các túi đựng đề thi thừa được niêm phong phải ghi rõ thời gian niêm phong, số lượng đề thi, môn thi, họ tên và chữ ký của các thành phần theo hướng dẫn nêu trên.</w:t>
      </w:r>
    </w:p>
    <w:p w14:paraId="1CA5A794" w14:textId="77777777" w:rsidR="00DF2928" w:rsidRPr="00544ACC" w:rsidRDefault="00DF2928" w:rsidP="00974FF9">
      <w:pPr>
        <w:pStyle w:val="Heading1"/>
        <w:widowControl w:val="0"/>
        <w:numPr>
          <w:ilvl w:val="0"/>
          <w:numId w:val="6"/>
        </w:numPr>
        <w:spacing w:before="140" w:after="140" w:line="340" w:lineRule="exact"/>
        <w:ind w:left="0" w:firstLine="720"/>
        <w:rPr>
          <w:lang w:val="vi-VN"/>
        </w:rPr>
      </w:pPr>
      <w:r w:rsidRPr="00544ACC">
        <w:rPr>
          <w:lang w:val="vi-VN"/>
        </w:rPr>
        <w:t>Đóng gói, niêm phong bài thi và hồ sơ thi</w:t>
      </w:r>
    </w:p>
    <w:p w14:paraId="1A1A8A98" w14:textId="61C1DE88" w:rsidR="00DF2928" w:rsidRPr="00544ACC" w:rsidRDefault="00DF2928" w:rsidP="00974FF9">
      <w:pPr>
        <w:pStyle w:val="Heading2"/>
        <w:widowControl w:val="0"/>
        <w:numPr>
          <w:ilvl w:val="0"/>
          <w:numId w:val="21"/>
        </w:numPr>
        <w:spacing w:before="140" w:after="140" w:line="340" w:lineRule="exact"/>
        <w:ind w:left="0" w:firstLine="720"/>
        <w:rPr>
          <w:lang w:val="vi-VN"/>
        </w:rPr>
      </w:pPr>
      <w:r w:rsidRPr="00544ACC">
        <w:rPr>
          <w:b/>
          <w:lang w:val="vi-VN"/>
        </w:rPr>
        <w:t>Túi số 1</w:t>
      </w:r>
      <w:r w:rsidRPr="00544ACC">
        <w:rPr>
          <w:lang w:val="vi-VN"/>
        </w:rPr>
        <w:t>: Đựng bài thi</w:t>
      </w:r>
      <w:r w:rsidR="00423397" w:rsidRPr="00544ACC">
        <w:rPr>
          <w:lang w:val="vi-VN"/>
        </w:rPr>
        <w:t xml:space="preserve"> </w:t>
      </w:r>
      <w:r w:rsidR="00AB1A6A" w:rsidRPr="00544ACC">
        <w:rPr>
          <w:lang w:val="vi-VN"/>
        </w:rPr>
        <w:t>của phòng thi</w:t>
      </w:r>
      <w:r w:rsidRPr="00544ACC">
        <w:rPr>
          <w:lang w:val="vi-VN"/>
        </w:rPr>
        <w:t>, sơ đồ bố trí chỗ ngồi thí sinh trong phòng thi và 01 Phiếu thu bài thi theo phòng thi của mỗi buổi thi đã được niêm phong theo quy định;</w:t>
      </w:r>
    </w:p>
    <w:p w14:paraId="0743BB0B" w14:textId="587E9F62" w:rsidR="00DF2928" w:rsidRPr="00544ACC" w:rsidRDefault="00DF2928" w:rsidP="00974FF9">
      <w:pPr>
        <w:pStyle w:val="Heading2"/>
        <w:widowControl w:val="0"/>
        <w:spacing w:before="140" w:after="140" w:line="340" w:lineRule="exact"/>
        <w:ind w:left="0" w:firstLine="720"/>
        <w:rPr>
          <w:lang w:val="vi-VN"/>
        </w:rPr>
      </w:pPr>
      <w:r w:rsidRPr="00544ACC">
        <w:rPr>
          <w:b/>
          <w:lang w:val="vi-VN"/>
        </w:rPr>
        <w:t>Túi số 2</w:t>
      </w:r>
      <w:r w:rsidRPr="00544ACC">
        <w:rPr>
          <w:lang w:val="vi-VN"/>
        </w:rPr>
        <w:t>: Chứa các túi số 1</w:t>
      </w:r>
      <w:r w:rsidR="00AB1A6A" w:rsidRPr="00544ACC">
        <w:rPr>
          <w:lang w:val="vi-VN"/>
        </w:rPr>
        <w:t xml:space="preserve"> theo môn thi</w:t>
      </w:r>
      <w:r w:rsidRPr="00544ACC">
        <w:rPr>
          <w:lang w:val="vi-VN"/>
        </w:rPr>
        <w:t xml:space="preserve">. Ngay sau khi việc niêm phong các túi số 1 được hoàn tất, Chủ tịch HĐCT hoặc người được Chủ tịch HĐCT </w:t>
      </w:r>
      <w:r w:rsidR="00227D67">
        <w:t>phân công</w:t>
      </w:r>
      <w:r w:rsidRPr="00544ACC">
        <w:rPr>
          <w:lang w:val="vi-VN"/>
        </w:rPr>
        <w:t xml:space="preserve"> trực tiếp niêm phong túi số 2 trước toàn thể HĐCT. Bên ngoài túi số 2 có chữ ký vào mép giấy niêm ph</w:t>
      </w:r>
      <w:r w:rsidR="00417CB9" w:rsidRPr="00544ACC">
        <w:rPr>
          <w:lang w:val="vi-VN"/>
        </w:rPr>
        <w:t>o</w:t>
      </w:r>
      <w:r w:rsidRPr="00544ACC">
        <w:rPr>
          <w:lang w:val="vi-VN"/>
        </w:rPr>
        <w:t xml:space="preserve">ng của 01 đại diện </w:t>
      </w:r>
      <w:r w:rsidR="0059362D" w:rsidRPr="00544ACC">
        <w:rPr>
          <w:lang w:val="vi-VN"/>
        </w:rPr>
        <w:t>giám thị</w:t>
      </w:r>
      <w:r w:rsidRPr="00544ACC">
        <w:rPr>
          <w:lang w:val="vi-VN"/>
        </w:rPr>
        <w:t>, 01 thư ký và Chủ tịch HĐCT;</w:t>
      </w:r>
    </w:p>
    <w:p w14:paraId="4C6B55F5" w14:textId="3D386432" w:rsidR="00DF2928" w:rsidRPr="00544ACC" w:rsidRDefault="00DF2928" w:rsidP="005A69F2">
      <w:pPr>
        <w:pStyle w:val="Heading2"/>
        <w:widowControl w:val="0"/>
        <w:spacing w:after="120" w:line="340" w:lineRule="exact"/>
        <w:ind w:left="0" w:firstLine="720"/>
        <w:rPr>
          <w:lang w:val="vi-VN"/>
        </w:rPr>
      </w:pPr>
      <w:r w:rsidRPr="00544ACC">
        <w:rPr>
          <w:b/>
          <w:lang w:val="vi-VN"/>
        </w:rPr>
        <w:lastRenderedPageBreak/>
        <w:t>Túi số 3</w:t>
      </w:r>
      <w:r w:rsidRPr="00544ACC">
        <w:rPr>
          <w:lang w:val="vi-VN"/>
        </w:rPr>
        <w:t xml:space="preserve">: Đựng hồ sơ của HĐCT (các quyết định; Danh sách thí sinh dự thi; Phiếu thu bài; </w:t>
      </w:r>
      <w:r w:rsidR="0059362D" w:rsidRPr="00544ACC">
        <w:rPr>
          <w:lang w:val="vi-VN"/>
        </w:rPr>
        <w:t xml:space="preserve">Danh sách đăng ký mẫu chữ ký; </w:t>
      </w:r>
      <w:r w:rsidRPr="00544ACC">
        <w:rPr>
          <w:lang w:val="vi-VN"/>
        </w:rPr>
        <w:t xml:space="preserve">các </w:t>
      </w:r>
      <w:r w:rsidR="0059362D" w:rsidRPr="00544ACC">
        <w:rPr>
          <w:lang w:val="vi-VN"/>
        </w:rPr>
        <w:t xml:space="preserve">Biên </w:t>
      </w:r>
      <w:r w:rsidRPr="00544ACC">
        <w:rPr>
          <w:lang w:val="vi-VN"/>
        </w:rPr>
        <w:t xml:space="preserve">bản lập tại phòng thi và biên bản của HĐCT; </w:t>
      </w:r>
      <w:r w:rsidR="0059362D" w:rsidRPr="00544ACC">
        <w:rPr>
          <w:lang w:val="vi-VN"/>
        </w:rPr>
        <w:t>B</w:t>
      </w:r>
      <w:r w:rsidRPr="00544ACC">
        <w:rPr>
          <w:lang w:val="vi-VN"/>
        </w:rPr>
        <w:t xml:space="preserve">iên bản xử lý vi phạm quy chế thi </w:t>
      </w:r>
      <w:r w:rsidR="0059362D" w:rsidRPr="00544ACC">
        <w:rPr>
          <w:lang w:val="vi-VN"/>
        </w:rPr>
        <w:t xml:space="preserve">kèm theo tang vật </w:t>
      </w:r>
      <w:r w:rsidRPr="00544ACC">
        <w:rPr>
          <w:lang w:val="vi-VN"/>
        </w:rPr>
        <w:t>(nếu có)</w:t>
      </w:r>
      <w:r w:rsidR="0059362D" w:rsidRPr="00544ACC">
        <w:rPr>
          <w:lang w:val="vi-VN"/>
        </w:rPr>
        <w:t xml:space="preserve"> và</w:t>
      </w:r>
      <w:r w:rsidRPr="00544ACC">
        <w:rPr>
          <w:lang w:val="vi-VN"/>
        </w:rPr>
        <w:t xml:space="preserve"> các tài liệu liên quan khác); </w:t>
      </w:r>
      <w:r w:rsidR="0059362D" w:rsidRPr="00544ACC">
        <w:rPr>
          <w:lang w:val="vi-VN"/>
        </w:rPr>
        <w:t>t</w:t>
      </w:r>
      <w:r w:rsidRPr="00544ACC">
        <w:rPr>
          <w:lang w:val="vi-VN"/>
        </w:rPr>
        <w:t xml:space="preserve">oàn bộ đề thi chưa sử dụng đã được niêm phong theo quy định. Bên ngoài túi số 3 có chữ ký vào mép giấy niêm phong của 01 đại diện </w:t>
      </w:r>
      <w:r w:rsidR="00803B21" w:rsidRPr="00544ACC">
        <w:rPr>
          <w:lang w:val="vi-VN"/>
        </w:rPr>
        <w:t>giám thị</w:t>
      </w:r>
      <w:r w:rsidRPr="00544ACC">
        <w:rPr>
          <w:lang w:val="vi-VN"/>
        </w:rPr>
        <w:t>, 01 thư ký và Chủ tịch HĐCT;</w:t>
      </w:r>
    </w:p>
    <w:p w14:paraId="4CCD845A" w14:textId="3768AAA8" w:rsidR="00DF2928" w:rsidRPr="00544ACC" w:rsidRDefault="00DF2928" w:rsidP="005A69F2">
      <w:pPr>
        <w:pStyle w:val="Heading2"/>
        <w:widowControl w:val="0"/>
        <w:spacing w:after="120" w:line="340" w:lineRule="exact"/>
        <w:ind w:left="0" w:firstLine="720"/>
        <w:rPr>
          <w:lang w:val="vi-VN"/>
        </w:rPr>
      </w:pPr>
      <w:r w:rsidRPr="00544ACC">
        <w:rPr>
          <w:b/>
          <w:lang w:val="vi-VN"/>
        </w:rPr>
        <w:t>Túi số 4</w:t>
      </w:r>
      <w:r w:rsidRPr="00544ACC">
        <w:rPr>
          <w:lang w:val="vi-VN"/>
        </w:rPr>
        <w:t xml:space="preserve">: Chứa các túi số 2, số 3. Bên ngoài túi số 4 có chữ ký vào mép giấy niêm phong của 01 đại diện </w:t>
      </w:r>
      <w:r w:rsidR="0059362D" w:rsidRPr="00544ACC">
        <w:rPr>
          <w:lang w:val="vi-VN"/>
        </w:rPr>
        <w:t>giám thị</w:t>
      </w:r>
      <w:r w:rsidRPr="00544ACC">
        <w:rPr>
          <w:lang w:val="vi-VN"/>
        </w:rPr>
        <w:t>, 01 thư ký và Chủ tịch HĐCT</w:t>
      </w:r>
      <w:r w:rsidR="00031DDE" w:rsidRPr="00544ACC">
        <w:rPr>
          <w:lang w:val="vi-VN"/>
        </w:rPr>
        <w:t>.</w:t>
      </w:r>
    </w:p>
    <w:p w14:paraId="5E479276" w14:textId="77777777" w:rsidR="00DF2928" w:rsidRPr="00544ACC" w:rsidRDefault="00DF2928" w:rsidP="005A69F2">
      <w:pPr>
        <w:pStyle w:val="Heading1"/>
        <w:widowControl w:val="0"/>
        <w:numPr>
          <w:ilvl w:val="0"/>
          <w:numId w:val="6"/>
        </w:numPr>
        <w:spacing w:after="120" w:line="340" w:lineRule="exact"/>
        <w:ind w:left="0" w:firstLine="720"/>
        <w:rPr>
          <w:lang w:val="vi-VN"/>
        </w:rPr>
      </w:pPr>
      <w:r w:rsidRPr="00544ACC">
        <w:rPr>
          <w:lang w:val="vi-VN"/>
        </w:rPr>
        <w:t>Bàn giao bài thi, hồ sơ thi</w:t>
      </w:r>
    </w:p>
    <w:p w14:paraId="7ACA96E6" w14:textId="6FA1D08B" w:rsidR="00DF2928" w:rsidRPr="00544ACC" w:rsidRDefault="00DF2928" w:rsidP="00EF2B72">
      <w:pPr>
        <w:pStyle w:val="Heading2"/>
        <w:widowControl w:val="0"/>
        <w:numPr>
          <w:ilvl w:val="0"/>
          <w:numId w:val="22"/>
        </w:numPr>
        <w:spacing w:after="120" w:line="340" w:lineRule="exact"/>
        <w:ind w:left="0" w:firstLine="720"/>
        <w:rPr>
          <w:lang w:val="vi-VN"/>
        </w:rPr>
      </w:pPr>
      <w:r w:rsidRPr="00544ACC">
        <w:rPr>
          <w:lang w:val="vi-VN"/>
        </w:rPr>
        <w:t>Ngay sau khi HĐCT kết thúc buổi thi cuối cùng, Chủ tịch HĐCT trực tiếp vận chuyển bài thi, hồ sơ thi (túi số 4</w:t>
      </w:r>
      <w:r w:rsidR="00373DB4" w:rsidRPr="00544ACC">
        <w:rPr>
          <w:lang w:val="vi-VN"/>
        </w:rPr>
        <w:t xml:space="preserve"> được đóng gói theo quy định tại mục VI</w:t>
      </w:r>
      <w:r w:rsidRPr="00544ACC">
        <w:rPr>
          <w:lang w:val="vi-VN"/>
        </w:rPr>
        <w:t>, bì đựng đĩa CD) về địa điểm quy định của Sở GDĐT để bàn giao.</w:t>
      </w:r>
    </w:p>
    <w:p w14:paraId="490BF42F" w14:textId="77777777" w:rsidR="00DF2928" w:rsidRPr="00544ACC" w:rsidRDefault="00DF2928" w:rsidP="005A69F2">
      <w:pPr>
        <w:pStyle w:val="Heading2"/>
        <w:widowControl w:val="0"/>
        <w:spacing w:after="120" w:line="340" w:lineRule="exact"/>
        <w:ind w:left="0" w:firstLine="720"/>
        <w:rPr>
          <w:lang w:val="vi-VN"/>
        </w:rPr>
      </w:pPr>
      <w:r w:rsidRPr="00544ACC">
        <w:rPr>
          <w:lang w:val="vi-VN"/>
        </w:rPr>
        <w:t>Việc vận chuyển bài thi, hồ sơ thi từ nơi đặt HĐCT đến địa điểm bàn giao cho Sở GDĐT phải luôn có công an áp tải và bảo vệ;</w:t>
      </w:r>
    </w:p>
    <w:p w14:paraId="6AA38803" w14:textId="5A4F8D64" w:rsidR="00DF2928" w:rsidRPr="00544ACC" w:rsidRDefault="00DF2928" w:rsidP="005A69F2">
      <w:pPr>
        <w:pStyle w:val="Heading2"/>
        <w:widowControl w:val="0"/>
        <w:spacing w:after="120" w:line="340" w:lineRule="exact"/>
        <w:ind w:left="0" w:firstLine="720"/>
        <w:rPr>
          <w:lang w:val="vi-VN"/>
        </w:rPr>
      </w:pPr>
      <w:r w:rsidRPr="00544ACC">
        <w:rPr>
          <w:lang w:val="vi-VN"/>
        </w:rPr>
        <w:t>HĐCT chuẩn bị sẵn (in 02 bản) Biên bản bàn giao bài thi để sử dụng khi nộp bài về Sở GDĐT.</w:t>
      </w:r>
    </w:p>
    <w:p w14:paraId="7E61B16A" w14:textId="2304AAA0" w:rsidR="000F2AC1" w:rsidRPr="00544ACC" w:rsidRDefault="000F2AC1" w:rsidP="005A69F2">
      <w:pPr>
        <w:widowControl w:val="0"/>
        <w:spacing w:before="0" w:line="240" w:lineRule="auto"/>
        <w:ind w:firstLine="0"/>
        <w:jc w:val="left"/>
        <w:rPr>
          <w:lang w:val="vi-VN"/>
        </w:rPr>
      </w:pPr>
      <w:r w:rsidRPr="00544ACC">
        <w:rPr>
          <w:lang w:val="vi-VN"/>
        </w:rPr>
        <w:br w:type="page"/>
      </w:r>
    </w:p>
    <w:p w14:paraId="470F12FA" w14:textId="14C9481B" w:rsidR="000F2AC1" w:rsidRDefault="000F2AC1" w:rsidP="00EF2B72">
      <w:pPr>
        <w:pStyle w:val="Heading1"/>
        <w:widowControl w:val="0"/>
        <w:numPr>
          <w:ilvl w:val="0"/>
          <w:numId w:val="0"/>
        </w:numPr>
        <w:spacing w:after="240"/>
        <w:jc w:val="center"/>
        <w:rPr>
          <w:lang w:val="vi-VN"/>
        </w:rPr>
      </w:pPr>
      <w:r w:rsidRPr="00544ACC">
        <w:rPr>
          <w:lang w:val="vi-VN"/>
        </w:rPr>
        <w:lastRenderedPageBreak/>
        <w:t xml:space="preserve">Phụ lục </w:t>
      </w:r>
      <w:r w:rsidR="00085599" w:rsidRPr="00544ACC">
        <w:rPr>
          <w:lang w:val="vi-VN"/>
        </w:rPr>
        <w:t>IV</w:t>
      </w:r>
      <w:r w:rsidRPr="00544ACC">
        <w:rPr>
          <w:lang w:val="vi-VN"/>
        </w:rPr>
        <w:t>. HƯỚNG DẪN CHUẨN BỊ, COI THI MÔN TIN HỌC</w:t>
      </w:r>
    </w:p>
    <w:p w14:paraId="08DFF8E5" w14:textId="77777777" w:rsidR="00974FF9" w:rsidRPr="00974FF9" w:rsidRDefault="00974FF9" w:rsidP="00974FF9">
      <w:pPr>
        <w:rPr>
          <w:lang w:val="vi-VN"/>
        </w:rPr>
      </w:pPr>
    </w:p>
    <w:p w14:paraId="14EFEFEA" w14:textId="77777777" w:rsidR="000F2AC1" w:rsidRPr="00544ACC" w:rsidRDefault="000F2AC1" w:rsidP="003F34B2">
      <w:pPr>
        <w:pStyle w:val="Heading1"/>
        <w:widowControl w:val="0"/>
        <w:numPr>
          <w:ilvl w:val="0"/>
          <w:numId w:val="72"/>
        </w:numPr>
        <w:spacing w:before="60" w:after="60" w:line="340" w:lineRule="exact"/>
        <w:ind w:left="0" w:firstLine="720"/>
        <w:rPr>
          <w:lang w:val="vi-VN"/>
        </w:rPr>
      </w:pPr>
      <w:r w:rsidRPr="00544ACC">
        <w:rPr>
          <w:lang w:val="vi-VN"/>
        </w:rPr>
        <w:t>Chuẩn bị các điều kiện coi thi môn Tin học</w:t>
      </w:r>
    </w:p>
    <w:p w14:paraId="53D3A0A0" w14:textId="77777777" w:rsidR="000F2AC1" w:rsidRPr="00544ACC" w:rsidRDefault="000F2AC1" w:rsidP="003F34B2">
      <w:pPr>
        <w:pStyle w:val="Heading2"/>
        <w:widowControl w:val="0"/>
        <w:numPr>
          <w:ilvl w:val="0"/>
          <w:numId w:val="73"/>
        </w:numPr>
        <w:spacing w:before="60" w:after="60" w:line="340" w:lineRule="exact"/>
        <w:ind w:left="0" w:firstLine="720"/>
        <w:rPr>
          <w:lang w:val="vi-VN"/>
        </w:rPr>
      </w:pPr>
      <w:r w:rsidRPr="00544ACC">
        <w:rPr>
          <w:lang w:val="vi-VN"/>
        </w:rPr>
        <w:t>Bố trí phòng thi môn Tin học</w:t>
      </w:r>
    </w:p>
    <w:p w14:paraId="78C5F1F0" w14:textId="322AFB8F" w:rsidR="000F2AC1" w:rsidRPr="00544ACC" w:rsidRDefault="000F2AC1" w:rsidP="003F34B2">
      <w:pPr>
        <w:pStyle w:val="Heading3"/>
        <w:widowControl w:val="0"/>
        <w:spacing w:before="60" w:after="60" w:line="340" w:lineRule="exact"/>
        <w:rPr>
          <w:lang w:val="vi-VN"/>
        </w:rPr>
      </w:pPr>
      <w:r w:rsidRPr="00544ACC">
        <w:rPr>
          <w:lang w:val="vi-VN"/>
        </w:rPr>
        <w:t>Mỗi thí sinh được sử dụng 01 máy vi tính riêng biệt; mỗi phòng thi bố trí 01 máy vi tính kèm máy in laser dùng riêng để in bài làm của thí sinh; có ít nhất 02 máy vi tính và 01 máy in dự phòng.</w:t>
      </w:r>
    </w:p>
    <w:p w14:paraId="5CDF7FE5" w14:textId="1BBD7256" w:rsidR="000F2AC1" w:rsidRPr="00544ACC" w:rsidRDefault="000F2AC1" w:rsidP="003F34B2">
      <w:pPr>
        <w:pStyle w:val="Heading3"/>
        <w:widowControl w:val="0"/>
        <w:spacing w:before="60" w:after="60" w:line="340" w:lineRule="exact"/>
        <w:rPr>
          <w:lang w:val="vi-VN"/>
        </w:rPr>
      </w:pPr>
      <w:r w:rsidRPr="00544ACC">
        <w:rPr>
          <w:lang w:val="vi-VN"/>
        </w:rPr>
        <w:t xml:space="preserve">Các máy vi tính trong phòng thi phải tương đương về cấu hình, có ổ đọc và ghi đĩa CD; phải cô lập, không </w:t>
      </w:r>
      <w:r w:rsidR="00E807AB" w:rsidRPr="00544ACC">
        <w:rPr>
          <w:lang w:val="vi-VN"/>
        </w:rPr>
        <w:t>kết nối</w:t>
      </w:r>
      <w:r w:rsidRPr="00544ACC">
        <w:rPr>
          <w:lang w:val="vi-VN"/>
        </w:rPr>
        <w:t xml:space="preserve"> với bất kỳ thiết bị, phương tiện nào trong và ngoài phòng thi; không có mạng LAN hoặc Internet; được đặt ngày, giờ</w:t>
      </w:r>
      <w:r w:rsidR="00A61BE5" w:rsidRPr="00544ACC">
        <w:rPr>
          <w:lang w:val="vi-VN"/>
        </w:rPr>
        <w:t xml:space="preserve"> hệ thống</w:t>
      </w:r>
      <w:r w:rsidRPr="00544ACC">
        <w:rPr>
          <w:lang w:val="vi-VN"/>
        </w:rPr>
        <w:t xml:space="preserve"> chính xác</w:t>
      </w:r>
      <w:r w:rsidR="00A61BE5" w:rsidRPr="00544ACC">
        <w:rPr>
          <w:lang w:val="vi-VN"/>
        </w:rPr>
        <w:t xml:space="preserve"> theo thời gian thực</w:t>
      </w:r>
      <w:r w:rsidRPr="00544ACC">
        <w:rPr>
          <w:lang w:val="vi-VN"/>
        </w:rPr>
        <w:t xml:space="preserve">; được quét sạch virus; được cài đặt phần mềm trước ngày thi theo hướng dẫn tại mục 1.2, không được cài đặt bất kỳ phần mềm và tài liệu nào khác. Việc cài đặt phải được hoàn thành trước khi </w:t>
      </w:r>
      <w:r w:rsidR="00474411">
        <w:rPr>
          <w:lang w:val="vi-VN"/>
        </w:rPr>
        <w:t>HĐCT</w:t>
      </w:r>
      <w:r w:rsidRPr="00544ACC">
        <w:rPr>
          <w:lang w:val="vi-VN"/>
        </w:rPr>
        <w:t xml:space="preserve"> bắt đầu làm việc.</w:t>
      </w:r>
    </w:p>
    <w:p w14:paraId="053A49D7" w14:textId="3ED17488" w:rsidR="000F2AC1" w:rsidRPr="00544ACC" w:rsidRDefault="000F2AC1" w:rsidP="003F34B2">
      <w:pPr>
        <w:pStyle w:val="Heading3"/>
        <w:widowControl w:val="0"/>
        <w:spacing w:before="60" w:after="60" w:line="340" w:lineRule="exact"/>
        <w:rPr>
          <w:lang w:val="vi-VN"/>
        </w:rPr>
      </w:pPr>
      <w:r w:rsidRPr="00544ACC">
        <w:rPr>
          <w:lang w:val="vi-VN"/>
        </w:rPr>
        <w:t>Các máy vi tính trong phòng thi được bố trí sao cho khoảng cách theo hàng ngang giữa hai máy tối thiểu là 1,2 mét và thí sinh này không nhìn thấy màn hình máy vi tính của thí sinh khác.</w:t>
      </w:r>
    </w:p>
    <w:p w14:paraId="282F61D2" w14:textId="41EFAAC4" w:rsidR="000F2AC1" w:rsidRPr="00544ACC" w:rsidRDefault="000F2AC1" w:rsidP="003F34B2">
      <w:pPr>
        <w:pStyle w:val="Heading2"/>
        <w:widowControl w:val="0"/>
        <w:spacing w:before="60" w:after="60" w:line="340" w:lineRule="exact"/>
        <w:ind w:left="0" w:firstLine="720"/>
        <w:rPr>
          <w:lang w:val="vi-VN"/>
        </w:rPr>
      </w:pPr>
      <w:r w:rsidRPr="00544ACC">
        <w:rPr>
          <w:lang w:val="vi-VN"/>
        </w:rPr>
        <w:t>Cài đặt phần mềm cho máy vi tính</w:t>
      </w:r>
    </w:p>
    <w:p w14:paraId="3CC88F47" w14:textId="77777777" w:rsidR="000F2AC1" w:rsidRPr="00544ACC" w:rsidRDefault="000F2AC1" w:rsidP="003F34B2">
      <w:pPr>
        <w:pStyle w:val="Heading3"/>
        <w:widowControl w:val="0"/>
        <w:spacing w:before="60" w:after="60" w:line="340" w:lineRule="exact"/>
      </w:pPr>
      <w:r w:rsidRPr="00544ACC">
        <w:t>Hệ điều hành Microsoft Windows;</w:t>
      </w:r>
    </w:p>
    <w:p w14:paraId="752D7666" w14:textId="77777777" w:rsidR="000F2AC1" w:rsidRPr="00544ACC" w:rsidRDefault="000F2AC1" w:rsidP="003F34B2">
      <w:pPr>
        <w:pStyle w:val="Heading3"/>
        <w:widowControl w:val="0"/>
        <w:spacing w:before="60" w:after="60" w:line="340" w:lineRule="exact"/>
      </w:pPr>
      <w:r w:rsidRPr="00544ACC">
        <w:t>Môi trường lập trình: Free Pascal, Code Block, Python;</w:t>
      </w:r>
    </w:p>
    <w:p w14:paraId="6C241E90" w14:textId="77777777" w:rsidR="000F2AC1" w:rsidRPr="00544ACC" w:rsidRDefault="000F2AC1" w:rsidP="003F34B2">
      <w:pPr>
        <w:pStyle w:val="Heading3"/>
        <w:widowControl w:val="0"/>
        <w:spacing w:before="60" w:after="60" w:line="340" w:lineRule="exact"/>
      </w:pPr>
      <w:r w:rsidRPr="00544ACC">
        <w:t>Phần mềm ghi đĩa CD.</w:t>
      </w:r>
    </w:p>
    <w:p w14:paraId="40B56FBA" w14:textId="77777777" w:rsidR="000F2AC1" w:rsidRPr="00544ACC" w:rsidRDefault="000F2AC1" w:rsidP="003F34B2">
      <w:pPr>
        <w:pStyle w:val="Heading2"/>
        <w:widowControl w:val="0"/>
        <w:spacing w:before="60" w:after="60" w:line="340" w:lineRule="exact"/>
        <w:ind w:left="0" w:firstLine="720"/>
      </w:pPr>
      <w:r w:rsidRPr="00544ACC">
        <w:t>Chuẩn bị đĩa CD (có đĩa CD dự phòng) để ghi bài làm của thí sinh: Thống nhất dùng loại đĩa Maxell, đĩa mới trong hộp còn túi nilon bảo vệ.</w:t>
      </w:r>
    </w:p>
    <w:p w14:paraId="0B8BFE54" w14:textId="1F8E2AE9" w:rsidR="000F2AC1" w:rsidRPr="00544ACC" w:rsidRDefault="000F2AC1" w:rsidP="003F34B2">
      <w:pPr>
        <w:pStyle w:val="Heading2"/>
        <w:widowControl w:val="0"/>
        <w:spacing w:before="60" w:after="60" w:line="340" w:lineRule="exact"/>
        <w:ind w:left="0" w:firstLine="720"/>
      </w:pPr>
      <w:r w:rsidRPr="00544ACC">
        <w:t>Chuẩn bị đủ Giấy thi môn Tin học để in bài làm của thí sinh; chuẩn bị mực in dự phòng, bàn dập ghim kèm theo hộp ghim, bút chuyên dùng ghi trên đĩa CD (TWIN CD MARKER).</w:t>
      </w:r>
    </w:p>
    <w:p w14:paraId="14A88222" w14:textId="0791E2AE" w:rsidR="000F2AC1" w:rsidRPr="00544ACC" w:rsidRDefault="000F2AC1" w:rsidP="003F34B2">
      <w:pPr>
        <w:pStyle w:val="Heading2"/>
        <w:widowControl w:val="0"/>
        <w:spacing w:before="60" w:after="60" w:line="340" w:lineRule="exact"/>
        <w:ind w:left="0" w:firstLine="720"/>
      </w:pPr>
      <w:r w:rsidRPr="00544ACC">
        <w:t xml:space="preserve">Bố trí </w:t>
      </w:r>
      <w:r w:rsidR="00803B21" w:rsidRPr="00544ACC">
        <w:t>giám thị coi thi</w:t>
      </w:r>
      <w:r w:rsidRPr="00544ACC">
        <w:t xml:space="preserve"> phải là giáo viên nắm vững nghiệp vụ coi thi môn Tin học.</w:t>
      </w:r>
    </w:p>
    <w:p w14:paraId="1F950CDF" w14:textId="77777777" w:rsidR="000F2AC1" w:rsidRPr="00544ACC" w:rsidRDefault="000F2AC1" w:rsidP="003F34B2">
      <w:pPr>
        <w:pStyle w:val="Heading1"/>
        <w:widowControl w:val="0"/>
        <w:numPr>
          <w:ilvl w:val="0"/>
          <w:numId w:val="72"/>
        </w:numPr>
        <w:spacing w:before="60" w:after="60" w:line="340" w:lineRule="exact"/>
        <w:ind w:left="0" w:firstLine="720"/>
        <w:rPr>
          <w:lang w:val="vi-VN"/>
        </w:rPr>
      </w:pPr>
      <w:r w:rsidRPr="00544ACC">
        <w:rPr>
          <w:lang w:val="vi-VN"/>
        </w:rPr>
        <w:t>Nghiệp vụ coi thi môn Tin học</w:t>
      </w:r>
    </w:p>
    <w:p w14:paraId="341B9B88" w14:textId="02B1DEF8" w:rsidR="000F2AC1" w:rsidRPr="00544ACC" w:rsidRDefault="000F2AC1" w:rsidP="003F34B2">
      <w:pPr>
        <w:pStyle w:val="Heading2"/>
        <w:widowControl w:val="0"/>
        <w:numPr>
          <w:ilvl w:val="0"/>
          <w:numId w:val="74"/>
        </w:numPr>
        <w:spacing w:before="60" w:after="60" w:line="340" w:lineRule="exact"/>
        <w:ind w:left="0" w:firstLine="720"/>
        <w:rPr>
          <w:lang w:val="vi-VN"/>
        </w:rPr>
      </w:pPr>
      <w:r w:rsidRPr="00544ACC">
        <w:rPr>
          <w:lang w:val="vi-VN"/>
        </w:rPr>
        <w:t xml:space="preserve">Trước ngày thi ít nhất 01 ngày: </w:t>
      </w:r>
      <w:r w:rsidR="00803B21" w:rsidRPr="00544ACC">
        <w:rPr>
          <w:lang w:val="vi-VN"/>
        </w:rPr>
        <w:t>Giám thị coi thi</w:t>
      </w:r>
      <w:r w:rsidRPr="00544ACC">
        <w:rPr>
          <w:lang w:val="vi-VN"/>
        </w:rPr>
        <w:t xml:space="preserve"> môn Tin học có trách nhiệm kiểm tra việc cài đặt phần mềm của các máy vi tính, ổ ghi đĩa CD, đánh số và niêm phong mỗi máy vi tính (kể cả máy tính dự phòng) trong phòng thi môn Tin học ở các vị trí “cổng” đảm bảo không thể sử dụng cáp kết nối mạng, USB và đĩa CD; niêm phong phòng thi Tin học.</w:t>
      </w:r>
    </w:p>
    <w:p w14:paraId="222A860D" w14:textId="715C6393" w:rsidR="000F2AC1" w:rsidRPr="00544ACC" w:rsidRDefault="000F2AC1" w:rsidP="003F34B2">
      <w:pPr>
        <w:pStyle w:val="Heading2"/>
        <w:widowControl w:val="0"/>
        <w:spacing w:before="60" w:after="60" w:line="340" w:lineRule="exact"/>
        <w:ind w:left="0" w:firstLine="720"/>
        <w:rPr>
          <w:lang w:val="vi-VN"/>
        </w:rPr>
      </w:pPr>
      <w:r w:rsidRPr="00544ACC">
        <w:rPr>
          <w:lang w:val="vi-VN"/>
        </w:rPr>
        <w:t xml:space="preserve">Trước buổi thi: </w:t>
      </w:r>
      <w:r w:rsidR="00803B21" w:rsidRPr="00544ACC">
        <w:rPr>
          <w:lang w:val="vi-VN"/>
        </w:rPr>
        <w:t>Giám thị</w:t>
      </w:r>
      <w:r w:rsidRPr="00544ACC">
        <w:rPr>
          <w:lang w:val="vi-VN"/>
        </w:rPr>
        <w:t xml:space="preserve"> cho thí sinh vào phòng thi để làm quen với máy tính (kể cả máy tính dự phòng). Sau khi thí sinh làm quen với máy tính xong, </w:t>
      </w:r>
      <w:r w:rsidR="00803B21" w:rsidRPr="00544ACC">
        <w:rPr>
          <w:lang w:val="vi-VN"/>
        </w:rPr>
        <w:t>giám thị</w:t>
      </w:r>
      <w:r w:rsidRPr="00544ACC">
        <w:rPr>
          <w:lang w:val="vi-VN"/>
        </w:rPr>
        <w:t xml:space="preserve"> và cán bộ kĩ thuật kiểm tra và xóa tất cả các dữ liệu do việc làm quen với máy tính tạo ra. </w:t>
      </w:r>
      <w:r w:rsidRPr="00544ACC">
        <w:rPr>
          <w:iCs/>
          <w:lang w:val="vi-VN"/>
        </w:rPr>
        <w:t xml:space="preserve">Kiểm tra, đảm bảo các </w:t>
      </w:r>
      <w:r w:rsidRPr="00544ACC">
        <w:rPr>
          <w:lang w:val="vi-VN"/>
        </w:rPr>
        <w:t>ổ ghi đĩa CD,</w:t>
      </w:r>
      <w:r w:rsidRPr="00544ACC">
        <w:rPr>
          <w:i/>
          <w:lang w:val="vi-VN"/>
        </w:rPr>
        <w:t xml:space="preserve"> </w:t>
      </w:r>
      <w:r w:rsidRPr="00544ACC">
        <w:rPr>
          <w:i/>
          <w:shd w:val="clear" w:color="auto" w:fill="FFFFFF"/>
          <w:lang w:val="vi-VN"/>
        </w:rPr>
        <w:t>các cổng vào/ra của máy tính</w:t>
      </w:r>
      <w:r w:rsidRPr="00544ACC">
        <w:rPr>
          <w:lang w:val="vi-VN"/>
        </w:rPr>
        <w:t xml:space="preserve"> được niêm phong và niêm phong phòng máy tính.</w:t>
      </w:r>
    </w:p>
    <w:p w14:paraId="54656BCD" w14:textId="77777777" w:rsidR="000F2AC1" w:rsidRPr="00544ACC" w:rsidRDefault="000F2AC1" w:rsidP="00974FF9">
      <w:pPr>
        <w:pStyle w:val="Heading2"/>
        <w:widowControl w:val="0"/>
        <w:spacing w:before="20" w:after="20" w:line="340" w:lineRule="exact"/>
        <w:ind w:left="0" w:firstLine="720"/>
      </w:pPr>
      <w:r w:rsidRPr="00544ACC">
        <w:lastRenderedPageBreak/>
        <w:t>Trước giờ thi</w:t>
      </w:r>
    </w:p>
    <w:p w14:paraId="51E57176" w14:textId="768E7740" w:rsidR="000F2AC1" w:rsidRPr="00544ACC" w:rsidRDefault="00803B21" w:rsidP="00974FF9">
      <w:pPr>
        <w:pStyle w:val="Heading3"/>
        <w:widowControl w:val="0"/>
        <w:spacing w:before="20" w:after="20" w:line="340" w:lineRule="exact"/>
      </w:pPr>
      <w:r w:rsidRPr="00544ACC">
        <w:t>Giám thị</w:t>
      </w:r>
      <w:r w:rsidR="000F2AC1" w:rsidRPr="00544ACC">
        <w:t xml:space="preserve"> nhận giấy thi, các hộp đĩa CD còn nilon bảo vệ, giấy nháp, đề thi từ Chủ tịch </w:t>
      </w:r>
      <w:r w:rsidR="00474411">
        <w:t>HĐCT</w:t>
      </w:r>
      <w:r w:rsidR="000F2AC1" w:rsidRPr="00544ACC">
        <w:t xml:space="preserve">; kiểm tra niêm phong phòng thi; </w:t>
      </w:r>
      <w:r w:rsidR="000F2AC1" w:rsidRPr="00544ACC">
        <w:rPr>
          <w:lang w:val="nl-NL"/>
        </w:rPr>
        <w:t>kiểm tra nguồn điện và niêm phong của các máy vi tính;</w:t>
      </w:r>
    </w:p>
    <w:p w14:paraId="6A3E9B79" w14:textId="77777777" w:rsidR="000F2AC1" w:rsidRPr="00544ACC" w:rsidRDefault="000F2AC1" w:rsidP="00974FF9">
      <w:pPr>
        <w:pStyle w:val="Heading3"/>
        <w:widowControl w:val="0"/>
        <w:spacing w:before="20" w:after="20" w:line="340" w:lineRule="exact"/>
      </w:pPr>
      <w:r w:rsidRPr="00544ACC">
        <w:t>Thực hiện thủ tục gọi thí sinh vào phòng thi theo quy định.</w:t>
      </w:r>
    </w:p>
    <w:p w14:paraId="7EDF6877" w14:textId="3F6CB7A3" w:rsidR="000F2AC1" w:rsidRPr="00544ACC" w:rsidRDefault="000F2AC1" w:rsidP="00974FF9">
      <w:pPr>
        <w:pStyle w:val="Heading2"/>
        <w:widowControl w:val="0"/>
        <w:spacing w:before="20" w:after="20" w:line="340" w:lineRule="exact"/>
        <w:ind w:left="0" w:firstLine="720"/>
      </w:pPr>
      <w:r w:rsidRPr="00544ACC">
        <w:t xml:space="preserve">Trong thời gian làm bài, thí sinh chỉ </w:t>
      </w:r>
      <w:r w:rsidRPr="00544ACC">
        <w:rPr>
          <w:lang w:val="nl-NL"/>
        </w:rPr>
        <w:t>ghi bài làm vào ổ đĩa cứng của máy vi tính; phải giữ tất cả các niêm phong ở máy vi tính cho đến hết giờ thi</w:t>
      </w:r>
      <w:r w:rsidRPr="00544ACC">
        <w:t xml:space="preserve">. Đĩa CD do </w:t>
      </w:r>
      <w:r w:rsidR="00803B21" w:rsidRPr="00544ACC">
        <w:t xml:space="preserve">giám thị </w:t>
      </w:r>
      <w:r w:rsidRPr="00544ACC">
        <w:t xml:space="preserve">bảo quản (không phát cho thí sinh). </w:t>
      </w:r>
      <w:r w:rsidR="00803B21" w:rsidRPr="00544ACC">
        <w:t>Giám thị</w:t>
      </w:r>
      <w:r w:rsidRPr="00544ACC">
        <w:t xml:space="preserve"> quản lý đĩa CD như quản lý giấy thi; chỉ phát cho thí sinh đĩa CD mới, đựng trong hộp còn nilon bảo vệ. </w:t>
      </w:r>
      <w:r w:rsidR="00803B21" w:rsidRPr="00544ACC">
        <w:t>giám thị</w:t>
      </w:r>
      <w:r w:rsidRPr="00544ACC">
        <w:t xml:space="preserve"> nhắc nhở thí sinh ghi tên file chương trình, file dữ liệu vào/ra theo đúng quy định của đề thi.</w:t>
      </w:r>
    </w:p>
    <w:p w14:paraId="5BB79291" w14:textId="77777777" w:rsidR="000F2AC1" w:rsidRPr="00544ACC" w:rsidRDefault="000F2AC1" w:rsidP="00974FF9">
      <w:pPr>
        <w:pStyle w:val="Heading2"/>
        <w:widowControl w:val="0"/>
        <w:spacing w:before="20" w:after="20" w:line="340" w:lineRule="exact"/>
        <w:ind w:left="0" w:firstLine="720"/>
        <w:rPr>
          <w:lang w:val="nl-NL"/>
        </w:rPr>
      </w:pPr>
      <w:r w:rsidRPr="00544ACC">
        <w:rPr>
          <w:lang w:val="nl-NL"/>
        </w:rPr>
        <w:t>Hết giờ làm bài thi</w:t>
      </w:r>
    </w:p>
    <w:p w14:paraId="2C7EAFE6" w14:textId="315335C6" w:rsidR="000F2AC1" w:rsidRPr="00544ACC" w:rsidRDefault="000F2AC1" w:rsidP="00974FF9">
      <w:pPr>
        <w:pStyle w:val="Heading3"/>
        <w:widowControl w:val="0"/>
        <w:spacing w:before="20" w:after="20" w:line="340" w:lineRule="exact"/>
        <w:rPr>
          <w:lang w:val="nl-NL"/>
        </w:rPr>
      </w:pPr>
      <w:r w:rsidRPr="00544ACC">
        <w:rPr>
          <w:lang w:val="nl-NL"/>
        </w:rPr>
        <w:t xml:space="preserve">Đối với </w:t>
      </w:r>
      <w:r w:rsidR="00803B21" w:rsidRPr="00544ACC">
        <w:rPr>
          <w:lang w:val="nl-NL"/>
        </w:rPr>
        <w:t>giám thị coi thi</w:t>
      </w:r>
      <w:r w:rsidRPr="00544ACC">
        <w:rPr>
          <w:lang w:val="nl-NL"/>
        </w:rPr>
        <w:t xml:space="preserve">, </w:t>
      </w:r>
      <w:r w:rsidR="00803B21" w:rsidRPr="00544ACC">
        <w:rPr>
          <w:lang w:val="nl-NL"/>
        </w:rPr>
        <w:t>giám sát phòng thi</w:t>
      </w:r>
    </w:p>
    <w:p w14:paraId="132EE1A0" w14:textId="41D4CF3D" w:rsidR="000F2AC1" w:rsidRPr="00544ACC" w:rsidRDefault="00803B21" w:rsidP="00974FF9">
      <w:pPr>
        <w:pStyle w:val="Heading4"/>
        <w:widowControl w:val="0"/>
        <w:numPr>
          <w:ilvl w:val="0"/>
          <w:numId w:val="75"/>
        </w:numPr>
        <w:spacing w:before="20" w:after="20" w:line="340" w:lineRule="exact"/>
        <w:ind w:left="0" w:firstLine="720"/>
        <w:rPr>
          <w:lang w:val="nl-NL"/>
        </w:rPr>
      </w:pPr>
      <w:r w:rsidRPr="00544ACC">
        <w:rPr>
          <w:lang w:val="nl-NL"/>
        </w:rPr>
        <w:t>Giám thị</w:t>
      </w:r>
      <w:r w:rsidR="000F2AC1" w:rsidRPr="00544ACC">
        <w:rPr>
          <w:lang w:val="nl-NL"/>
        </w:rPr>
        <w:t xml:space="preserve"> yêu cầu tất cả thí sinh tắt màn hình máy vi tính ngay khi có hiệu lệnh; </w:t>
      </w:r>
      <w:r w:rsidRPr="00544ACC">
        <w:rPr>
          <w:lang w:val="nl-NL"/>
        </w:rPr>
        <w:t xml:space="preserve">Giám thị </w:t>
      </w:r>
      <w:r w:rsidR="000F2AC1" w:rsidRPr="00544ACC">
        <w:rPr>
          <w:lang w:val="nl-NL"/>
        </w:rPr>
        <w:t xml:space="preserve">1 lần lượt thu bài thi của từng thí sinh theo quy trình: kiểm tra số của máy vi tính theo số báo danh của thí sinh; nếu hợp lệ, phát đĩa CD cho thí sinh, yêu cầu thí sinh mở niêm phong ổ đĩa CD trên máy vi tính và tự ghi bài làm của mình vào đĩa CD; cùng với một (01) thí sinh khác trong phòng thi giám sát việc ghi bài làm vào đĩa CD của thí sinh; yêu cầu thí sinh tắt máy vi tính của mình ngay sau khi hoàn tất việc ghi bài làm vào đĩa CD; yêu cầu thí sinh ký tên, ghi số báo danh và ngày thi trên đĩa CD (đã ghi bài làm) của mình; </w:t>
      </w:r>
      <w:r w:rsidR="00912BFF" w:rsidRPr="00544ACC">
        <w:rPr>
          <w:lang w:val="nl-NL"/>
        </w:rPr>
        <w:t>G</w:t>
      </w:r>
      <w:r w:rsidRPr="00544ACC">
        <w:rPr>
          <w:lang w:val="nl-NL"/>
        </w:rPr>
        <w:t>iám thị</w:t>
      </w:r>
      <w:r w:rsidR="000F2AC1" w:rsidRPr="00544ACC">
        <w:rPr>
          <w:lang w:val="nl-NL"/>
        </w:rPr>
        <w:t xml:space="preserve"> </w:t>
      </w:r>
      <w:r w:rsidR="00912BFF" w:rsidRPr="00544ACC">
        <w:rPr>
          <w:lang w:val="nl-NL"/>
        </w:rPr>
        <w:t xml:space="preserve">1 </w:t>
      </w:r>
      <w:r w:rsidR="000F2AC1" w:rsidRPr="00544ACC">
        <w:rPr>
          <w:lang w:val="nl-NL"/>
        </w:rPr>
        <w:t xml:space="preserve">thu ngay đĩa CD đó, in bài làm từ đĩa CD của thí sinh ra các tờ giấy in bài thi môn Tin học (có đánh số trang bài thi) với sự chứng kiến của hai (02) thí sinh và </w:t>
      </w:r>
      <w:r w:rsidRPr="00544ACC">
        <w:rPr>
          <w:lang w:val="nl-NL"/>
        </w:rPr>
        <w:t>Giám thị 2</w:t>
      </w:r>
      <w:r w:rsidR="000F2AC1" w:rsidRPr="00544ACC">
        <w:rPr>
          <w:lang w:val="nl-NL"/>
        </w:rPr>
        <w:t xml:space="preserve">, dùng ghim kẹp tất cả các trang in thành tập rồi giao cho thí sinh kiểm tra lại, yêu cầu thí sinh ghi rõ các thông tin (kể cả số </w:t>
      </w:r>
      <w:r w:rsidR="00912BFF" w:rsidRPr="00544ACC">
        <w:rPr>
          <w:lang w:val="nl-NL"/>
        </w:rPr>
        <w:t>trang</w:t>
      </w:r>
      <w:r w:rsidR="000F2AC1" w:rsidRPr="00544ACC">
        <w:rPr>
          <w:lang w:val="nl-NL"/>
        </w:rPr>
        <w:t xml:space="preserve"> đã dùng để in bài làm) vào phần phách ở trang in thứ nhất (các trang in sau chỉ ghi số báo danh), cùng </w:t>
      </w:r>
      <w:r w:rsidRPr="00544ACC">
        <w:rPr>
          <w:lang w:val="nl-NL"/>
        </w:rPr>
        <w:t>Giám thị 2</w:t>
      </w:r>
      <w:r w:rsidR="000F2AC1" w:rsidRPr="00544ACC">
        <w:rPr>
          <w:lang w:val="nl-NL"/>
        </w:rPr>
        <w:t xml:space="preserve"> và hai (02) thí sinh chứng kiến ký tên trên đĩa CD và giấy đã in bài làm; thu đĩa CD và giấy đã in bài làm (đã có đầy đủ các chữ ký); kiểm tra đủ số đĩa CD, số tờ giấy thi đã in bài làm của thí sinh, Phiếu thu bài thi và nộp đầy đủ cho Chủ tịch </w:t>
      </w:r>
      <w:r w:rsidR="00474411">
        <w:rPr>
          <w:lang w:val="nl-NL"/>
        </w:rPr>
        <w:t>HĐCT</w:t>
      </w:r>
      <w:r w:rsidR="000F2AC1" w:rsidRPr="00544ACC">
        <w:rPr>
          <w:lang w:val="nl-NL"/>
        </w:rPr>
        <w:t xml:space="preserve"> hoặc người được Chủ tịch </w:t>
      </w:r>
      <w:r w:rsidR="00474411">
        <w:rPr>
          <w:lang w:val="nl-NL"/>
        </w:rPr>
        <w:t>HĐCT</w:t>
      </w:r>
      <w:r w:rsidR="000F2AC1" w:rsidRPr="00544ACC">
        <w:rPr>
          <w:lang w:val="nl-NL"/>
        </w:rPr>
        <w:t xml:space="preserve"> </w:t>
      </w:r>
      <w:r w:rsidR="00974FF9">
        <w:rPr>
          <w:lang w:val="nl-NL"/>
        </w:rPr>
        <w:t>phân công</w:t>
      </w:r>
      <w:r w:rsidR="000F2AC1" w:rsidRPr="00544ACC">
        <w:rPr>
          <w:lang w:val="nl-NL"/>
        </w:rPr>
        <w:t>;</w:t>
      </w:r>
    </w:p>
    <w:p w14:paraId="08926D27" w14:textId="2815DCD7" w:rsidR="000F2AC1" w:rsidRPr="00544ACC" w:rsidRDefault="00803B21" w:rsidP="00974FF9">
      <w:pPr>
        <w:pStyle w:val="Heading4"/>
        <w:widowControl w:val="0"/>
        <w:spacing w:before="40" w:after="40" w:line="340" w:lineRule="exact"/>
        <w:ind w:left="0" w:firstLine="720"/>
        <w:rPr>
          <w:lang w:val="nl-NL"/>
        </w:rPr>
      </w:pPr>
      <w:r w:rsidRPr="00544ACC">
        <w:rPr>
          <w:lang w:val="nl-NL"/>
        </w:rPr>
        <w:t xml:space="preserve">Giám sát </w:t>
      </w:r>
      <w:r w:rsidR="000F2AC1" w:rsidRPr="00544ACC">
        <w:rPr>
          <w:lang w:val="nl-NL"/>
        </w:rPr>
        <w:t xml:space="preserve">phòng thi giám sát thí sinh, </w:t>
      </w:r>
      <w:r w:rsidRPr="00544ACC">
        <w:rPr>
          <w:lang w:val="nl-NL"/>
        </w:rPr>
        <w:t>giám thị</w:t>
      </w:r>
      <w:r w:rsidR="000F2AC1" w:rsidRPr="00544ACC">
        <w:rPr>
          <w:lang w:val="nl-NL"/>
        </w:rPr>
        <w:t xml:space="preserve"> trong phòng thi và hỗ trợ </w:t>
      </w:r>
      <w:r w:rsidRPr="00544ACC">
        <w:rPr>
          <w:lang w:val="nl-NL"/>
        </w:rPr>
        <w:t xml:space="preserve">giám thị </w:t>
      </w:r>
      <w:r w:rsidR="000F2AC1" w:rsidRPr="00544ACC">
        <w:rPr>
          <w:lang w:val="nl-NL"/>
        </w:rPr>
        <w:t>trong việc giữ trật tự phòng thi trong quá trình thu bài thi của thí sinh, tại khu vực được Chủ tịch Hội đồng phân công;</w:t>
      </w:r>
    </w:p>
    <w:p w14:paraId="74722338" w14:textId="6EADA683" w:rsidR="000F2AC1" w:rsidRPr="00544ACC" w:rsidRDefault="00632A17" w:rsidP="00974FF9">
      <w:pPr>
        <w:pStyle w:val="Heading4"/>
        <w:widowControl w:val="0"/>
        <w:spacing w:before="40" w:after="40" w:line="340" w:lineRule="exact"/>
        <w:ind w:left="0" w:firstLine="720"/>
        <w:rPr>
          <w:lang w:val="nl-NL"/>
        </w:rPr>
      </w:pPr>
      <w:r w:rsidRPr="00544ACC">
        <w:rPr>
          <w:lang w:val="nl-NL"/>
        </w:rPr>
        <w:t xml:space="preserve">Giám thị </w:t>
      </w:r>
      <w:r w:rsidR="000F2AC1" w:rsidRPr="00544ACC">
        <w:rPr>
          <w:lang w:val="nl-NL"/>
        </w:rPr>
        <w:t>xóa hết các dữ liệu liên quan đến bài làm của thí sinh trên các máy vi tính, ngay sau khi tất cả thí sinh đã ra khỏi phòng thi.</w:t>
      </w:r>
    </w:p>
    <w:p w14:paraId="59BE0212" w14:textId="77777777" w:rsidR="000F2AC1" w:rsidRPr="00544ACC" w:rsidRDefault="000F2AC1" w:rsidP="00974FF9">
      <w:pPr>
        <w:pStyle w:val="Heading3"/>
        <w:widowControl w:val="0"/>
        <w:spacing w:before="40" w:after="40" w:line="340" w:lineRule="exact"/>
        <w:rPr>
          <w:lang w:val="nl-NL"/>
        </w:rPr>
      </w:pPr>
      <w:r w:rsidRPr="00544ACC">
        <w:rPr>
          <w:lang w:val="nl-NL"/>
        </w:rPr>
        <w:t>Đối với thí sinh</w:t>
      </w:r>
    </w:p>
    <w:p w14:paraId="1EA5CC3C" w14:textId="71D8A298" w:rsidR="00DF2928" w:rsidRDefault="000F2AC1" w:rsidP="00974FF9">
      <w:pPr>
        <w:widowControl w:val="0"/>
        <w:spacing w:before="40" w:after="40" w:line="340" w:lineRule="exact"/>
        <w:rPr>
          <w:lang w:val="nl-NL"/>
        </w:rPr>
      </w:pPr>
      <w:r w:rsidRPr="00544ACC">
        <w:rPr>
          <w:lang w:val="nl-NL"/>
        </w:rPr>
        <w:t xml:space="preserve">Tất cả thí sinh phải tắt ngay màn hình máy vi tính. Khi </w:t>
      </w:r>
      <w:r w:rsidR="00632A17" w:rsidRPr="00544ACC">
        <w:rPr>
          <w:lang w:val="nl-NL"/>
        </w:rPr>
        <w:t>giám thị</w:t>
      </w:r>
      <w:r w:rsidRPr="00544ACC">
        <w:rPr>
          <w:lang w:val="nl-NL"/>
        </w:rPr>
        <w:t xml:space="preserve"> cho phép, thí sinh được bật lại màn hình máy vi tính và mở niêm phong ổ đĩa CD để ghi bài làm vào đĩa (lưu ý, kiểm tra các file chương trình (bài làm) đã được ghi vào đĩa hay chưa), ghi thông tin và ký tên vào đĩa CD; tiếp đó, thí sinh chứng kiến </w:t>
      </w:r>
      <w:r w:rsidR="00632A17" w:rsidRPr="00544ACC">
        <w:rPr>
          <w:lang w:val="nl-NL"/>
        </w:rPr>
        <w:t>giám thị</w:t>
      </w:r>
      <w:r w:rsidRPr="00544ACC">
        <w:rPr>
          <w:lang w:val="nl-NL"/>
        </w:rPr>
        <w:t xml:space="preserve"> bài của mình từ đĩa CD ra giấy; kiểm tra bài thi được in ra giấy thi, thấy đúng là bài làm của mình, thí sinh ký tên vào giấy đã in bài làm và Phiếu thu bài thi.</w:t>
      </w:r>
    </w:p>
    <w:p w14:paraId="579FF5BC" w14:textId="7F5AC1AA" w:rsidR="00DF2928" w:rsidRPr="00544ACC" w:rsidRDefault="00DF2928" w:rsidP="003F34B2">
      <w:pPr>
        <w:pStyle w:val="Heading1"/>
        <w:widowControl w:val="0"/>
        <w:numPr>
          <w:ilvl w:val="0"/>
          <w:numId w:val="0"/>
        </w:numPr>
        <w:spacing w:after="240" w:line="340" w:lineRule="exact"/>
        <w:jc w:val="center"/>
      </w:pPr>
      <w:r w:rsidRPr="00544ACC">
        <w:lastRenderedPageBreak/>
        <w:t xml:space="preserve">Phụ lục </w:t>
      </w:r>
      <w:r w:rsidR="00F707A6" w:rsidRPr="00544ACC">
        <w:t>V</w:t>
      </w:r>
      <w:r w:rsidRPr="00544ACC">
        <w:t>. CHẤM THI</w:t>
      </w:r>
    </w:p>
    <w:p w14:paraId="2EA3234F" w14:textId="446895E4" w:rsidR="00DF2928" w:rsidRPr="00544ACC" w:rsidRDefault="00474411" w:rsidP="00EF2B72">
      <w:pPr>
        <w:pStyle w:val="Heading1"/>
        <w:widowControl w:val="0"/>
        <w:numPr>
          <w:ilvl w:val="0"/>
          <w:numId w:val="9"/>
        </w:numPr>
        <w:spacing w:after="120" w:line="340" w:lineRule="exact"/>
        <w:ind w:left="0" w:firstLine="720"/>
      </w:pPr>
      <w:r>
        <w:t>HĐChT</w:t>
      </w:r>
    </w:p>
    <w:p w14:paraId="438E6AC3" w14:textId="0DBFD97C" w:rsidR="00DF2928" w:rsidRPr="00544ACC" w:rsidRDefault="00DF2928" w:rsidP="00EF2B72">
      <w:pPr>
        <w:pStyle w:val="Heading2"/>
        <w:widowControl w:val="0"/>
        <w:numPr>
          <w:ilvl w:val="0"/>
          <w:numId w:val="25"/>
        </w:numPr>
        <w:spacing w:after="120" w:line="340" w:lineRule="exact"/>
        <w:ind w:left="0" w:firstLine="720"/>
      </w:pPr>
      <w:r w:rsidRPr="00544ACC">
        <w:t xml:space="preserve">Thành lập </w:t>
      </w:r>
      <w:r w:rsidR="00474411">
        <w:t>HĐChT</w:t>
      </w:r>
    </w:p>
    <w:p w14:paraId="49A2853E" w14:textId="538D9FE7" w:rsidR="00DF2928" w:rsidRPr="00544ACC" w:rsidRDefault="00DF2928" w:rsidP="00EF2B72">
      <w:pPr>
        <w:pStyle w:val="Heading3"/>
        <w:widowControl w:val="0"/>
        <w:spacing w:line="340" w:lineRule="exact"/>
      </w:pPr>
      <w:r w:rsidRPr="00544ACC">
        <w:t>Toàn tỉnh thành lập 01 HĐChT tuyển sinh vào lớp 10 THPT và tuyển sinh vào lớp 10 THPT Chuyên Hạ Long.</w:t>
      </w:r>
    </w:p>
    <w:p w14:paraId="7ADE8385" w14:textId="52FFBB1E" w:rsidR="00DF2928" w:rsidRPr="00544ACC" w:rsidRDefault="00474411" w:rsidP="00EF2B72">
      <w:pPr>
        <w:pStyle w:val="Heading3"/>
        <w:widowControl w:val="0"/>
        <w:spacing w:line="340" w:lineRule="exact"/>
      </w:pPr>
      <w:r>
        <w:t>HĐChT</w:t>
      </w:r>
      <w:r w:rsidR="00DF2928" w:rsidRPr="00544ACC">
        <w:t xml:space="preserve"> do Giám đốc Sở GDĐT ra quyết định thành lập.</w:t>
      </w:r>
      <w:r w:rsidR="0002631E" w:rsidRPr="00544ACC">
        <w:t xml:space="preserve"> </w:t>
      </w:r>
    </w:p>
    <w:p w14:paraId="45688A04" w14:textId="3C69C485" w:rsidR="00DF2928" w:rsidRPr="00544ACC" w:rsidRDefault="00DF2928" w:rsidP="00EF2B72">
      <w:pPr>
        <w:pStyle w:val="Heading3"/>
        <w:widowControl w:val="0"/>
        <w:spacing w:line="340" w:lineRule="exact"/>
      </w:pPr>
      <w:r w:rsidRPr="00544ACC">
        <w:t xml:space="preserve">Cơ cấu và thành phần của </w:t>
      </w:r>
      <w:r w:rsidR="00240A85" w:rsidRPr="00544ACC">
        <w:t>HĐChT</w:t>
      </w:r>
    </w:p>
    <w:p w14:paraId="5683894D" w14:textId="25343D6A" w:rsidR="00DF2928" w:rsidRPr="00544ACC" w:rsidRDefault="00DF2928" w:rsidP="00EF2B72">
      <w:pPr>
        <w:pStyle w:val="Heading4"/>
        <w:widowControl w:val="0"/>
        <w:numPr>
          <w:ilvl w:val="0"/>
          <w:numId w:val="26"/>
        </w:numPr>
        <w:spacing w:after="120" w:line="340" w:lineRule="exact"/>
      </w:pPr>
      <w:r w:rsidRPr="00544ACC">
        <w:t>Chủ tịch Hội đồng là lãnh đạo Sở GDĐT</w:t>
      </w:r>
      <w:r w:rsidR="00115539" w:rsidRPr="00544ACC">
        <w:t>;</w:t>
      </w:r>
    </w:p>
    <w:p w14:paraId="0F37449D" w14:textId="0FFF8225" w:rsidR="00DF2928" w:rsidRPr="00544ACC" w:rsidRDefault="00DF2928" w:rsidP="00EF2B72">
      <w:pPr>
        <w:pStyle w:val="Heading4"/>
        <w:widowControl w:val="0"/>
        <w:spacing w:after="120" w:line="340" w:lineRule="exact"/>
        <w:ind w:left="0" w:firstLine="720"/>
      </w:pPr>
      <w:r w:rsidRPr="00544ACC">
        <w:t>Phó Chủ tịch Hội đồng là lãnh đạo Sở GDĐT</w:t>
      </w:r>
      <w:r w:rsidR="00393266" w:rsidRPr="00544ACC">
        <w:t xml:space="preserve"> và/hoặc</w:t>
      </w:r>
      <w:r w:rsidRPr="00544ACC">
        <w:t xml:space="preserve"> lãnh đạo </w:t>
      </w:r>
      <w:r w:rsidR="00393266" w:rsidRPr="00544ACC">
        <w:t>đơn vị</w:t>
      </w:r>
      <w:r w:rsidRPr="00544ACC">
        <w:t xml:space="preserve"> </w:t>
      </w:r>
      <w:r w:rsidR="00310AD3" w:rsidRPr="00544ACC">
        <w:t xml:space="preserve">thuộc </w:t>
      </w:r>
      <w:r w:rsidRPr="00544ACC">
        <w:t>Sở GDĐT</w:t>
      </w:r>
      <w:r w:rsidR="00115539" w:rsidRPr="00544ACC">
        <w:t>;</w:t>
      </w:r>
    </w:p>
    <w:p w14:paraId="564FF541" w14:textId="6B582B38" w:rsidR="00DF2928" w:rsidRPr="00544ACC" w:rsidRDefault="00DF2928" w:rsidP="00EF2B72">
      <w:pPr>
        <w:pStyle w:val="Heading4"/>
        <w:widowControl w:val="0"/>
        <w:spacing w:after="120" w:line="340" w:lineRule="exact"/>
        <w:ind w:left="0" w:firstLine="720"/>
      </w:pPr>
      <w:r w:rsidRPr="00544ACC">
        <w:t xml:space="preserve">Thư ký Hội đồng là chuyên viên các phòng </w:t>
      </w:r>
      <w:r w:rsidR="00310AD3" w:rsidRPr="00544ACC">
        <w:t>thuộc</w:t>
      </w:r>
      <w:r w:rsidRPr="00544ACC">
        <w:t xml:space="preserve"> Sở GDĐT; giáo viên trường trung học</w:t>
      </w:r>
      <w:r w:rsidR="00115539" w:rsidRPr="00544ACC">
        <w:t>;</w:t>
      </w:r>
    </w:p>
    <w:p w14:paraId="652BC2E3" w14:textId="31E6A2C0" w:rsidR="00DF2928" w:rsidRPr="00544ACC" w:rsidRDefault="00393266" w:rsidP="005A69F2">
      <w:pPr>
        <w:pStyle w:val="Heading4"/>
        <w:widowControl w:val="0"/>
        <w:spacing w:after="120" w:line="340" w:lineRule="exact"/>
        <w:ind w:left="0" w:firstLine="709"/>
      </w:pPr>
      <w:r w:rsidRPr="00544ACC">
        <w:t>Giám khảo</w:t>
      </w:r>
      <w:r w:rsidR="00DF2928" w:rsidRPr="00544ACC">
        <w:t xml:space="preserve"> là giáo viên THCS, THPT</w:t>
      </w:r>
      <w:r w:rsidR="00115539" w:rsidRPr="00544ACC">
        <w:t xml:space="preserve"> am hiểu chương trình môn học ở cấp trung học cơ sở;</w:t>
      </w:r>
    </w:p>
    <w:p w14:paraId="5AE06E68" w14:textId="74A034A9" w:rsidR="00DF2928" w:rsidRPr="00544ACC" w:rsidRDefault="00310AD3" w:rsidP="00EF2B72">
      <w:pPr>
        <w:pStyle w:val="Heading4"/>
        <w:widowControl w:val="0"/>
        <w:numPr>
          <w:ilvl w:val="0"/>
          <w:numId w:val="0"/>
        </w:numPr>
        <w:spacing w:after="120" w:line="340" w:lineRule="exact"/>
        <w:ind w:firstLine="720"/>
      </w:pPr>
      <w:r w:rsidRPr="00544ACC">
        <w:t xml:space="preserve">đ) </w:t>
      </w:r>
      <w:r w:rsidR="00DF2928" w:rsidRPr="00544ACC">
        <w:t>Thành viên tổ làm phách, nhập điểm là giáo viên trường phổ thông</w:t>
      </w:r>
      <w:r w:rsidR="00115539" w:rsidRPr="00544ACC">
        <w:t>;</w:t>
      </w:r>
    </w:p>
    <w:p w14:paraId="6EF873DB" w14:textId="3E85CEF0" w:rsidR="00DF2928" w:rsidRPr="00544ACC" w:rsidRDefault="00DF2928" w:rsidP="005A69F2">
      <w:pPr>
        <w:pStyle w:val="Heading4"/>
        <w:widowControl w:val="0"/>
        <w:spacing w:after="120" w:line="340" w:lineRule="exact"/>
      </w:pPr>
      <w:r w:rsidRPr="00544ACC">
        <w:t>Công an, bảo vệ, y tế, phục vụ.</w:t>
      </w:r>
    </w:p>
    <w:p w14:paraId="4C817DDC" w14:textId="77777777" w:rsidR="00DF2928" w:rsidRPr="00544ACC" w:rsidRDefault="00DF2928" w:rsidP="00EF2B72">
      <w:pPr>
        <w:pStyle w:val="Heading2"/>
        <w:widowControl w:val="0"/>
        <w:spacing w:after="120" w:line="340" w:lineRule="exact"/>
      </w:pPr>
      <w:r w:rsidRPr="00544ACC">
        <w:t>Khu vực chấm thi</w:t>
      </w:r>
    </w:p>
    <w:p w14:paraId="1EC650F1" w14:textId="05930809" w:rsidR="00DF2928" w:rsidRPr="00544ACC" w:rsidRDefault="00DF2928" w:rsidP="00EF2B72">
      <w:pPr>
        <w:pStyle w:val="Heading3"/>
        <w:widowControl w:val="0"/>
        <w:spacing w:line="340" w:lineRule="exact"/>
      </w:pPr>
      <w:r w:rsidRPr="00544ACC">
        <w:t xml:space="preserve">Khu vực chấm thi bao gồm </w:t>
      </w:r>
      <w:r w:rsidR="00240A85" w:rsidRPr="00544ACC">
        <w:t>địa điểm</w:t>
      </w:r>
      <w:r w:rsidRPr="00544ACC">
        <w:t xml:space="preserve"> làm phách bài thi, chấm thi, </w:t>
      </w:r>
      <w:r w:rsidR="00240A85" w:rsidRPr="00544ACC">
        <w:t>c</w:t>
      </w:r>
      <w:r w:rsidRPr="00544ACC">
        <w:t xml:space="preserve">hấm kiểm tra và </w:t>
      </w:r>
      <w:r w:rsidR="00240A85" w:rsidRPr="00544ACC">
        <w:t>phòng</w:t>
      </w:r>
      <w:r w:rsidRPr="00544ACC">
        <w:t xml:space="preserve"> bảo quản bài thi, có lực lượng bảo vệ 24 giờ/ngày, có đủ phương tiện phòng cháy, chữa cháy.</w:t>
      </w:r>
    </w:p>
    <w:p w14:paraId="391BF63B" w14:textId="7AFE009F" w:rsidR="00DF2928" w:rsidRPr="00544ACC" w:rsidRDefault="00240A85" w:rsidP="00EF2B72">
      <w:pPr>
        <w:pStyle w:val="Heading3"/>
        <w:widowControl w:val="0"/>
        <w:spacing w:line="340" w:lineRule="exact"/>
      </w:pPr>
      <w:r w:rsidRPr="00544ACC">
        <w:t>Địa điểm</w:t>
      </w:r>
      <w:r w:rsidR="00DF2928" w:rsidRPr="00544ACC">
        <w:t xml:space="preserve"> làm phách bài thi là</w:t>
      </w:r>
      <w:r w:rsidRPr="00544ACC">
        <w:t xml:space="preserve"> khu vực khép kín, </w:t>
      </w:r>
      <w:r w:rsidR="00DF2928" w:rsidRPr="00544ACC">
        <w:t>được cách ly</w:t>
      </w:r>
      <w:r w:rsidRPr="00544ACC">
        <w:t xml:space="preserve"> độc lập,</w:t>
      </w:r>
      <w:r w:rsidR="00DF2928" w:rsidRPr="00544ACC">
        <w:t xml:space="preserve"> </w:t>
      </w:r>
      <w:r w:rsidRPr="00544ACC">
        <w:t>có lực lượng công an đảm bảo an ninh an toàn trong suốt thời gian làm việc</w:t>
      </w:r>
      <w:r w:rsidR="00DF2928" w:rsidRPr="00544ACC">
        <w:t>.</w:t>
      </w:r>
    </w:p>
    <w:p w14:paraId="00C2169F" w14:textId="77777777" w:rsidR="00DF2928" w:rsidRPr="00544ACC" w:rsidRDefault="00DF2928" w:rsidP="00EF2B72">
      <w:pPr>
        <w:pStyle w:val="Heading3"/>
        <w:widowControl w:val="0"/>
        <w:spacing w:line="340" w:lineRule="exact"/>
      </w:pPr>
      <w:r w:rsidRPr="00544ACC">
        <w:t>Nơi chấm thi, nơi chấm kiểm tra và nơi bảo quản bài thi được bố trí gần nhau để thuận lợi cho việc điều hành tổ chức chấm thi.</w:t>
      </w:r>
    </w:p>
    <w:p w14:paraId="30EA756E" w14:textId="38C2874F" w:rsidR="00DF2928" w:rsidRPr="00544ACC" w:rsidRDefault="00DF2928" w:rsidP="00EF2B72">
      <w:pPr>
        <w:pStyle w:val="Heading3"/>
        <w:widowControl w:val="0"/>
        <w:spacing w:line="340" w:lineRule="exact"/>
      </w:pPr>
      <w:r w:rsidRPr="00544ACC">
        <w:t xml:space="preserve">Nơi bảo quản bài thi phải được niêm phong và khoá; </w:t>
      </w:r>
      <w:r w:rsidR="00D26A37" w:rsidRPr="00544ACC">
        <w:t xml:space="preserve">chìa </w:t>
      </w:r>
      <w:r w:rsidRPr="00544ACC">
        <w:t xml:space="preserve">khóa do Chủ tịch HĐChT hoặc người được Chủ tịch HĐChT </w:t>
      </w:r>
      <w:r w:rsidR="00227D67">
        <w:t>phân công</w:t>
      </w:r>
      <w:r w:rsidRPr="00544ACC">
        <w:t xml:space="preserve"> giữ; khi đóng, mở phải có sự chứng kiến của công an và thư ký HĐChT.</w:t>
      </w:r>
    </w:p>
    <w:p w14:paraId="2DA7C21F" w14:textId="77777777" w:rsidR="00DF2928" w:rsidRPr="00544ACC" w:rsidRDefault="00DF2928" w:rsidP="00EF2B72">
      <w:pPr>
        <w:pStyle w:val="Heading3"/>
        <w:widowControl w:val="0"/>
        <w:spacing w:line="340" w:lineRule="exact"/>
      </w:pPr>
      <w:r w:rsidRPr="00544ACC">
        <w:t>Tuyệt đối không được mang các phương tiện thu phát thông tin, sao chép tài liệu, giấy tờ riêng, bút xóa, bút chì và các loại bút không nằm trong quy định của HĐChT khi vào khu vực chấm thi.</w:t>
      </w:r>
    </w:p>
    <w:p w14:paraId="17CEF758" w14:textId="2ED2A46F" w:rsidR="00DF2928" w:rsidRPr="00544ACC" w:rsidRDefault="00DF2928" w:rsidP="00EF2B72">
      <w:pPr>
        <w:pStyle w:val="Heading2"/>
        <w:widowControl w:val="0"/>
        <w:spacing w:after="120" w:line="340" w:lineRule="exact"/>
      </w:pPr>
      <w:r w:rsidRPr="00544ACC">
        <w:t xml:space="preserve">Nhiệm vụ và quyền hạn của </w:t>
      </w:r>
      <w:r w:rsidR="00393266" w:rsidRPr="00544ACC">
        <w:t>HĐChT</w:t>
      </w:r>
    </w:p>
    <w:p w14:paraId="79F39F27" w14:textId="72DEE581" w:rsidR="00DF2928" w:rsidRPr="00544ACC" w:rsidRDefault="00DF2928" w:rsidP="00EF2B72">
      <w:pPr>
        <w:pStyle w:val="Heading3"/>
        <w:widowControl w:val="0"/>
        <w:spacing w:line="340" w:lineRule="exact"/>
      </w:pPr>
      <w:r w:rsidRPr="00544ACC">
        <w:t>Kiểm tra và tiếp nhận địa đi</w:t>
      </w:r>
      <w:r w:rsidR="00240A85" w:rsidRPr="00544ACC">
        <w:t>ể</w:t>
      </w:r>
      <w:r w:rsidRPr="00544ACC">
        <w:t>m, cơ sở vật chất, phương tiện làm việc của HĐChT.</w:t>
      </w:r>
    </w:p>
    <w:p w14:paraId="122D9BDC" w14:textId="77777777" w:rsidR="00DF2928" w:rsidRPr="00544ACC" w:rsidRDefault="00DF2928" w:rsidP="00EF2B72">
      <w:pPr>
        <w:pStyle w:val="Heading3"/>
        <w:widowControl w:val="0"/>
        <w:spacing w:line="340" w:lineRule="exact"/>
      </w:pPr>
      <w:r w:rsidRPr="00544ACC">
        <w:t>Nhận bàn giao toàn bộ bài thi, hồ sơ coi thi và chịu trách nhiệm bảo quản trong thời gian chấm thi.</w:t>
      </w:r>
    </w:p>
    <w:p w14:paraId="7AC10C61" w14:textId="77777777" w:rsidR="00DF2928" w:rsidRPr="00544ACC" w:rsidRDefault="00DF2928" w:rsidP="00EF2B72">
      <w:pPr>
        <w:pStyle w:val="Heading3"/>
        <w:widowControl w:val="0"/>
        <w:spacing w:after="0"/>
      </w:pPr>
      <w:r w:rsidRPr="00544ACC">
        <w:lastRenderedPageBreak/>
        <w:t>Làm phách bài thi, niêm phong đầu phách trước khi chấm thi.</w:t>
      </w:r>
    </w:p>
    <w:p w14:paraId="5B04CDB0" w14:textId="3FEEAE9E" w:rsidR="00DF2928" w:rsidRPr="00544ACC" w:rsidRDefault="00DF2928" w:rsidP="00EF2B72">
      <w:pPr>
        <w:pStyle w:val="Heading3"/>
        <w:widowControl w:val="0"/>
        <w:spacing w:after="0"/>
      </w:pPr>
      <w:r w:rsidRPr="00544ACC">
        <w:t xml:space="preserve">Chấm bài thi của thí sinh theo quy </w:t>
      </w:r>
      <w:r w:rsidR="00240A85" w:rsidRPr="00544ACC">
        <w:t>định,</w:t>
      </w:r>
      <w:r w:rsidRPr="00544ACC">
        <w:t xml:space="preserve"> hướng dẫn chấm thi.</w:t>
      </w:r>
    </w:p>
    <w:p w14:paraId="6253BADE" w14:textId="4C1712BD" w:rsidR="00DF2928" w:rsidRPr="00544ACC" w:rsidRDefault="00240A85" w:rsidP="00EF2B72">
      <w:pPr>
        <w:pStyle w:val="Heading3"/>
        <w:widowControl w:val="0"/>
        <w:spacing w:after="0"/>
      </w:pPr>
      <w:r w:rsidRPr="00544ACC">
        <w:t>Khớp</w:t>
      </w:r>
      <w:r w:rsidR="00DF2928" w:rsidRPr="00544ACC">
        <w:t xml:space="preserve"> điểm, khớp phách, lên điểm thi.</w:t>
      </w:r>
    </w:p>
    <w:p w14:paraId="37B20763" w14:textId="3BD8AD2F" w:rsidR="00DF2928" w:rsidRPr="00544ACC" w:rsidRDefault="00DF2928" w:rsidP="00EF2B72">
      <w:pPr>
        <w:pStyle w:val="Heading3"/>
        <w:widowControl w:val="0"/>
        <w:spacing w:after="0"/>
      </w:pPr>
      <w:r w:rsidRPr="00544ACC">
        <w:t xml:space="preserve">Lập biên bản đề nghị Giám đốc Sở GDĐT xử lý, hủy kết quả của những bài thi vi phạm </w:t>
      </w:r>
      <w:r w:rsidR="00240A85" w:rsidRPr="00544ACC">
        <w:t xml:space="preserve">quy định </w:t>
      </w:r>
      <w:r w:rsidRPr="00544ACC">
        <w:t>thi do HĐChT phát hiện.</w:t>
      </w:r>
    </w:p>
    <w:p w14:paraId="43D23004" w14:textId="64C850E4" w:rsidR="00DF2928" w:rsidRPr="00544ACC" w:rsidRDefault="00DF2928" w:rsidP="00EF2B72">
      <w:pPr>
        <w:pStyle w:val="Heading3"/>
        <w:widowControl w:val="0"/>
        <w:spacing w:after="0"/>
      </w:pPr>
      <w:r w:rsidRPr="00544ACC">
        <w:t xml:space="preserve">Đề nghị hình thức kỷ luật đối với các trường hợp vi phạm </w:t>
      </w:r>
      <w:r w:rsidR="00240A85" w:rsidRPr="00544ACC">
        <w:t>quy định</w:t>
      </w:r>
      <w:r w:rsidRPr="00544ACC">
        <w:t xml:space="preserve"> thi vượt quá quyền hạn xử lý của Chủ tịch HĐChT.</w:t>
      </w:r>
    </w:p>
    <w:p w14:paraId="7188D521" w14:textId="3C44D4F6" w:rsidR="00DF2928" w:rsidRPr="00544ACC" w:rsidRDefault="00DF2928" w:rsidP="00EF2B72">
      <w:pPr>
        <w:pStyle w:val="Heading2"/>
        <w:widowControl w:val="0"/>
        <w:spacing w:after="120" w:line="340" w:lineRule="exact"/>
      </w:pPr>
      <w:r w:rsidRPr="00544ACC">
        <w:t xml:space="preserve">Nhiệm vụ, quyền hạn của thành viên </w:t>
      </w:r>
      <w:r w:rsidR="00240A85" w:rsidRPr="00544ACC">
        <w:t>HĐChT</w:t>
      </w:r>
    </w:p>
    <w:p w14:paraId="29653E5D" w14:textId="77777777" w:rsidR="00DF2928" w:rsidRPr="00544ACC" w:rsidRDefault="00DF2928" w:rsidP="00EF2B72">
      <w:pPr>
        <w:pStyle w:val="Heading3"/>
        <w:widowControl w:val="0"/>
        <w:spacing w:line="340" w:lineRule="exact"/>
      </w:pPr>
      <w:r w:rsidRPr="00544ACC">
        <w:t>Chủ tịch Hội đồng</w:t>
      </w:r>
    </w:p>
    <w:p w14:paraId="2C163480" w14:textId="45C9DAB6" w:rsidR="00DF2928" w:rsidRPr="00544ACC" w:rsidRDefault="00DF2928" w:rsidP="00EF2B72">
      <w:pPr>
        <w:pStyle w:val="Heading4"/>
        <w:widowControl w:val="0"/>
        <w:numPr>
          <w:ilvl w:val="0"/>
          <w:numId w:val="28"/>
        </w:numPr>
        <w:spacing w:after="120" w:line="340" w:lineRule="exact"/>
        <w:ind w:left="0" w:firstLine="720"/>
      </w:pPr>
      <w:r w:rsidRPr="00544ACC">
        <w:t xml:space="preserve">Điều hành toàn bộ công việc của </w:t>
      </w:r>
      <w:r w:rsidR="00240A85" w:rsidRPr="00544ACC">
        <w:t>HĐChT</w:t>
      </w:r>
      <w:r w:rsidR="00A34002" w:rsidRPr="00544ACC">
        <w:t xml:space="preserve"> đảm bảo đúng quy trình, tiến độ và chất lượng chấm thi</w:t>
      </w:r>
      <w:r w:rsidRPr="00544ACC">
        <w:t>;</w:t>
      </w:r>
    </w:p>
    <w:p w14:paraId="6AE8ED9C" w14:textId="61FB0213" w:rsidR="00DF2928" w:rsidRPr="00544ACC" w:rsidRDefault="00DF2928" w:rsidP="00EF2B72">
      <w:pPr>
        <w:pStyle w:val="Heading4"/>
        <w:widowControl w:val="0"/>
        <w:spacing w:after="120" w:line="340" w:lineRule="exact"/>
        <w:ind w:left="0" w:firstLine="720"/>
      </w:pPr>
      <w:r w:rsidRPr="00544ACC">
        <w:t xml:space="preserve">Yêu cầu </w:t>
      </w:r>
      <w:r w:rsidR="00393266" w:rsidRPr="00544ACC">
        <w:t>giám khảo</w:t>
      </w:r>
      <w:r w:rsidRPr="00544ACC">
        <w:t xml:space="preserve"> chấm lại bài thi khi thấy cần thiết;</w:t>
      </w:r>
    </w:p>
    <w:p w14:paraId="04F07515" w14:textId="4DF21D7C" w:rsidR="00DF2928" w:rsidRPr="00544ACC" w:rsidRDefault="00A34002" w:rsidP="00EF2B72">
      <w:pPr>
        <w:pStyle w:val="Heading4"/>
        <w:widowControl w:val="0"/>
        <w:spacing w:after="120" w:line="340" w:lineRule="exact"/>
        <w:ind w:left="0" w:firstLine="720"/>
      </w:pPr>
      <w:r w:rsidRPr="00544ACC">
        <w:t>Thay đổi hoặc đ</w:t>
      </w:r>
      <w:r w:rsidR="00DF2928" w:rsidRPr="00544ACC">
        <w:t>ình chỉ việc chấm thi</w:t>
      </w:r>
      <w:r w:rsidRPr="00544ACC">
        <w:t xml:space="preserve"> đối với những thành viên thiếu trách nhiệm, vi phạm quy định hoặc có nhiều sai sót khi thực hiện nhiệm vụ</w:t>
      </w:r>
      <w:r w:rsidR="00DF2928" w:rsidRPr="00544ACC">
        <w:t>;</w:t>
      </w:r>
    </w:p>
    <w:p w14:paraId="17C86067" w14:textId="0A7F0AFA" w:rsidR="00DF2928" w:rsidRPr="00544ACC" w:rsidRDefault="00DF2928" w:rsidP="00EF2B72">
      <w:pPr>
        <w:pStyle w:val="Heading4"/>
        <w:widowControl w:val="0"/>
        <w:spacing w:after="120" w:line="340" w:lineRule="exact"/>
        <w:ind w:left="0" w:firstLine="720"/>
      </w:pPr>
      <w:r w:rsidRPr="00544ACC">
        <w:t xml:space="preserve">Xem xét và kết luận các hình thức kỷ luật đối với những người vi phạm </w:t>
      </w:r>
      <w:r w:rsidR="00240A85" w:rsidRPr="00544ACC">
        <w:t>quy định</w:t>
      </w:r>
      <w:r w:rsidRPr="00544ACC">
        <w:t xml:space="preserve"> thi và các văn bản hướng dẫn t</w:t>
      </w:r>
      <w:r w:rsidR="00240A85" w:rsidRPr="00544ACC">
        <w:t>ổ</w:t>
      </w:r>
      <w:r w:rsidRPr="00544ACC">
        <w:t xml:space="preserve"> chức </w:t>
      </w:r>
      <w:r w:rsidR="00240A85" w:rsidRPr="00544ACC">
        <w:t>K</w:t>
      </w:r>
      <w:r w:rsidRPr="00544ACC">
        <w:t>ỳ thi;</w:t>
      </w:r>
    </w:p>
    <w:p w14:paraId="7D27049D" w14:textId="4BB4CFE1" w:rsidR="00DF2928" w:rsidRPr="00544ACC" w:rsidRDefault="00DF2928" w:rsidP="00EF2B72">
      <w:pPr>
        <w:pStyle w:val="Heading4"/>
        <w:widowControl w:val="0"/>
        <w:numPr>
          <w:ilvl w:val="0"/>
          <w:numId w:val="0"/>
        </w:numPr>
        <w:spacing w:after="120" w:line="340" w:lineRule="exact"/>
        <w:ind w:firstLine="720"/>
      </w:pPr>
      <w:r w:rsidRPr="00544ACC">
        <w:t xml:space="preserve">đ) </w:t>
      </w:r>
      <w:r w:rsidR="00A34002" w:rsidRPr="00544ACC">
        <w:t>Tổ chức kiểm tra, xác minh khi có bất thường xảy ra</w:t>
      </w:r>
      <w:r w:rsidRPr="00544ACC">
        <w:t>.</w:t>
      </w:r>
    </w:p>
    <w:p w14:paraId="5CE8F9E3" w14:textId="6ABD92F3" w:rsidR="00DF2928" w:rsidRPr="00544ACC" w:rsidRDefault="00DF2928" w:rsidP="00EF2B72">
      <w:pPr>
        <w:pStyle w:val="Heading3"/>
        <w:widowControl w:val="0"/>
        <w:spacing w:line="340" w:lineRule="exact"/>
      </w:pPr>
      <w:r w:rsidRPr="00544ACC">
        <w:t xml:space="preserve">Phó Chủ tịch Hội đồng giúp Chủ tịch Hội đồng trong công tác điều hành theo phân công của Chủ tịch </w:t>
      </w:r>
      <w:r w:rsidR="00F33419" w:rsidRPr="00544ACC">
        <w:t>HĐChT</w:t>
      </w:r>
      <w:r w:rsidRPr="00544ACC">
        <w:t>.</w:t>
      </w:r>
    </w:p>
    <w:p w14:paraId="70C7673B" w14:textId="77777777" w:rsidR="00DF2928" w:rsidRPr="00544ACC" w:rsidRDefault="00DF2928" w:rsidP="00EF2B72">
      <w:pPr>
        <w:pStyle w:val="Heading3"/>
        <w:widowControl w:val="0"/>
        <w:spacing w:line="340" w:lineRule="exact"/>
      </w:pPr>
      <w:r w:rsidRPr="00544ACC">
        <w:t>Thư ký</w:t>
      </w:r>
    </w:p>
    <w:p w14:paraId="6CA3FB31" w14:textId="0B591A4B" w:rsidR="00AE35FA" w:rsidRPr="00544ACC" w:rsidRDefault="00AE35FA" w:rsidP="00EF2B72">
      <w:pPr>
        <w:pStyle w:val="Heading4"/>
        <w:widowControl w:val="0"/>
        <w:numPr>
          <w:ilvl w:val="0"/>
          <w:numId w:val="29"/>
        </w:numPr>
        <w:spacing w:after="120" w:line="340" w:lineRule="exact"/>
        <w:ind w:left="0" w:firstLine="720"/>
      </w:pPr>
      <w:r w:rsidRPr="00544ACC">
        <w:t>Phụ trách các tổ chấm theo phân công của Chủ tịch HĐChT;</w:t>
      </w:r>
    </w:p>
    <w:p w14:paraId="17DE822A" w14:textId="15D0945B" w:rsidR="00AE35FA" w:rsidRPr="00544ACC" w:rsidRDefault="00AE35FA" w:rsidP="005A69F2">
      <w:pPr>
        <w:pStyle w:val="Heading4"/>
        <w:widowControl w:val="0"/>
        <w:numPr>
          <w:ilvl w:val="0"/>
          <w:numId w:val="29"/>
        </w:numPr>
      </w:pPr>
      <w:r w:rsidRPr="00544ACC">
        <w:t>Làm phách, nhập điểm; ghép điểm;</w:t>
      </w:r>
    </w:p>
    <w:p w14:paraId="2CD0469C" w14:textId="74A803BA" w:rsidR="00DF2928" w:rsidRPr="00544ACC" w:rsidRDefault="00DF2928" w:rsidP="00EF2B72">
      <w:pPr>
        <w:pStyle w:val="Heading4"/>
        <w:widowControl w:val="0"/>
        <w:numPr>
          <w:ilvl w:val="0"/>
          <w:numId w:val="29"/>
        </w:numPr>
        <w:spacing w:after="120" w:line="340" w:lineRule="exact"/>
        <w:ind w:left="0" w:firstLine="720"/>
      </w:pPr>
      <w:r w:rsidRPr="00544ACC">
        <w:t>Giúp lãnh đạo Hội đồng trong việc soạn thảo các văn bản, lập các bảng, biểu theo quy định, ghi biên bản các cuộc họp Hội đồng;</w:t>
      </w:r>
    </w:p>
    <w:p w14:paraId="4D319208" w14:textId="6AE825B6" w:rsidR="00DF2928" w:rsidRPr="00544ACC" w:rsidRDefault="00DF2928" w:rsidP="00EF2B72">
      <w:pPr>
        <w:pStyle w:val="Heading4"/>
        <w:widowControl w:val="0"/>
        <w:spacing w:after="120" w:line="340" w:lineRule="exact"/>
        <w:ind w:left="0" w:firstLine="720"/>
      </w:pPr>
      <w:r w:rsidRPr="00544ACC">
        <w:t>Tổng h</w:t>
      </w:r>
      <w:r w:rsidR="00240A85" w:rsidRPr="00544ACC">
        <w:t>ợ</w:t>
      </w:r>
      <w:r w:rsidRPr="00544ACC">
        <w:t>p và quản lý các phiếu chấm thi;</w:t>
      </w:r>
    </w:p>
    <w:p w14:paraId="01BC2210" w14:textId="571953E0" w:rsidR="00DF2928" w:rsidRPr="00544ACC" w:rsidRDefault="00DF2928" w:rsidP="00EF2B72">
      <w:pPr>
        <w:pStyle w:val="Heading4"/>
        <w:widowControl w:val="0"/>
        <w:spacing w:after="120" w:line="340" w:lineRule="exact"/>
        <w:ind w:left="0" w:firstLine="720"/>
      </w:pPr>
      <w:r w:rsidRPr="00544ACC">
        <w:t xml:space="preserve">Đối </w:t>
      </w:r>
      <w:r w:rsidR="00240A85" w:rsidRPr="00544ACC">
        <w:t>chiếu điểm</w:t>
      </w:r>
      <w:r w:rsidRPr="00544ACC">
        <w:t xml:space="preserve"> chấm lần 1 và điểm chấm lần 2 trên các phiếu chấm thi;</w:t>
      </w:r>
    </w:p>
    <w:p w14:paraId="29737B88" w14:textId="51BC684D" w:rsidR="00DF2928" w:rsidRPr="00544ACC" w:rsidRDefault="00F33419" w:rsidP="00EF2B72">
      <w:pPr>
        <w:pStyle w:val="Heading4"/>
        <w:widowControl w:val="0"/>
        <w:spacing w:after="120" w:line="340" w:lineRule="exact"/>
        <w:ind w:left="0" w:firstLine="720"/>
      </w:pPr>
      <w:r>
        <w:t>Tham mưu Lãnh đạo HĐChT p</w:t>
      </w:r>
      <w:r w:rsidR="00AE35FA" w:rsidRPr="00544ACC">
        <w:t>hân công các tổ k</w:t>
      </w:r>
      <w:r w:rsidR="00DF2928" w:rsidRPr="00544ACC">
        <w:t>hớp điểm, khớp phách</w:t>
      </w:r>
      <w:r w:rsidR="00AE35FA" w:rsidRPr="00544ACC">
        <w:t>, lên điểm thi</w:t>
      </w:r>
      <w:r w:rsidR="00DF2928" w:rsidRPr="00544ACC">
        <w:t>;</w:t>
      </w:r>
    </w:p>
    <w:p w14:paraId="4E56E155" w14:textId="77777777" w:rsidR="00DF2928" w:rsidRPr="00544ACC" w:rsidRDefault="00DF2928" w:rsidP="00EF2B72">
      <w:pPr>
        <w:pStyle w:val="Heading4"/>
        <w:widowControl w:val="0"/>
        <w:spacing w:after="120" w:line="340" w:lineRule="exact"/>
        <w:ind w:left="0" w:firstLine="720"/>
      </w:pPr>
      <w:r w:rsidRPr="00544ACC">
        <w:t>Thực hiện các công việc khác do Chủ tịch Hội đồng phân công.</w:t>
      </w:r>
    </w:p>
    <w:p w14:paraId="760F4AF3" w14:textId="77777777" w:rsidR="00DF2928" w:rsidRPr="00544ACC" w:rsidRDefault="00DF2928" w:rsidP="00EF2B72">
      <w:pPr>
        <w:pStyle w:val="Heading3"/>
        <w:widowControl w:val="0"/>
        <w:spacing w:line="340" w:lineRule="exact"/>
        <w:rPr>
          <w:spacing w:val="-4"/>
        </w:rPr>
      </w:pPr>
      <w:r w:rsidRPr="00544ACC">
        <w:rPr>
          <w:spacing w:val="-4"/>
        </w:rPr>
        <w:t>Tổ trưởng tổ chấm thi chịu trách nhiệm trước Chủ tịch HĐChT về việc chấm các bài thi thuộc môn được giao phụ trách và thực hiện các công việc dưới đây:</w:t>
      </w:r>
    </w:p>
    <w:p w14:paraId="43BB3AA6" w14:textId="5C620B5E" w:rsidR="00DF2928" w:rsidRPr="00544ACC" w:rsidRDefault="00DF2928" w:rsidP="00EF2B72">
      <w:pPr>
        <w:pStyle w:val="Heading4"/>
        <w:widowControl w:val="0"/>
        <w:numPr>
          <w:ilvl w:val="0"/>
          <w:numId w:val="30"/>
        </w:numPr>
        <w:spacing w:after="120" w:line="340" w:lineRule="exact"/>
        <w:ind w:left="0" w:firstLine="720"/>
      </w:pPr>
      <w:r w:rsidRPr="00544ACC">
        <w:t xml:space="preserve">Phân công chỗ ngồi chấm thi cho </w:t>
      </w:r>
      <w:r w:rsidR="00115539" w:rsidRPr="00544ACC">
        <w:t>giám khảo</w:t>
      </w:r>
      <w:r w:rsidRPr="00544ACC">
        <w:t xml:space="preserve"> thuộc tổ;</w:t>
      </w:r>
    </w:p>
    <w:p w14:paraId="00C5BB37" w14:textId="0F56884F" w:rsidR="00DF2928" w:rsidRPr="00544ACC" w:rsidRDefault="00F33419" w:rsidP="00EF2B72">
      <w:pPr>
        <w:pStyle w:val="Heading4"/>
        <w:widowControl w:val="0"/>
        <w:spacing w:after="120" w:line="340" w:lineRule="exact"/>
        <w:ind w:left="0" w:firstLine="720"/>
      </w:pPr>
      <w:r>
        <w:t xml:space="preserve">Thực hiện </w:t>
      </w:r>
      <w:r w:rsidR="00DF2928" w:rsidRPr="00544ACC">
        <w:t xml:space="preserve">kế hoạch chấm thi, tổ chức giao nhận bài thi và phân công </w:t>
      </w:r>
      <w:r w:rsidR="00115539" w:rsidRPr="00544ACC">
        <w:t>giám khảo</w:t>
      </w:r>
      <w:r w:rsidR="00DF2928" w:rsidRPr="00544ACC">
        <w:t xml:space="preserve"> thuộc tổ chấm thi được giao phụ trách;</w:t>
      </w:r>
    </w:p>
    <w:p w14:paraId="3CABD657" w14:textId="7B5ADFC0" w:rsidR="00DF2928" w:rsidRPr="00544ACC" w:rsidRDefault="00DF2928" w:rsidP="00EF2B72">
      <w:pPr>
        <w:pStyle w:val="Heading4"/>
        <w:widowControl w:val="0"/>
        <w:spacing w:after="120" w:line="340" w:lineRule="exact"/>
        <w:ind w:left="0" w:firstLine="720"/>
      </w:pPr>
      <w:r w:rsidRPr="00544ACC">
        <w:lastRenderedPageBreak/>
        <w:t xml:space="preserve">Trước khi chấm, tổ chức cho </w:t>
      </w:r>
      <w:r w:rsidR="00115539" w:rsidRPr="00544ACC">
        <w:t>giám khảo</w:t>
      </w:r>
      <w:r w:rsidRPr="00544ACC">
        <w:t xml:space="preserve"> thuộc bộ môn được giao phụ trách thảo luận, nắm vững hướng dẫn chấm, đáp án, thang điểm. Trong quá trình chấm thi, thường xuyên tổ chức trao đổi, rút kinh nghiệm. Sau khi chấm xong, t</w:t>
      </w:r>
      <w:r w:rsidR="00240A85" w:rsidRPr="00544ACC">
        <w:t>ổ</w:t>
      </w:r>
      <w:r w:rsidRPr="00544ACC">
        <w:t xml:space="preserve"> chức họp </w:t>
      </w:r>
      <w:r w:rsidR="00115539" w:rsidRPr="00544ACC">
        <w:t>giám khảo</w:t>
      </w:r>
      <w:r w:rsidRPr="00544ACC">
        <w:t xml:space="preserve"> thuộc bộ môn được giao phụ trách để tổng kết;</w:t>
      </w:r>
      <w:r w:rsidR="00240A85" w:rsidRPr="00544ACC">
        <w:t xml:space="preserve"> </w:t>
      </w:r>
    </w:p>
    <w:p w14:paraId="274AABA3" w14:textId="6846BFF5" w:rsidR="00DF2928" w:rsidRPr="00544ACC" w:rsidRDefault="00DF2928" w:rsidP="00EF2B72">
      <w:pPr>
        <w:pStyle w:val="Heading4"/>
        <w:widowControl w:val="0"/>
        <w:spacing w:after="120" w:line="340" w:lineRule="exact"/>
        <w:ind w:left="0" w:firstLine="720"/>
      </w:pPr>
      <w:r w:rsidRPr="00544ACC">
        <w:t>Đề nghị Chủ tịch HĐChT thay đổi hoặc đình ch</w:t>
      </w:r>
      <w:r w:rsidR="00240A85" w:rsidRPr="00544ACC">
        <w:t>ỉ</w:t>
      </w:r>
      <w:r w:rsidRPr="00544ACC">
        <w:t xml:space="preserve"> việc chấm thi đối với những </w:t>
      </w:r>
      <w:r w:rsidR="00115539" w:rsidRPr="00544ACC">
        <w:t>giám khảo</w:t>
      </w:r>
      <w:r w:rsidRPr="00544ACC">
        <w:t xml:space="preserve"> thiếu trách nhiệm, vi phạm quy </w:t>
      </w:r>
      <w:r w:rsidR="00240A85" w:rsidRPr="00544ACC">
        <w:t>định</w:t>
      </w:r>
      <w:r w:rsidRPr="00544ACC">
        <w:t xml:space="preserve"> thi hoặc chấm sai sót nhiều.</w:t>
      </w:r>
    </w:p>
    <w:p w14:paraId="73BD4581" w14:textId="40F1C134" w:rsidR="00782BC1" w:rsidRDefault="00782BC1" w:rsidP="005A69F2">
      <w:pPr>
        <w:pStyle w:val="Heading3"/>
        <w:widowControl w:val="0"/>
        <w:spacing w:line="340" w:lineRule="exact"/>
      </w:pPr>
      <w:r>
        <w:t>Giám khảo</w:t>
      </w:r>
    </w:p>
    <w:p w14:paraId="158DC794" w14:textId="1C83D60D" w:rsidR="00782BC1" w:rsidRPr="00782BC1" w:rsidRDefault="00782BC1" w:rsidP="00782BC1">
      <w:r w:rsidRPr="004A6A83">
        <w:rPr>
          <w:lang w:val="nl-NL"/>
        </w:rPr>
        <w:t xml:space="preserve">Thực hiện việc chấm thi theo các quy định tại </w:t>
      </w:r>
      <w:r>
        <w:rPr>
          <w:lang w:val="nl-NL"/>
        </w:rPr>
        <w:t>Mục III và IV Phụ lục V Công văn này</w:t>
      </w:r>
      <w:r w:rsidRPr="004A6A83">
        <w:rPr>
          <w:lang w:val="nl-NL"/>
        </w:rPr>
        <w:t xml:space="preserve">; </w:t>
      </w:r>
      <w:r>
        <w:rPr>
          <w:lang w:val="nl-NL"/>
        </w:rPr>
        <w:t xml:space="preserve">thực hiện/phối hợp </w:t>
      </w:r>
      <w:r w:rsidRPr="004A6A83">
        <w:rPr>
          <w:lang w:val="nl-NL"/>
        </w:rPr>
        <w:t>ghép phách, lên điểm thi</w:t>
      </w:r>
      <w:r>
        <w:rPr>
          <w:lang w:val="nl-NL"/>
        </w:rPr>
        <w:t xml:space="preserve">, khớp phách theo phân công của Lãnh đạo HĐChT; thực hiện </w:t>
      </w:r>
      <w:r w:rsidRPr="00544ACC">
        <w:t xml:space="preserve">sự điều hành trực tiếp của Tổ trưởng và chỉ đạo của </w:t>
      </w:r>
      <w:r>
        <w:t>Lãnh đạo</w:t>
      </w:r>
      <w:r w:rsidRPr="00544ACC">
        <w:t xml:space="preserve"> HĐChT.</w:t>
      </w:r>
    </w:p>
    <w:p w14:paraId="0DCC86BA" w14:textId="3C2A692B" w:rsidR="00DF2928" w:rsidRPr="00544ACC" w:rsidRDefault="00DF2928" w:rsidP="005A69F2">
      <w:pPr>
        <w:pStyle w:val="Heading3"/>
        <w:widowControl w:val="0"/>
        <w:spacing w:line="340" w:lineRule="exact"/>
      </w:pPr>
      <w:r w:rsidRPr="00544ACC">
        <w:t>Các thành viên của HĐChT</w:t>
      </w:r>
      <w:r w:rsidR="009A623A" w:rsidRPr="00544ACC">
        <w:t xml:space="preserve"> chấp hành sự phân công của Chủ tịch Hội đồng</w:t>
      </w:r>
      <w:r w:rsidR="00206792" w:rsidRPr="00544ACC">
        <w:t xml:space="preserve">, thực hiện đúng các quy định của Sở GDĐT và của HĐChT; </w:t>
      </w:r>
    </w:p>
    <w:p w14:paraId="7A5957D2" w14:textId="76C264CC" w:rsidR="00DF2928" w:rsidRPr="00544ACC" w:rsidRDefault="00DF2928" w:rsidP="00EF2B72">
      <w:pPr>
        <w:pStyle w:val="Heading2"/>
        <w:widowControl w:val="0"/>
        <w:spacing w:after="120" w:line="340" w:lineRule="exact"/>
      </w:pPr>
      <w:r w:rsidRPr="00544ACC">
        <w:t>Trách nhiệ</w:t>
      </w:r>
      <w:r w:rsidR="00240A85" w:rsidRPr="00544ACC">
        <w:t>m củ</w:t>
      </w:r>
      <w:r w:rsidRPr="00544ACC">
        <w:t xml:space="preserve">a các thành viên </w:t>
      </w:r>
      <w:r w:rsidR="00240A85" w:rsidRPr="00544ACC">
        <w:t>HĐChT</w:t>
      </w:r>
    </w:p>
    <w:p w14:paraId="508B13B7" w14:textId="77777777" w:rsidR="00DF2928" w:rsidRPr="00544ACC" w:rsidRDefault="00DF2928" w:rsidP="00EF2B72">
      <w:pPr>
        <w:pStyle w:val="Heading3"/>
        <w:widowControl w:val="0"/>
        <w:spacing w:line="340" w:lineRule="exact"/>
      </w:pPr>
      <w:r w:rsidRPr="00544ACC">
        <w:t>Chủ tịch Hội đồng chịu trách nhiệm cá nhân trước Giám đốc Sở GDĐT và trước pháp luật về việc thực hiện các công việc được giao;</w:t>
      </w:r>
    </w:p>
    <w:p w14:paraId="02803A36" w14:textId="3F3FF160" w:rsidR="00DF2928" w:rsidRPr="00544ACC" w:rsidRDefault="00DF2928" w:rsidP="00EF2B72">
      <w:pPr>
        <w:pStyle w:val="Heading3"/>
        <w:widowControl w:val="0"/>
        <w:spacing w:line="340" w:lineRule="exact"/>
      </w:pPr>
      <w:r w:rsidRPr="00544ACC">
        <w:t>Các thành viên còn lạ</w:t>
      </w:r>
      <w:r w:rsidR="00240A85" w:rsidRPr="00544ACC">
        <w:t>i của</w:t>
      </w:r>
      <w:r w:rsidRPr="00544ACC">
        <w:t xml:space="preserve"> Hội đồng chịu trách nhiệm cá nhân trước Chủ tịch Hội đồng và trước pháp luật về phần việc được phân công.</w:t>
      </w:r>
    </w:p>
    <w:p w14:paraId="0C45DE38" w14:textId="77777777" w:rsidR="00DF2928" w:rsidRPr="00544ACC" w:rsidRDefault="00DF2928" w:rsidP="005A69F2">
      <w:pPr>
        <w:pStyle w:val="Heading1"/>
        <w:widowControl w:val="0"/>
        <w:numPr>
          <w:ilvl w:val="0"/>
          <w:numId w:val="9"/>
        </w:numPr>
        <w:spacing w:after="120" w:line="340" w:lineRule="exact"/>
        <w:ind w:left="0" w:firstLine="720"/>
      </w:pPr>
      <w:r w:rsidRPr="00544ACC">
        <w:t>Làm phách bài thi</w:t>
      </w:r>
    </w:p>
    <w:p w14:paraId="6F6AD173" w14:textId="02CBE3E4" w:rsidR="00DF2928" w:rsidRPr="00544ACC" w:rsidRDefault="00474411" w:rsidP="00EF2B72">
      <w:pPr>
        <w:pStyle w:val="Heading2"/>
        <w:widowControl w:val="0"/>
        <w:numPr>
          <w:ilvl w:val="0"/>
          <w:numId w:val="31"/>
        </w:numPr>
        <w:spacing w:after="120" w:line="340" w:lineRule="exact"/>
        <w:ind w:left="0" w:firstLine="720"/>
      </w:pPr>
      <w:r>
        <w:t>HĐChT</w:t>
      </w:r>
      <w:r w:rsidR="002E45A1" w:rsidRPr="00544ACC">
        <w:t xml:space="preserve"> có 01 Tổ làm phách bài thi gồm Phó chủ tịch Hội đồng kiêm Tổ trưởng, thư ký và các thành viên</w:t>
      </w:r>
      <w:r w:rsidR="00DF2928" w:rsidRPr="00544ACC">
        <w:t>.</w:t>
      </w:r>
    </w:p>
    <w:p w14:paraId="6FF22812" w14:textId="77777777" w:rsidR="00DF2928" w:rsidRPr="00544ACC" w:rsidRDefault="00DF2928" w:rsidP="00EF2B72">
      <w:pPr>
        <w:pStyle w:val="Heading2"/>
        <w:widowControl w:val="0"/>
        <w:spacing w:after="120" w:line="340" w:lineRule="exact"/>
      </w:pPr>
      <w:r w:rsidRPr="00544ACC">
        <w:t>Nguyên tắc làm việc của tổ làm phách bài thi</w:t>
      </w:r>
    </w:p>
    <w:p w14:paraId="37F81C79" w14:textId="77777777" w:rsidR="00DF2928" w:rsidRPr="00544ACC" w:rsidRDefault="00DF2928" w:rsidP="00EF2B72">
      <w:pPr>
        <w:pStyle w:val="Heading3"/>
        <w:widowControl w:val="0"/>
        <w:spacing w:line="340" w:lineRule="exact"/>
      </w:pPr>
      <w:r w:rsidRPr="00544ACC">
        <w:t>Các thành viên của tổ làm phách bài thi làm việc theo sự phân công của Tổ trưởng; người được giao nhiệm vụ nào, có trách nhiệm thực hiện nhiệm vụ đó, không được tham gia các nhiệm vụ khác;</w:t>
      </w:r>
    </w:p>
    <w:p w14:paraId="44691105" w14:textId="151A3A41" w:rsidR="00DF2928" w:rsidRPr="00544ACC" w:rsidRDefault="00DF2928" w:rsidP="00EF2B72">
      <w:pPr>
        <w:pStyle w:val="Heading3"/>
        <w:widowControl w:val="0"/>
        <w:spacing w:line="340" w:lineRule="exact"/>
      </w:pPr>
      <w:r w:rsidRPr="00544ACC">
        <w:t>Mỗi thành viên của tổ làm phách phải chịu trách nhiệm cá nhân về tính bảo mật, an toàn của số phách bài thi theo đúng chức trách của mình;</w:t>
      </w:r>
    </w:p>
    <w:p w14:paraId="0DBEB61A" w14:textId="567B763B" w:rsidR="00DF2928" w:rsidRPr="00544ACC" w:rsidRDefault="00DF2928" w:rsidP="00EF2B72">
      <w:pPr>
        <w:pStyle w:val="Heading3"/>
        <w:widowControl w:val="0"/>
        <w:spacing w:line="340" w:lineRule="exact"/>
      </w:pPr>
      <w:r w:rsidRPr="00544ACC">
        <w:t>Tổ làm phách làm việc độc lập, cách ly với các bộ phận khác của HĐChT cho tới khi chấm thi xong;</w:t>
      </w:r>
    </w:p>
    <w:p w14:paraId="685CA948" w14:textId="3691A607" w:rsidR="00DF2928" w:rsidRPr="00544ACC" w:rsidRDefault="00DF2928" w:rsidP="00EF2B72">
      <w:pPr>
        <w:pStyle w:val="Heading3"/>
        <w:widowControl w:val="0"/>
        <w:spacing w:line="340" w:lineRule="exact"/>
      </w:pPr>
      <w:r w:rsidRPr="00544ACC">
        <w:t xml:space="preserve">Chỉ Chủ tịch HĐChT hoặc người được Chủ tịch HĐChT cho phép mới được vào khu vực làm phách bài thi để trao đổi công việc với </w:t>
      </w:r>
      <w:r w:rsidR="00240A85" w:rsidRPr="00544ACC">
        <w:t>T</w:t>
      </w:r>
      <w:r w:rsidRPr="00544ACC">
        <w:t xml:space="preserve">ổ trưởng </w:t>
      </w:r>
      <w:r w:rsidR="002E45A1" w:rsidRPr="00544ACC">
        <w:t xml:space="preserve">Tổ </w:t>
      </w:r>
      <w:r w:rsidRPr="00544ACC">
        <w:t xml:space="preserve">làm phách bài thi </w:t>
      </w:r>
      <w:r w:rsidR="00240A85" w:rsidRPr="00544ACC">
        <w:t>trước sự chứng kiến</w:t>
      </w:r>
      <w:r w:rsidRPr="00544ACC">
        <w:t xml:space="preserve"> </w:t>
      </w:r>
      <w:r w:rsidR="00D26A37" w:rsidRPr="00544ACC">
        <w:t xml:space="preserve">của </w:t>
      </w:r>
      <w:r w:rsidRPr="00544ACC">
        <w:t>công an.</w:t>
      </w:r>
    </w:p>
    <w:p w14:paraId="45D724F2" w14:textId="77777777" w:rsidR="00DF2928" w:rsidRPr="00544ACC" w:rsidRDefault="00DF2928" w:rsidP="00EF2B72">
      <w:pPr>
        <w:pStyle w:val="Heading2"/>
        <w:widowControl w:val="0"/>
        <w:spacing w:after="120" w:line="340" w:lineRule="exact"/>
      </w:pPr>
      <w:r w:rsidRPr="00544ACC">
        <w:t>Nhiệm vụ và quyền hạn của tổ làm phách bài thi</w:t>
      </w:r>
    </w:p>
    <w:p w14:paraId="04FE814B" w14:textId="3B1CCF8C" w:rsidR="003A44BE" w:rsidRDefault="003A44BE" w:rsidP="00EF2B72">
      <w:pPr>
        <w:pStyle w:val="Heading3"/>
        <w:widowControl w:val="0"/>
        <w:spacing w:line="340" w:lineRule="exact"/>
      </w:pPr>
      <w:r>
        <w:rPr>
          <w:lang w:val="nl-NL"/>
        </w:rPr>
        <w:t>T</w:t>
      </w:r>
      <w:r w:rsidRPr="00D10C2D">
        <w:rPr>
          <w:lang w:val="nl-NL"/>
        </w:rPr>
        <w:t>iếp nhận các túi bài thi còn nguyên niêm phong</w:t>
      </w:r>
      <w:r>
        <w:rPr>
          <w:lang w:val="nl-NL"/>
        </w:rPr>
        <w:t xml:space="preserve"> từ Lãnh đạo HĐChT. Bàn giao </w:t>
      </w:r>
      <w:r w:rsidRPr="00D10C2D">
        <w:rPr>
          <w:lang w:val="nl-NL"/>
        </w:rPr>
        <w:t>các túi bài thi</w:t>
      </w:r>
      <w:r>
        <w:rPr>
          <w:lang w:val="nl-NL"/>
        </w:rPr>
        <w:t xml:space="preserve"> đã đánh phách cho Lãnh đạo HĐChT phù hợp với tiến độ chấm. Bàn giao </w:t>
      </w:r>
      <w:r w:rsidRPr="00D10C2D">
        <w:rPr>
          <w:lang w:val="nl-NL"/>
        </w:rPr>
        <w:t xml:space="preserve">các túi </w:t>
      </w:r>
      <w:r>
        <w:rPr>
          <w:lang w:val="nl-NL"/>
        </w:rPr>
        <w:t>đầu phách cho Lãnh đạo HĐChT theo chỉ đạo của Chủ tịch HĐChT.</w:t>
      </w:r>
    </w:p>
    <w:p w14:paraId="69B12011" w14:textId="538DE106" w:rsidR="00DF2928" w:rsidRPr="00544ACC" w:rsidRDefault="00DF2928" w:rsidP="00EF2B72">
      <w:pPr>
        <w:pStyle w:val="Heading3"/>
        <w:widowControl w:val="0"/>
        <w:spacing w:line="340" w:lineRule="exact"/>
      </w:pPr>
      <w:r w:rsidRPr="00544ACC">
        <w:lastRenderedPageBreak/>
        <w:t xml:space="preserve">Tổ chức dồn túi, đánh phách bài thi theo </w:t>
      </w:r>
      <w:r w:rsidR="00115539" w:rsidRPr="00544ACC">
        <w:t xml:space="preserve">hướng dẫn được in ra từ </w:t>
      </w:r>
      <w:r w:rsidRPr="00544ACC">
        <w:t>phần mềm làm phách;</w:t>
      </w:r>
    </w:p>
    <w:p w14:paraId="4B28294E" w14:textId="7ECF21C2" w:rsidR="00DF2928" w:rsidRPr="00544ACC" w:rsidRDefault="00DF2928" w:rsidP="00EF2B72">
      <w:pPr>
        <w:pStyle w:val="Heading3"/>
        <w:widowControl w:val="0"/>
        <w:spacing w:line="340" w:lineRule="exact"/>
      </w:pPr>
      <w:r w:rsidRPr="00544ACC">
        <w:t>Phát hiện những bài thi có dấu hiệu bất thường, ghi biên bản để bàn giao cho</w:t>
      </w:r>
      <w:r w:rsidR="003A44BE">
        <w:t xml:space="preserve"> và đề nghị </w:t>
      </w:r>
      <w:r w:rsidRPr="00544ACC">
        <w:t xml:space="preserve">HĐChT tổ chức chấm chung, xử lý theo quy </w:t>
      </w:r>
      <w:r w:rsidR="00240A85" w:rsidRPr="00544ACC">
        <w:t>định</w:t>
      </w:r>
      <w:r w:rsidRPr="00544ACC">
        <w:t>;</w:t>
      </w:r>
    </w:p>
    <w:p w14:paraId="5EC57C36" w14:textId="77777777" w:rsidR="00DF2928" w:rsidRPr="00544ACC" w:rsidRDefault="00DF2928" w:rsidP="00EF2B72">
      <w:pPr>
        <w:pStyle w:val="Heading3"/>
        <w:widowControl w:val="0"/>
        <w:spacing w:line="340" w:lineRule="exact"/>
      </w:pPr>
      <w:r w:rsidRPr="00544ACC">
        <w:t>Đảm bảo tuyệt đối bí mật, an toàn của số phách từ lúc bắt đầu làm việc cho đến khi kết thúc việc khớp phách lên điểm bài thi;</w:t>
      </w:r>
    </w:p>
    <w:p w14:paraId="593B0C84" w14:textId="77777777" w:rsidR="00DF2928" w:rsidRPr="00544ACC" w:rsidRDefault="00DF2928" w:rsidP="00EF2B72">
      <w:pPr>
        <w:pStyle w:val="Heading3"/>
        <w:widowControl w:val="0"/>
        <w:spacing w:line="340" w:lineRule="exact"/>
        <w:rPr>
          <w:spacing w:val="2"/>
        </w:rPr>
      </w:pPr>
      <w:bookmarkStart w:id="5" w:name="_Hlk73676753"/>
      <w:r w:rsidRPr="00544ACC">
        <w:rPr>
          <w:spacing w:val="2"/>
        </w:rPr>
        <w:t>Tổ trưởng tổ làm phách chịu trách nhiệm điều hành toàn bộ công việc làm phách bài thi, bàn giao bài thi và đầu phách theo đúng quy định; chịu trách nhiệm trước Chủ tịch HĐChT và Giám đốc Sở GDĐT về công việc làm phách bài thi.</w:t>
      </w:r>
      <w:bookmarkEnd w:id="5"/>
    </w:p>
    <w:p w14:paraId="495C092E" w14:textId="5432C728" w:rsidR="00DF2928" w:rsidRPr="00544ACC" w:rsidRDefault="00DF2928" w:rsidP="005A69F2">
      <w:pPr>
        <w:pStyle w:val="Heading2"/>
        <w:widowControl w:val="0"/>
        <w:spacing w:after="120" w:line="340" w:lineRule="exact"/>
        <w:ind w:left="0" w:firstLine="709"/>
      </w:pPr>
      <w:r w:rsidRPr="00544ACC">
        <w:t xml:space="preserve">Quy trình làm phách bài thi: Tổ trưởng Tổ làm phách bài thi tổ chức gieo mã phách và làm phách bài thi theo </w:t>
      </w:r>
      <w:r w:rsidR="00115539" w:rsidRPr="00544ACC">
        <w:t xml:space="preserve">hướng dẫn </w:t>
      </w:r>
      <w:r w:rsidRPr="00544ACC">
        <w:t xml:space="preserve">của </w:t>
      </w:r>
      <w:r w:rsidR="003A44BE">
        <w:t>HĐChT</w:t>
      </w:r>
      <w:r w:rsidRPr="00544ACC">
        <w:t>.</w:t>
      </w:r>
    </w:p>
    <w:p w14:paraId="6AD912C2" w14:textId="1A60757E" w:rsidR="00DF2928" w:rsidRPr="00544ACC" w:rsidRDefault="00DF2928" w:rsidP="005A69F2">
      <w:pPr>
        <w:pStyle w:val="Heading1"/>
        <w:widowControl w:val="0"/>
        <w:numPr>
          <w:ilvl w:val="0"/>
          <w:numId w:val="9"/>
        </w:numPr>
        <w:spacing w:after="120" w:line="340" w:lineRule="exact"/>
        <w:ind w:left="0" w:firstLine="720"/>
      </w:pPr>
      <w:r w:rsidRPr="00544ACC">
        <w:t>Chấm bài thi</w:t>
      </w:r>
    </w:p>
    <w:p w14:paraId="24B18FA5" w14:textId="77777777" w:rsidR="00DF2928" w:rsidRPr="00544ACC" w:rsidRDefault="00DF2928" w:rsidP="00EF2B72">
      <w:pPr>
        <w:pStyle w:val="Heading2"/>
        <w:widowControl w:val="0"/>
        <w:numPr>
          <w:ilvl w:val="0"/>
          <w:numId w:val="32"/>
        </w:numPr>
        <w:spacing w:after="120" w:line="340" w:lineRule="exact"/>
        <w:ind w:left="0" w:firstLine="720"/>
      </w:pPr>
      <w:r w:rsidRPr="00544ACC">
        <w:t>Quy định chung</w:t>
      </w:r>
    </w:p>
    <w:p w14:paraId="4AE06776" w14:textId="77777777" w:rsidR="00DF2928" w:rsidRPr="00544ACC" w:rsidRDefault="00DF2928" w:rsidP="00EF2B72">
      <w:pPr>
        <w:widowControl w:val="0"/>
        <w:spacing w:after="120" w:line="340" w:lineRule="exact"/>
      </w:pPr>
      <w:r w:rsidRPr="00544ACC">
        <w:t>Chấm thi theo hướng dẫn chấm (HDC) của Sở GDĐT. Bài thi được chấm theo thang điểm 10, làm tròn đến 2 chữ số thập phân.</w:t>
      </w:r>
    </w:p>
    <w:p w14:paraId="1DEDEE64" w14:textId="77777777" w:rsidR="00DF2928" w:rsidRPr="00544ACC" w:rsidRDefault="00DF2928" w:rsidP="00EF2B72">
      <w:pPr>
        <w:pStyle w:val="Heading2"/>
        <w:widowControl w:val="0"/>
        <w:spacing w:after="120" w:line="340" w:lineRule="exact"/>
      </w:pPr>
      <w:r w:rsidRPr="00544ACC">
        <w:t>Quy trình chấm thi</w:t>
      </w:r>
    </w:p>
    <w:p w14:paraId="5DCF6029" w14:textId="2FFF278D" w:rsidR="00D044AE" w:rsidRDefault="009956D5" w:rsidP="00EF2B72">
      <w:pPr>
        <w:pStyle w:val="Heading3"/>
        <w:widowControl w:val="0"/>
        <w:spacing w:line="340" w:lineRule="exact"/>
      </w:pPr>
      <w:r>
        <w:t xml:space="preserve">Lãnh đạo HĐChT </w:t>
      </w:r>
      <w:r w:rsidRPr="009C7ED5">
        <w:t xml:space="preserve">nhận </w:t>
      </w:r>
      <w:r>
        <w:t>T</w:t>
      </w:r>
      <w:r w:rsidRPr="009C7ED5">
        <w:t xml:space="preserve">úi </w:t>
      </w:r>
      <w:r>
        <w:t xml:space="preserve">bài thi </w:t>
      </w:r>
      <w:r w:rsidRPr="009C7ED5">
        <w:t xml:space="preserve">còn nguyên niêm phong từ Tổ làm phách, bàn giao cho các </w:t>
      </w:r>
      <w:r>
        <w:t xml:space="preserve">Tổ trưởng tổ chấm và </w:t>
      </w:r>
      <w:r w:rsidRPr="009C7ED5">
        <w:t xml:space="preserve">Thư ký bộ môn (lưu ý kiểm tra niêm phong, kiểm đếm số lượng túi bài thi); Tổ trưởng </w:t>
      </w:r>
      <w:r>
        <w:t xml:space="preserve">tổ chấm </w:t>
      </w:r>
      <w:r w:rsidRPr="009C7ED5">
        <w:t xml:space="preserve">giao </w:t>
      </w:r>
      <w:r>
        <w:t xml:space="preserve">Túi </w:t>
      </w:r>
      <w:r w:rsidRPr="009C7ED5">
        <w:t>bài thi cho Giám khảo.</w:t>
      </w:r>
      <w:r w:rsidR="00D044AE">
        <w:t>.</w:t>
      </w:r>
    </w:p>
    <w:p w14:paraId="4BDF219C" w14:textId="6E058466" w:rsidR="00DF2928" w:rsidRPr="00544ACC" w:rsidRDefault="009956D5" w:rsidP="00EF2B72">
      <w:pPr>
        <w:pStyle w:val="Heading3"/>
        <w:widowControl w:val="0"/>
        <w:spacing w:line="340" w:lineRule="exact"/>
      </w:pPr>
      <w:r w:rsidRPr="004E00E0">
        <w:t xml:space="preserve">Tổ trưởng tổ chấm </w:t>
      </w:r>
      <w:r>
        <w:t xml:space="preserve">và </w:t>
      </w:r>
      <w:r w:rsidRPr="004E00E0">
        <w:t xml:space="preserve">Thư ký bộ môn chịu trách nhiệm quản lý các </w:t>
      </w:r>
      <w:r>
        <w:t>T</w:t>
      </w:r>
      <w:r w:rsidRPr="004E00E0">
        <w:t>úi</w:t>
      </w:r>
      <w:r>
        <w:t xml:space="preserve"> bài thi</w:t>
      </w:r>
      <w:r w:rsidRPr="004E00E0">
        <w:t xml:space="preserve"> được giao trong suốt quá trình chấm thi; đặc biệt phải đảm bảo các túi chấm được giữ nguyên niêm phong cho đến trước lúc giao Túi bài thi cho Giám khảo.</w:t>
      </w:r>
      <w:r w:rsidR="00DF2928" w:rsidRPr="00544ACC">
        <w:t xml:space="preserve"> </w:t>
      </w:r>
    </w:p>
    <w:p w14:paraId="423D27BD" w14:textId="7A55D01E" w:rsidR="00DF2928" w:rsidRPr="00544ACC" w:rsidRDefault="009956D5" w:rsidP="00EF2B72">
      <w:pPr>
        <w:pStyle w:val="Heading3"/>
        <w:widowControl w:val="0"/>
        <w:spacing w:line="340" w:lineRule="exact"/>
      </w:pPr>
      <w:r w:rsidRPr="009C7ED5">
        <w:t>Các Tổ trưởng họp thống nhất nguyên tắc làm việc; nghiên cứu và thống nhất sơ bộ việc vận dụng HDC (có ghi biên bản).</w:t>
      </w:r>
    </w:p>
    <w:p w14:paraId="3F2A5D45" w14:textId="6682BB05" w:rsidR="00DF2928" w:rsidRPr="00544ACC" w:rsidRDefault="009956D5" w:rsidP="00EF2B72">
      <w:pPr>
        <w:pStyle w:val="Heading3"/>
        <w:widowControl w:val="0"/>
        <w:spacing w:line="340" w:lineRule="exact"/>
      </w:pPr>
      <w:r w:rsidRPr="009C7ED5">
        <w:t xml:space="preserve">Tổ trưởng tổ chấm thi tập trung toàn bộ Giám khảo để quán triệt, thảo luận HDC, thống nhất cách vận dụng HDC, ghi biên bản có chữ ký của tất cả các thành viên trong tổ; chấm chung ít nhất 10 bài để rút kinh nghiệm (các vấn đề vướng mắc, không thống nhất với biên bản vận dụng HDC phải xin ý kiến chỉ đạo của Chủ tịch HĐChT, tuyệt đối không được tự thay đổi HDC, biểu điểm). Các bài chấm chung phải được cho điểm ngay sau khi thống nhất điểm, phải ghi là bài chấm chung kèm theo chữ ký của Tổ trưởng tổ chấm thi và ít nhất 02 Giám khảo vào bài chấm chung. Đối với môn chuyên, </w:t>
      </w:r>
      <w:r>
        <w:t>Phó chủ tịch cùng Thư ký giao Túi bài thi cho giám khảo</w:t>
      </w:r>
      <w:r w:rsidR="002D1860">
        <w:t>; c</w:t>
      </w:r>
      <w:r w:rsidRPr="009C7ED5">
        <w:t>ăn cứ vào số lượng bài thi và số Giám khảo của từng môn, Phó Chủ tịch phụ trách phân công tổ trưởng tổ chấm mỗi môn và quyết định việc chấm chung toàn bộ bài thi hoặc chấm chung tối thiểu 10 bài và chấm theo quy trình 02 vòng độc lập đối với các bài còn lại của môn thi đó.</w:t>
      </w:r>
    </w:p>
    <w:p w14:paraId="5748F136" w14:textId="4C408198" w:rsidR="00DF2928" w:rsidRPr="00544ACC" w:rsidRDefault="009956D5" w:rsidP="003F34B2">
      <w:pPr>
        <w:pStyle w:val="Heading3"/>
        <w:widowControl w:val="0"/>
        <w:spacing w:line="340" w:lineRule="exact"/>
      </w:pPr>
      <w:r w:rsidRPr="003F34B2">
        <w:lastRenderedPageBreak/>
        <w:t xml:space="preserve">Tổ chức chấm thi theo quy trình chấm hai vòng độc lập tại hai phòng chấm riêng biệt (trừ môn Tiếng Pháp và Tiếng Trung Quốc). Mỗi Giám khảo ghi </w:t>
      </w:r>
      <w:r w:rsidRPr="009C7ED5">
        <w:t xml:space="preserve">điểm riêng theo số phách vào </w:t>
      </w:r>
      <w:r>
        <w:t>P</w:t>
      </w:r>
      <w:r w:rsidRPr="009C7ED5">
        <w:t xml:space="preserve">hiếu chấm cá nhân. Trước khi chấm bài các Giám khảo phải ghi số phách theo thứ tự từ số nhỏ đến lớn trong một túi chấm vào </w:t>
      </w:r>
      <w:r>
        <w:t>P</w:t>
      </w:r>
      <w:r w:rsidRPr="009C7ED5">
        <w:t>hiếu chấm</w:t>
      </w:r>
      <w:r>
        <w:t xml:space="preserve"> cá nhân</w:t>
      </w:r>
      <w:r w:rsidRPr="009C7ED5">
        <w:t>. Nếu có số phách trống (không có bài thi) thì vẫn phải ghi đủ số phách theo thứ tự, sau đó gạch bỏ số phách trống và để trống dòng ghi điểm để tránh nhầm lẫn khi nhập điểm vào máy tính.</w:t>
      </w:r>
    </w:p>
    <w:p w14:paraId="245A99F5" w14:textId="77777777" w:rsidR="00DF2928" w:rsidRPr="00544ACC" w:rsidRDefault="00DF2928" w:rsidP="003F34B2">
      <w:pPr>
        <w:pStyle w:val="Heading4"/>
        <w:widowControl w:val="0"/>
        <w:numPr>
          <w:ilvl w:val="0"/>
          <w:numId w:val="33"/>
        </w:numPr>
        <w:spacing w:after="120" w:line="340" w:lineRule="exact"/>
        <w:ind w:left="0" w:firstLine="720"/>
      </w:pPr>
      <w:r w:rsidRPr="00544ACC">
        <w:t>Lần chấm thứ nhất</w:t>
      </w:r>
    </w:p>
    <w:p w14:paraId="1E01C381" w14:textId="579B7366" w:rsidR="009956D5" w:rsidRPr="009956D5" w:rsidRDefault="009956D5" w:rsidP="003F34B2">
      <w:pPr>
        <w:widowControl w:val="0"/>
        <w:spacing w:after="120" w:line="340" w:lineRule="exact"/>
        <w:rPr>
          <w:rFonts w:eastAsia="Calibri"/>
        </w:rPr>
      </w:pPr>
      <w:r>
        <w:rPr>
          <w:rFonts w:eastAsia="Calibri"/>
        </w:rPr>
        <w:t>-</w:t>
      </w:r>
      <w:r w:rsidRPr="009956D5">
        <w:rPr>
          <w:rFonts w:eastAsia="Calibri"/>
        </w:rPr>
        <w:t xml:space="preserve"> Tổ trưởng tổ chức bốc thăm nguyên Túi bài thi cho Giám khảo 1, giao riêng cho từng người;</w:t>
      </w:r>
    </w:p>
    <w:p w14:paraId="44B5E901" w14:textId="46FCFF19" w:rsidR="009956D5" w:rsidRPr="009956D5" w:rsidRDefault="009956D5" w:rsidP="003F34B2">
      <w:pPr>
        <w:widowControl w:val="0"/>
        <w:spacing w:after="120" w:line="340" w:lineRule="exact"/>
        <w:rPr>
          <w:rFonts w:eastAsia="Calibri"/>
        </w:rPr>
      </w:pPr>
      <w:r>
        <w:rPr>
          <w:rFonts w:eastAsia="Calibri"/>
        </w:rPr>
        <w:t>-</w:t>
      </w:r>
      <w:r w:rsidRPr="009956D5">
        <w:rPr>
          <w:rFonts w:eastAsia="Calibri"/>
        </w:rPr>
        <w:t xml:space="preserve"> Trước khi chấm, Giám khảo 1 kiểm tra từng bài đảm bảo đủ số tờ, số phách và gạch chéo tất cả những phần giấy trắng còn thừa do thí sinh không viết hết. Không chấm những bài làm trên giấy khác với giấy dùng cho Kỳ thi. Trong trường hợp phát hiện bài làm không đủ số tờ, số phách; bài làm trên giấy nháp; bài làm trên giấy khác với giấy dùng cho Kỳ thi; bài làm có chữ viết của hai người, viết bằng hai thứ mực khác nhau trở lên, viết bằng mực đỏ, bút chì hoặc có viết, vẽ những nội dung không liên quan nội dung thi; bài làm nhàu nát hoặc nghi vấn có đánh dấu, giám khảo có trách nhiệm giao những bài thi này cho Tổ trưởng để có biện pháp xử lý kịp thời;</w:t>
      </w:r>
    </w:p>
    <w:p w14:paraId="11B8AD99" w14:textId="3C896332" w:rsidR="009956D5" w:rsidRPr="009956D5" w:rsidRDefault="009956D5" w:rsidP="003F34B2">
      <w:pPr>
        <w:widowControl w:val="0"/>
        <w:spacing w:after="120" w:line="340" w:lineRule="exact"/>
        <w:rPr>
          <w:rFonts w:eastAsia="Calibri"/>
        </w:rPr>
      </w:pPr>
      <w:r>
        <w:rPr>
          <w:rFonts w:eastAsia="Calibri"/>
        </w:rPr>
        <w:t>-</w:t>
      </w:r>
      <w:r w:rsidRPr="009956D5">
        <w:rPr>
          <w:rFonts w:eastAsia="Calibri"/>
        </w:rPr>
        <w:t xml:space="preserve"> Khi chấm lần thứ nhất, ngoài những nét gạch chéo trên các phần giấy còn thừa, Giám khảo 1 tuyệt đối không ghi gì vào bài làm của thí sinh và túi chấm. Điểm thành phần, điểm toàn bài được ghi vào Phiếu chấm cá nhân. Trên Phiếu chấm ghi rõ họ, tên, chữ ký của giám khảo và Tổ trưởng;</w:t>
      </w:r>
    </w:p>
    <w:p w14:paraId="74E87F13" w14:textId="22418AD5" w:rsidR="009956D5" w:rsidRPr="009956D5" w:rsidRDefault="009956D5" w:rsidP="003F34B2">
      <w:pPr>
        <w:widowControl w:val="0"/>
        <w:spacing w:after="120" w:line="340" w:lineRule="exact"/>
        <w:rPr>
          <w:rFonts w:eastAsia="Calibri"/>
        </w:rPr>
      </w:pPr>
      <w:r>
        <w:rPr>
          <w:rFonts w:eastAsia="Calibri"/>
        </w:rPr>
        <w:t>-</w:t>
      </w:r>
      <w:r w:rsidRPr="009956D5">
        <w:rPr>
          <w:rFonts w:eastAsia="Calibri"/>
        </w:rPr>
        <w:t xml:space="preserve"> Chấm xong túi nào, Giám khảo 1 giao túi ấy, Phiếu chấm cá nhân và giấy nháp cho Tổ trưởng. Tổ trưởng kiểm đếm lại số bài thi trong Túi bài thi rồi chuyển lại cho Giám khảo 1 niêm phong.</w:t>
      </w:r>
    </w:p>
    <w:p w14:paraId="6D20DDFB" w14:textId="18A9F738" w:rsidR="00DF2928" w:rsidRPr="00544ACC" w:rsidRDefault="00DF2928" w:rsidP="003F34B2">
      <w:pPr>
        <w:pStyle w:val="Heading4"/>
        <w:widowControl w:val="0"/>
        <w:spacing w:after="120" w:line="340" w:lineRule="exact"/>
        <w:ind w:left="0" w:firstLine="720"/>
      </w:pPr>
      <w:r w:rsidRPr="00544ACC">
        <w:t xml:space="preserve">Lần chấm thứ </w:t>
      </w:r>
      <w:r w:rsidR="003F34B2">
        <w:t>2</w:t>
      </w:r>
    </w:p>
    <w:p w14:paraId="15F16615" w14:textId="4416F0D8" w:rsidR="009956D5" w:rsidRPr="003F34B2" w:rsidRDefault="009956D5" w:rsidP="003F34B2">
      <w:pPr>
        <w:widowControl w:val="0"/>
        <w:spacing w:after="120" w:line="340" w:lineRule="exact"/>
        <w:rPr>
          <w:rFonts w:eastAsia="Calibri"/>
          <w:spacing w:val="-2"/>
        </w:rPr>
      </w:pPr>
      <w:r w:rsidRPr="003F34B2">
        <w:rPr>
          <w:rFonts w:eastAsia="Calibri"/>
          <w:spacing w:val="-2"/>
        </w:rPr>
        <w:t>- Sau khi chấm lần thứ nhất, Tổ trưởng tổ chấm bàn giao Túi bài thi và Phiếu chấm cá nhân lần thứ nhất cho Tổ trưởng tổ chấm lần 2 theo phân công (chỉ bàn giao Phiếu chấm cá nhân lần thứ nhất sau khi Túi bài thi đã chấm xong lần 2).</w:t>
      </w:r>
    </w:p>
    <w:p w14:paraId="68E5E71A" w14:textId="271719B6" w:rsidR="009956D5" w:rsidRPr="009956D5" w:rsidRDefault="009956D5" w:rsidP="003F34B2">
      <w:pPr>
        <w:widowControl w:val="0"/>
        <w:spacing w:after="120" w:line="340" w:lineRule="exact"/>
        <w:rPr>
          <w:rFonts w:eastAsia="Calibri"/>
        </w:rPr>
      </w:pPr>
      <w:r>
        <w:rPr>
          <w:rFonts w:eastAsia="Calibri"/>
        </w:rPr>
        <w:t>-</w:t>
      </w:r>
      <w:r w:rsidRPr="009956D5">
        <w:rPr>
          <w:rFonts w:eastAsia="Calibri"/>
        </w:rPr>
        <w:t xml:space="preserve"> Tổ trưởng tổ chấm tổ chức bốc thăm nguyên Túi bài thi cho Giám khảo 2 chấm lần thứ 2, giao riêng cho từng người;</w:t>
      </w:r>
    </w:p>
    <w:p w14:paraId="56DFC87B" w14:textId="7E5E503E" w:rsidR="009956D5" w:rsidRPr="009956D5" w:rsidRDefault="009956D5" w:rsidP="003F34B2">
      <w:pPr>
        <w:widowControl w:val="0"/>
        <w:spacing w:after="120" w:line="340" w:lineRule="exact"/>
        <w:rPr>
          <w:rFonts w:eastAsia="Calibri"/>
        </w:rPr>
      </w:pPr>
      <w:r>
        <w:rPr>
          <w:rFonts w:eastAsia="Calibri"/>
        </w:rPr>
        <w:t>-</w:t>
      </w:r>
      <w:r w:rsidRPr="009956D5">
        <w:rPr>
          <w:rFonts w:eastAsia="Calibri"/>
        </w:rPr>
        <w:t xml:space="preserve"> Giám khảo 2 ghi điểm chấm trực tiếp vào bài thi của thí sinh (điểm chấm từng ý nhỏ phải ghi tại lề bên trái bài thi ngay cạnh ý được chấm) và vào Phiếu chấm cá nhân; </w:t>
      </w:r>
    </w:p>
    <w:p w14:paraId="621AF012" w14:textId="37F9F3D1" w:rsidR="009956D5" w:rsidRPr="009956D5" w:rsidRDefault="009956D5" w:rsidP="003F34B2">
      <w:pPr>
        <w:widowControl w:val="0"/>
        <w:spacing w:after="120" w:line="340" w:lineRule="exact"/>
        <w:rPr>
          <w:rFonts w:eastAsia="Calibri"/>
        </w:rPr>
      </w:pPr>
      <w:r>
        <w:rPr>
          <w:rFonts w:eastAsia="Calibri"/>
        </w:rPr>
        <w:t>-</w:t>
      </w:r>
      <w:r w:rsidRPr="009956D5">
        <w:rPr>
          <w:rFonts w:eastAsia="Calibri"/>
        </w:rPr>
        <w:t xml:space="preserve"> Chấm xong túi nào, Giám khảo 2 giao túi ấy, Phiếu chấm cá nhân và giấy nháp cho Tổ trưởng. Tổ trưởng kiểm đếm lại số bài thi trong Túi bài thi rồi chuyển lại cho Giám khảo 2 niêm phong.</w:t>
      </w:r>
    </w:p>
    <w:p w14:paraId="6544AE47" w14:textId="77777777" w:rsidR="00DF2928" w:rsidRPr="00544ACC" w:rsidRDefault="00DF2928" w:rsidP="005A69F2">
      <w:pPr>
        <w:pStyle w:val="Heading4"/>
        <w:widowControl w:val="0"/>
        <w:spacing w:before="160" w:after="160" w:line="350" w:lineRule="exact"/>
        <w:ind w:left="0" w:firstLine="720"/>
      </w:pPr>
      <w:r w:rsidRPr="00544ACC">
        <w:lastRenderedPageBreak/>
        <w:t>Thống nhất điểm</w:t>
      </w:r>
      <w:r w:rsidRPr="00544ACC">
        <w:tab/>
      </w:r>
    </w:p>
    <w:p w14:paraId="1F33594F" w14:textId="30F26ADB" w:rsidR="009956D5" w:rsidRPr="009956D5" w:rsidRDefault="009956D5" w:rsidP="009956D5">
      <w:pPr>
        <w:widowControl w:val="0"/>
        <w:spacing w:before="160" w:after="160" w:line="350" w:lineRule="exact"/>
        <w:rPr>
          <w:rFonts w:eastAsia="Calibri"/>
        </w:rPr>
      </w:pPr>
      <w:r>
        <w:rPr>
          <w:rFonts w:eastAsia="Calibri"/>
        </w:rPr>
        <w:t>-</w:t>
      </w:r>
      <w:r w:rsidRPr="009956D5">
        <w:rPr>
          <w:rFonts w:eastAsia="Calibri"/>
        </w:rPr>
        <w:t xml:space="preserve"> Sau khi các bài thi của một Túi bài đã được hai giám khảo chấm xong, Tổ trưởng tổ chấm thi so sánh kết quả chấm thi trên phiếu chấm của 2 giám khảo, kiểm soát chất lượng chấm thi, theo dõi việc xử lý kết quả chấm thi độc lập rồi giao lại cho hai giám khảo chấm túi đó để thống nhất vào Phiếu thống nhất điểm (không sửa điểm đã chấm lần 2 trên bài thi). Hai giám khảo ghi điểm thành phần, điểm toàn bài vào góc trái phía lề bài thi (tờ số 1); ghi điểm toàn bài bằng chữ, bằng số vào bài thi (tờ số 1) rồi cùng ghi rõ họ tên, ký tên vào tất cả các tờ giấy làm bài của thí sinh và Phiếu chấm cá nhân, Phiếu thống nhất điểm. Tổ trưởng (của Giám khảo 2) cùng ký, ghi rõ họ tên vào Phiếu thống nhất điểm;</w:t>
      </w:r>
    </w:p>
    <w:p w14:paraId="0FF5EE77" w14:textId="732BD3C4" w:rsidR="009956D5" w:rsidRPr="009956D5" w:rsidRDefault="009956D5" w:rsidP="009956D5">
      <w:pPr>
        <w:widowControl w:val="0"/>
        <w:spacing w:before="160" w:after="160" w:line="350" w:lineRule="exact"/>
        <w:rPr>
          <w:rFonts w:eastAsia="Calibri"/>
        </w:rPr>
      </w:pPr>
      <w:r>
        <w:rPr>
          <w:rFonts w:eastAsia="Calibri"/>
        </w:rPr>
        <w:t>-</w:t>
      </w:r>
      <w:r w:rsidRPr="009956D5">
        <w:rPr>
          <w:rFonts w:eastAsia="Calibri"/>
        </w:rPr>
        <w:t xml:space="preserve"> Điểm bài thi ghi bằng mực đỏ; nếu có sự thay đổi điểm thì gạch chéo điểm cũ và ghi điểm mới bằng cả số và chữ rồi hai Giám khảo cùng ký thêm 2 chữ ký để xác nhận việc sửa điểm.</w:t>
      </w:r>
    </w:p>
    <w:p w14:paraId="7D07CCB2" w14:textId="77777777" w:rsidR="00DF2928" w:rsidRPr="00544ACC" w:rsidRDefault="00DF2928" w:rsidP="005A69F2">
      <w:pPr>
        <w:pStyle w:val="Heading4"/>
        <w:widowControl w:val="0"/>
        <w:spacing w:after="120" w:line="350" w:lineRule="exact"/>
        <w:ind w:left="0" w:firstLine="720"/>
      </w:pPr>
      <w:r w:rsidRPr="00544ACC">
        <w:t>Xử lý kết quả chấm độc lập</w:t>
      </w:r>
    </w:p>
    <w:p w14:paraId="2F44C01A" w14:textId="77777777" w:rsidR="00DF2928" w:rsidRPr="00544ACC" w:rsidRDefault="00DF2928" w:rsidP="005A69F2">
      <w:pPr>
        <w:widowControl w:val="0"/>
        <w:spacing w:after="120" w:line="350" w:lineRule="exact"/>
      </w:pPr>
      <w:r w:rsidRPr="00544ACC">
        <w:t>- Xử lý kết quả 2 lần chấm độc lập như sau:</w:t>
      </w:r>
    </w:p>
    <w:p w14:paraId="2524B6D7" w14:textId="77777777" w:rsidR="009956D5" w:rsidRPr="0034715A" w:rsidRDefault="009956D5" w:rsidP="009956D5">
      <w:pPr>
        <w:widowControl w:val="0"/>
        <w:spacing w:after="120" w:line="350" w:lineRule="exact"/>
      </w:pPr>
      <w:r w:rsidRPr="0034715A">
        <w:t>+ Điểm toàn bài bằng nhau hoặc lệch dưới 1,0 điểm: hai giám khảo thảo luận thống nhất điểm, rồi ghi điểm (bằng số và bằng chữ), ghi rõ họ tên và ký vào bài thi của thí sinh;</w:t>
      </w:r>
    </w:p>
    <w:p w14:paraId="0C872981" w14:textId="77777777" w:rsidR="009956D5" w:rsidRPr="0034715A" w:rsidRDefault="009956D5" w:rsidP="009956D5">
      <w:pPr>
        <w:widowControl w:val="0"/>
        <w:spacing w:after="120" w:line="350" w:lineRule="exact"/>
      </w:pPr>
      <w:r w:rsidRPr="0034715A">
        <w:t>+ Điểm toàn bài lệch nhau từ 1,0 điểm đến 1,5 điểm (trừ trường hợp cộng nhầm): hai giám khảo đối thoại và ghi lại bằng biên bản, báo cáo Tổ trưởng để thống nhất điểm (không sửa chữa điểm trong Phiếu chấm), sau đó ghi điểm (bằng số và bằng chữ), ghi rõ họ tên và ký vào bài thi của thí sinh. Nếu đối thoại không thống nhất được điểm thì Tổ trưởng tổ chấm thi quyết định điểm; Tổ trưởng tổ chấm thi và hai giám khảo ghi điểm (bằng số và bằng chữ), ghi rõ họ tên và ký vào bài thi của thí sinh;</w:t>
      </w:r>
    </w:p>
    <w:p w14:paraId="384FF3B5" w14:textId="1818DF9A" w:rsidR="009956D5" w:rsidRPr="0034715A" w:rsidRDefault="009956D5" w:rsidP="009956D5">
      <w:pPr>
        <w:widowControl w:val="0"/>
        <w:spacing w:before="60" w:after="60" w:line="350" w:lineRule="exact"/>
        <w:rPr>
          <w:spacing w:val="-2"/>
        </w:rPr>
      </w:pPr>
      <w:bookmarkStart w:id="6" w:name="_Hlk224052170"/>
      <w:r w:rsidRPr="0034715A">
        <w:rPr>
          <w:spacing w:val="-2"/>
        </w:rPr>
        <w:t>+ Điểm toàn bài lệch nhau trên 1,5 điểm đến 2,5 điểm (trừ trường hợp cộng nhầm): Tổ trưởng tổ chấm thi đối chiếu Phiếu chấm cá nhân với bài thi để xác minh việc cộng nhầm, yêu cầu giám khảo cộng nhầm điểm (nếu có) sửa điểm do cộng nhầm trên bài thi và Phiếu chấm cá nhân, cùng giám khảo ký vào các điểm sửa và ghi chú bên lề lý do “cộng nhầm điểm”. Nếu việc lệch điểm không phải do cộng nhầm hoặc sau khi sửa điểm do cộng nhầm mà điểm toàn bài vẫn lệch nhau trên 1,5 điểm trở lên, Tổ trưởng tổ chấm thi tổ chức chấm lần thứ ba, phân công một giám khảo khác độc lập chấm trực tiếp vào bài thi của thí sinh bằng màu mực khác</w:t>
      </w:r>
      <w:r w:rsidR="00870FDC">
        <w:rPr>
          <w:spacing w:val="-2"/>
        </w:rPr>
        <w:t>. Ghi lại bằng biên bản.</w:t>
      </w:r>
    </w:p>
    <w:p w14:paraId="6E454948" w14:textId="71B3EC7E" w:rsidR="009956D5" w:rsidRPr="0034715A" w:rsidRDefault="009956D5" w:rsidP="009956D5">
      <w:pPr>
        <w:widowControl w:val="0"/>
        <w:spacing w:before="60" w:after="60" w:line="350" w:lineRule="exact"/>
      </w:pPr>
      <w:r w:rsidRPr="0034715A">
        <w:t>+ Nếu điểm toàn bài lệch nhau lớn nhất trên 2,5 điểm: Tổ trưởng tổ chấm thi tổ chức chấm tập thể, đại diện giám khảo và Tổ trưởng tổ chấm thi ghi rõ họ tên và ký vào bài thi của thí sinh.</w:t>
      </w:r>
      <w:r w:rsidR="00870FDC">
        <w:t xml:space="preserve"> </w:t>
      </w:r>
      <w:r w:rsidR="00870FDC">
        <w:rPr>
          <w:spacing w:val="-2"/>
        </w:rPr>
        <w:t>Ghi lại bằng biên bản.</w:t>
      </w:r>
    </w:p>
    <w:bookmarkEnd w:id="6"/>
    <w:p w14:paraId="3E298FEA" w14:textId="7B769B1B" w:rsidR="00DF2928" w:rsidRPr="00544ACC" w:rsidRDefault="00DF2928" w:rsidP="00870FDC">
      <w:pPr>
        <w:widowControl w:val="0"/>
        <w:spacing w:before="60" w:after="60" w:line="350" w:lineRule="exact"/>
      </w:pPr>
      <w:r w:rsidRPr="00544ACC">
        <w:t>- Xử lý kết quả 3 lần chấm như sau:</w:t>
      </w:r>
    </w:p>
    <w:p w14:paraId="19FF71E4" w14:textId="77777777" w:rsidR="009956D5" w:rsidRPr="0034715A" w:rsidRDefault="009956D5" w:rsidP="009956D5">
      <w:pPr>
        <w:widowControl w:val="0"/>
        <w:spacing w:before="60" w:after="60" w:line="350" w:lineRule="exact"/>
      </w:pPr>
      <w:r w:rsidRPr="0034715A">
        <w:lastRenderedPageBreak/>
        <w:t>+ Nếu kết quả 3 lần chấm lệch nhau lớn nhất đến 2,5 điểm:</w:t>
      </w:r>
    </w:p>
    <w:p w14:paraId="77C0EFCC" w14:textId="77777777" w:rsidR="009956D5" w:rsidRPr="0034715A" w:rsidRDefault="009956D5" w:rsidP="009956D5">
      <w:pPr>
        <w:widowControl w:val="0"/>
        <w:spacing w:before="60" w:after="60" w:line="350" w:lineRule="exact"/>
      </w:pPr>
      <w:r w:rsidRPr="0034715A">
        <w:t>Nếu kết quả 2 trong 3 lần chấm điểm thành phần chi tiết giống nhau: Tổ trưởng tổ chấm thi lấy điểm giống nhau làm điểm chính thức;</w:t>
      </w:r>
    </w:p>
    <w:p w14:paraId="3FBC5940" w14:textId="77777777" w:rsidR="009956D5" w:rsidRPr="0034715A" w:rsidRDefault="009956D5" w:rsidP="009956D5">
      <w:pPr>
        <w:widowControl w:val="0"/>
        <w:spacing w:before="60" w:after="60" w:line="350" w:lineRule="exact"/>
      </w:pPr>
      <w:r w:rsidRPr="0034715A">
        <w:t>Nếu kết quả 3 lần chấm điểm thành phần chi tiết khác nhau: Tổ trưởng tổ chấm thi lấy điểm trung bình cộng của 3 lần chấm làm điểm chính thức;</w:t>
      </w:r>
    </w:p>
    <w:p w14:paraId="37B8B4B5" w14:textId="77777777" w:rsidR="009956D5" w:rsidRPr="0034715A" w:rsidRDefault="009956D5" w:rsidP="009956D5">
      <w:pPr>
        <w:widowControl w:val="0"/>
        <w:spacing w:before="60" w:after="60" w:line="350" w:lineRule="exact"/>
      </w:pPr>
      <w:r w:rsidRPr="0034715A">
        <w:t>Điểm chính thức của bài thi là tổng các điểm thành phần chi tiết chính thức, Tổ trưởng tổ chấm thi cùng các giám khảo chấm bài thi ghi điểm (bằng số và bằng chữ), ghi rõ họ tên và ký vào bài thi của thí sinh.</w:t>
      </w:r>
    </w:p>
    <w:p w14:paraId="43F95008" w14:textId="77777777" w:rsidR="009956D5" w:rsidRPr="0034715A" w:rsidRDefault="009956D5" w:rsidP="009956D5">
      <w:pPr>
        <w:widowControl w:val="0"/>
        <w:spacing w:before="60" w:after="60" w:line="350" w:lineRule="exact"/>
      </w:pPr>
      <w:r w:rsidRPr="0034715A">
        <w:t>+ Nếu kết quả 3 lần chấm lệch nhau lớn nhất trên 2,5 điểm: Tổ trưởng tổ chấm thi tổ chức chấm tập thể, đại diện giám khảo và Tổ trưởng tổ chấm thi ghi rõ họ tên và ký vào bài thi của thí sinh. Điểm chấm lần này là điểm chính thức của bài thi.</w:t>
      </w:r>
    </w:p>
    <w:p w14:paraId="1371115C" w14:textId="13C4899A" w:rsidR="00DF2928" w:rsidRPr="00544ACC" w:rsidRDefault="009956D5" w:rsidP="005A69F2">
      <w:pPr>
        <w:pStyle w:val="Heading3"/>
        <w:widowControl w:val="0"/>
        <w:spacing w:line="350" w:lineRule="exact"/>
      </w:pPr>
      <w:bookmarkStart w:id="7" w:name="_Hlk224052191"/>
      <w:r w:rsidRPr="009C7ED5">
        <w:t xml:space="preserve">Tổ trưởng </w:t>
      </w:r>
      <w:r>
        <w:t xml:space="preserve">tổ chấm cùng </w:t>
      </w:r>
      <w:r w:rsidRPr="009C7ED5">
        <w:t>Thư ký bộ môn</w:t>
      </w:r>
      <w:r>
        <w:t xml:space="preserve"> bàn giao: Các túi bài thi đã chấm xong</w:t>
      </w:r>
      <w:r w:rsidR="00870FDC">
        <w:t>, đã khớp phách bằng tay</w:t>
      </w:r>
      <w:r>
        <w:t xml:space="preserve"> cho Lãnh đạo HĐChT; Phiếu chấm cho Thư ký tổng hợp</w:t>
      </w:r>
      <w:r w:rsidR="00706577">
        <w:t xml:space="preserve"> chấm môn chung</w:t>
      </w:r>
      <w:r w:rsidRPr="009C7ED5">
        <w:t>.</w:t>
      </w:r>
      <w:bookmarkEnd w:id="7"/>
      <w:r>
        <w:t xml:space="preserve"> </w:t>
      </w:r>
    </w:p>
    <w:p w14:paraId="0DE5FD8D" w14:textId="73E3EC60" w:rsidR="00FF273F" w:rsidRPr="003F34B2" w:rsidRDefault="00FF273F" w:rsidP="00FF273F">
      <w:pPr>
        <w:pStyle w:val="Heading3"/>
        <w:rPr>
          <w:spacing w:val="2"/>
        </w:rPr>
      </w:pPr>
      <w:r w:rsidRPr="003F34B2">
        <w:rPr>
          <w:spacing w:val="2"/>
        </w:rPr>
        <w:t>Thư ký bộ môn chịu trách nhiệm tập hợp, kiểm tra, đối chiếu giữa các tờ Phiếu chấm cá nhân, Phiếu thống nhất điểm đảm bảo chính xác và chuyển ngay tới bộ phận Thư ký tổng hợp chấm môn chung; đồng thời phối hợp với Tổ trưởng tổ chấm chịu trách nhiệm quản lý chặt chẽ các túi chấm thi đã chấm đến khi hoàn thành việc chấm bài để bàn giao lại cho Lãnh đạo HĐChT</w:t>
      </w:r>
      <w:r w:rsidR="00706577" w:rsidRPr="003F34B2">
        <w:rPr>
          <w:spacing w:val="2"/>
        </w:rPr>
        <w:t xml:space="preserve"> (sau khớp phách bằng tay)</w:t>
      </w:r>
      <w:r w:rsidRPr="003F34B2">
        <w:rPr>
          <w:spacing w:val="2"/>
        </w:rPr>
        <w:t xml:space="preserve">. </w:t>
      </w:r>
    </w:p>
    <w:p w14:paraId="73B3AD0B" w14:textId="4B3CB1A2" w:rsidR="00DF2928" w:rsidRPr="00544ACC" w:rsidRDefault="00FF273F" w:rsidP="00FF273F">
      <w:pPr>
        <w:pStyle w:val="Heading3"/>
        <w:widowControl w:val="0"/>
        <w:spacing w:line="350" w:lineRule="exact"/>
        <w:rPr>
          <w:spacing w:val="-2"/>
        </w:rPr>
      </w:pPr>
      <w:r w:rsidRPr="009C7ED5">
        <w:t>Thư ký tổng hợp</w:t>
      </w:r>
      <w:r>
        <w:t xml:space="preserve"> chấm </w:t>
      </w:r>
      <w:r w:rsidRPr="009C7ED5">
        <w:t>môn chung phô tô/scan lại 01 bản của Phiếu thống nhất điểm và bàn giao cho Thư ký nhập điểm các tờ Phiếu thống nhất điểm (bản đỏ) để nhập điểm vào máy. Chú ý: Không nhập điểm vào máy với những tờ phiếu chấm chưa có đủ chữ ký của 02 giám khảo và Tổ trưởng.</w:t>
      </w:r>
    </w:p>
    <w:p w14:paraId="4F0268CB" w14:textId="77777777" w:rsidR="00DF2928" w:rsidRPr="00544ACC" w:rsidRDefault="00DF2928" w:rsidP="005A69F2">
      <w:pPr>
        <w:pStyle w:val="Heading1"/>
        <w:widowControl w:val="0"/>
        <w:numPr>
          <w:ilvl w:val="0"/>
          <w:numId w:val="9"/>
        </w:numPr>
        <w:spacing w:after="120" w:line="340" w:lineRule="exact"/>
        <w:ind w:left="0" w:firstLine="720"/>
      </w:pPr>
      <w:r w:rsidRPr="00544ACC">
        <w:t>Chấm kiểm tra</w:t>
      </w:r>
    </w:p>
    <w:p w14:paraId="2A7B1FDF" w14:textId="26A826D1" w:rsidR="00DF2928" w:rsidRPr="00544ACC" w:rsidRDefault="00DF2928" w:rsidP="00EF2B72">
      <w:pPr>
        <w:pStyle w:val="Heading2"/>
        <w:widowControl w:val="0"/>
        <w:numPr>
          <w:ilvl w:val="0"/>
          <w:numId w:val="34"/>
        </w:numPr>
        <w:spacing w:before="100" w:after="100" w:line="340" w:lineRule="exact"/>
        <w:ind w:left="0" w:firstLine="720"/>
      </w:pPr>
      <w:r w:rsidRPr="00544ACC">
        <w:t>Tổ Chấm kiểm tra gồm: Tổ trưởng</w:t>
      </w:r>
      <w:r w:rsidR="001A0BEE" w:rsidRPr="00544ACC">
        <w:t xml:space="preserve"> và các </w:t>
      </w:r>
      <w:r w:rsidR="00BD6D42" w:rsidRPr="00544ACC">
        <w:t>giám khảo</w:t>
      </w:r>
      <w:r w:rsidRPr="00544ACC">
        <w:t>.</w:t>
      </w:r>
    </w:p>
    <w:p w14:paraId="5082659C" w14:textId="77777777" w:rsidR="00DF2928" w:rsidRPr="00544ACC" w:rsidRDefault="00DF2928" w:rsidP="00EF2B72">
      <w:pPr>
        <w:pStyle w:val="Heading2"/>
        <w:widowControl w:val="0"/>
        <w:spacing w:before="100" w:after="100" w:line="340" w:lineRule="exact"/>
      </w:pPr>
      <w:r w:rsidRPr="00544ACC">
        <w:t>Nhiệm vụ và quyền hạn của Tổ Chấm kiểm tra</w:t>
      </w:r>
    </w:p>
    <w:p w14:paraId="3580E2F8" w14:textId="5C4138F7" w:rsidR="00DF2928" w:rsidRPr="00544ACC" w:rsidRDefault="0014355C" w:rsidP="00EF2B72">
      <w:pPr>
        <w:pStyle w:val="Heading3"/>
        <w:widowControl w:val="0"/>
        <w:spacing w:before="100" w:after="100" w:line="340" w:lineRule="exact"/>
        <w:rPr>
          <w:spacing w:val="2"/>
        </w:rPr>
      </w:pPr>
      <w:r w:rsidRPr="009C7ED5">
        <w:t>Thực hiện chấm kiểm tra ít nhất 5% số lượng bài thi đã chấm của mỗi môn thi đã được giám khảo chấm thi xong lần chấm thứ nhất hoặc lần chấm thứ hai theo tiến độ chấm thi môn đó và theo chỉ đạo của Lãnh đạo HĐChT; mỗi bài thi chấm kiểm tra được một giám khảo chấm kiểm tra theo quy trình chấm lần chấm thứ nhất.</w:t>
      </w:r>
    </w:p>
    <w:p w14:paraId="08D40FAB" w14:textId="42E7C418" w:rsidR="00B57F3D" w:rsidRPr="00544ACC" w:rsidRDefault="0014355C" w:rsidP="00CC0E4C">
      <w:pPr>
        <w:pStyle w:val="Heading3"/>
        <w:widowControl w:val="0"/>
        <w:spacing w:line="340" w:lineRule="exact"/>
      </w:pPr>
      <w:r w:rsidRPr="009C7ED5">
        <w:t xml:space="preserve">Việc chọn bài chấm kiểm tra như sau: Lãnh đạo HĐChT chọn ngẫu nhiên một số bài đã chấm (có thể chọn cả túi) hoặc chọn những bài thi được 02 giám khảo cho điểm chênh lệch nhau nhiều trước khi thống nhất điểm hoặc chọn các bài thi có điểm cao </w:t>
      </w:r>
      <w:bookmarkStart w:id="8" w:name="_Hlk224046458"/>
      <w:r w:rsidRPr="009C7ED5">
        <w:t xml:space="preserve">chuyển </w:t>
      </w:r>
      <w:r w:rsidR="009F165A">
        <w:t xml:space="preserve">thông tin cho </w:t>
      </w:r>
      <w:bookmarkEnd w:id="8"/>
      <w:r w:rsidRPr="009C7ED5">
        <w:t xml:space="preserve">Thư ký </w:t>
      </w:r>
      <w:r w:rsidR="009F165A">
        <w:t xml:space="preserve">bộ môn </w:t>
      </w:r>
      <w:r w:rsidRPr="009C7ED5">
        <w:t xml:space="preserve">tập hợp để giao cho </w:t>
      </w:r>
      <w:bookmarkStart w:id="9" w:name="_Hlk224047233"/>
      <w:r w:rsidRPr="009C7ED5">
        <w:t xml:space="preserve">Tổ </w:t>
      </w:r>
      <w:r w:rsidR="00A13F02">
        <w:t>c</w:t>
      </w:r>
      <w:r w:rsidRPr="009C7ED5">
        <w:t xml:space="preserve">hấm kiểm tra </w:t>
      </w:r>
      <w:r w:rsidR="00A13F02">
        <w:t xml:space="preserve">(Thư ký bộ môn chấm kiểm tra và Tổ trưởng tổ chấm kiểm tra) </w:t>
      </w:r>
      <w:r w:rsidRPr="009C7ED5">
        <w:lastRenderedPageBreak/>
        <w:t xml:space="preserve">thực hiện </w:t>
      </w:r>
      <w:r w:rsidR="00A13F02">
        <w:t xml:space="preserve">tổ chức </w:t>
      </w:r>
      <w:r w:rsidRPr="009C7ED5">
        <w:t>chấm kiểm tra các bài thi này</w:t>
      </w:r>
      <w:bookmarkEnd w:id="9"/>
      <w:r w:rsidRPr="009C7ED5">
        <w:t>. Lưu ý: Ưu tiên chấm kiểm tra những bài thi đã được 02 giám khảo thống nhất điểm. Người chấm kiểm tra chỉ ghi điểm vào Phiếu chấm cá nhân, không ghi điểm vào bài thi của thí sinh.</w:t>
      </w:r>
    </w:p>
    <w:p w14:paraId="2C902102" w14:textId="3B974A46" w:rsidR="00DF2928" w:rsidRPr="00544ACC" w:rsidRDefault="0014355C" w:rsidP="00CC0E4C">
      <w:pPr>
        <w:pStyle w:val="Heading3"/>
        <w:widowControl w:val="0"/>
        <w:spacing w:line="340" w:lineRule="exact"/>
      </w:pPr>
      <w:r w:rsidRPr="009C7ED5">
        <w:t xml:space="preserve">Cuối mỗi buổi chấm hoặc khi xét thấy cần thiết, Tổ trưởng </w:t>
      </w:r>
      <w:r w:rsidR="008618CA">
        <w:t>t</w:t>
      </w:r>
      <w:r w:rsidRPr="009C7ED5">
        <w:t xml:space="preserve">ổ </w:t>
      </w:r>
      <w:r w:rsidR="008618CA">
        <w:t>c</w:t>
      </w:r>
      <w:r w:rsidRPr="009C7ED5">
        <w:t>hấm kiểm tra tổng hợp và báo cáo kết quả chấm kiểm tra và kiến nghị, đề xuất với Chủ tịch HĐChT áp dụng các biện pháp phù hợp giúp cho việc chấm thi được công bằng, khách quan, nghiêm túc.</w:t>
      </w:r>
    </w:p>
    <w:p w14:paraId="304F0632" w14:textId="337CCE34" w:rsidR="00DF2928" w:rsidRDefault="00DF2928" w:rsidP="00EF2B72">
      <w:pPr>
        <w:pStyle w:val="Heading3"/>
        <w:widowControl w:val="0"/>
        <w:spacing w:before="100" w:after="100" w:line="340" w:lineRule="exact"/>
      </w:pPr>
      <w:r w:rsidRPr="00544ACC">
        <w:t xml:space="preserve">Tổ Chấm kiểm tra chỉ trực tiếp làm việc với các tổ chấm thi và </w:t>
      </w:r>
      <w:r w:rsidR="00AD0631" w:rsidRPr="00544ACC">
        <w:t>giám khảo</w:t>
      </w:r>
      <w:r w:rsidRPr="00544ACC">
        <w:t xml:space="preserve"> có liên quan khi có yêu cầu của </w:t>
      </w:r>
      <w:r w:rsidR="00EF4F87" w:rsidRPr="00544ACC">
        <w:t>Lãnh đạo</w:t>
      </w:r>
      <w:r w:rsidRPr="00544ACC">
        <w:t xml:space="preserve"> HĐChT.</w:t>
      </w:r>
    </w:p>
    <w:p w14:paraId="62AD760B" w14:textId="24FCCD8F" w:rsidR="00DF2928" w:rsidRDefault="00EF4F87" w:rsidP="005A69F2">
      <w:pPr>
        <w:pStyle w:val="Heading2"/>
        <w:widowControl w:val="0"/>
        <w:spacing w:before="100" w:after="100" w:line="340" w:lineRule="exact"/>
        <w:ind w:left="0" w:firstLine="709"/>
      </w:pPr>
      <w:bookmarkStart w:id="10" w:name="_Hlk224116001"/>
      <w:r w:rsidRPr="00544ACC">
        <w:t>Lãnh đạo</w:t>
      </w:r>
      <w:r w:rsidR="00DF2928" w:rsidRPr="00544ACC">
        <w:t xml:space="preserve"> HĐChT quyết định việc tổ chức đối thoại hay không đối thoại giữa những người chấm thi và chấm kiểm tra</w:t>
      </w:r>
      <w:r w:rsidR="00874C3B">
        <w:t xml:space="preserve"> (nếu đối thoại phải ghi biên bản)</w:t>
      </w:r>
      <w:r w:rsidR="00DF2928" w:rsidRPr="00544ACC">
        <w:t>.</w:t>
      </w:r>
      <w:bookmarkEnd w:id="10"/>
    </w:p>
    <w:p w14:paraId="0034837F" w14:textId="0E7B5E02" w:rsidR="0014355C" w:rsidRPr="008618CA" w:rsidRDefault="0014355C" w:rsidP="0014355C">
      <w:pPr>
        <w:rPr>
          <w:lang w:val="nl-NL"/>
        </w:rPr>
      </w:pPr>
      <w:r w:rsidRPr="008618CA">
        <w:rPr>
          <w:lang w:val="nl-NL"/>
        </w:rPr>
        <w:t>Nếu có sự thay đổi điểm</w:t>
      </w:r>
      <w:r w:rsidR="008618CA">
        <w:rPr>
          <w:lang w:val="nl-NL"/>
        </w:rPr>
        <w:t xml:space="preserve"> (đối thoại hay không đối thoại)</w:t>
      </w:r>
      <w:r w:rsidRPr="008618CA">
        <w:rPr>
          <w:lang w:val="nl-NL"/>
        </w:rPr>
        <w:t xml:space="preserve"> thì Tổ trưởng tổ chấm kiểm tra đề nghị với Tổ nhập điểm </w:t>
      </w:r>
      <w:r w:rsidR="00870FDC">
        <w:rPr>
          <w:lang w:val="nl-NL"/>
        </w:rPr>
        <w:t>nhập lại</w:t>
      </w:r>
      <w:r w:rsidRPr="008618CA">
        <w:rPr>
          <w:lang w:val="nl-NL"/>
        </w:rPr>
        <w:t xml:space="preserve"> điểm, đồng thời các Giám khảo ghi điểm thống nhất vào bài của học sinh.</w:t>
      </w:r>
      <w:r w:rsidR="008618CA" w:rsidRPr="008618CA">
        <w:rPr>
          <w:lang w:val="nl-NL"/>
        </w:rPr>
        <w:t xml:space="preserve"> Các biên bản đề nghị bàn giao cho Thư ký tổng hợp</w:t>
      </w:r>
      <w:r w:rsidR="00706577">
        <w:rPr>
          <w:lang w:val="nl-NL"/>
        </w:rPr>
        <w:t xml:space="preserve"> chấm môn chung</w:t>
      </w:r>
      <w:r w:rsidR="008618CA" w:rsidRPr="008618CA">
        <w:rPr>
          <w:lang w:val="nl-NL"/>
        </w:rPr>
        <w:t>.</w:t>
      </w:r>
    </w:p>
    <w:p w14:paraId="33966195" w14:textId="77777777" w:rsidR="00DF2928" w:rsidRPr="00544ACC" w:rsidRDefault="00DF2928" w:rsidP="005A69F2">
      <w:pPr>
        <w:pStyle w:val="Heading1"/>
        <w:widowControl w:val="0"/>
        <w:numPr>
          <w:ilvl w:val="0"/>
          <w:numId w:val="9"/>
        </w:numPr>
        <w:spacing w:after="120" w:line="340" w:lineRule="exact"/>
        <w:ind w:left="0" w:firstLine="720"/>
      </w:pPr>
      <w:r w:rsidRPr="00544ACC">
        <w:t>Nhập điểm bài thi</w:t>
      </w:r>
    </w:p>
    <w:p w14:paraId="2B2A65F3" w14:textId="3EDA50DE" w:rsidR="00DF2928" w:rsidRPr="00544ACC" w:rsidRDefault="00DF2928" w:rsidP="00AD0631">
      <w:pPr>
        <w:pStyle w:val="Heading2"/>
        <w:widowControl w:val="0"/>
        <w:numPr>
          <w:ilvl w:val="0"/>
          <w:numId w:val="35"/>
        </w:numPr>
        <w:spacing w:before="100" w:after="100" w:line="340" w:lineRule="exact"/>
        <w:ind w:left="0" w:firstLine="720"/>
      </w:pPr>
      <w:r w:rsidRPr="00544ACC">
        <w:t xml:space="preserve">Tổ nhập điểm thực hiện việc nhập điểm bài thi theo sự phân công của </w:t>
      </w:r>
      <w:r w:rsidR="00EF4F87" w:rsidRPr="00544ACC">
        <w:t>Lãnh đạo</w:t>
      </w:r>
      <w:r w:rsidRPr="00544ACC">
        <w:t xml:space="preserve"> HĐChT.</w:t>
      </w:r>
    </w:p>
    <w:p w14:paraId="1495E66F" w14:textId="478CC0A6" w:rsidR="00DF2928" w:rsidRPr="00544ACC" w:rsidRDefault="00DF2928" w:rsidP="005A69F2">
      <w:pPr>
        <w:pStyle w:val="Heading2"/>
        <w:widowControl w:val="0"/>
        <w:spacing w:before="100" w:after="100" w:line="340" w:lineRule="exact"/>
        <w:ind w:left="0" w:firstLine="720"/>
      </w:pPr>
      <w:r w:rsidRPr="00544ACC">
        <w:t xml:space="preserve">Việc nhập điểm được thực hiện trên số phách, thời điểm nhập điểm do </w:t>
      </w:r>
      <w:r w:rsidR="00EF4F87" w:rsidRPr="00544ACC">
        <w:t>Lãnh đạo</w:t>
      </w:r>
      <w:r w:rsidRPr="00544ACC">
        <w:t xml:space="preserve"> HĐChT quyết định.</w:t>
      </w:r>
    </w:p>
    <w:p w14:paraId="55B5EAEB" w14:textId="2ECCFD53" w:rsidR="00DF2928" w:rsidRPr="00544ACC" w:rsidRDefault="00DF2928" w:rsidP="005A69F2">
      <w:pPr>
        <w:pStyle w:val="Heading2"/>
        <w:widowControl w:val="0"/>
        <w:spacing w:before="100" w:after="100" w:line="340" w:lineRule="exact"/>
        <w:ind w:left="0" w:firstLine="720"/>
      </w:pPr>
      <w:r w:rsidRPr="00544ACC">
        <w:t>Tổ chức các máy nhập điểm bài thi; mỗi máy gồm 03 thành viên: nhập điểm, soát điểm và giám sát</w:t>
      </w:r>
      <w:r w:rsidR="00AD0631" w:rsidRPr="00544ACC">
        <w:t>; t</w:t>
      </w:r>
      <w:r w:rsidRPr="00544ACC">
        <w:t>hực hiện nhập điểm, soát điểm, kiểm dò trên máy</w:t>
      </w:r>
      <w:r w:rsidR="00B30768" w:rsidRPr="00544ACC">
        <w:t>.</w:t>
      </w:r>
    </w:p>
    <w:p w14:paraId="3F0214DC" w14:textId="0B505ED5" w:rsidR="00DF2928" w:rsidRPr="00544ACC" w:rsidRDefault="00DF2928" w:rsidP="005A69F2">
      <w:pPr>
        <w:pStyle w:val="Heading2"/>
        <w:widowControl w:val="0"/>
        <w:spacing w:before="100" w:after="100" w:line="340" w:lineRule="exact"/>
        <w:ind w:left="0" w:firstLine="720"/>
      </w:pPr>
      <w:r w:rsidRPr="00544ACC">
        <w:t xml:space="preserve">Tổ nhập điểm tổ chức kiểm tra, đối chiếu giữa </w:t>
      </w:r>
      <w:r w:rsidR="0014715F">
        <w:t>P</w:t>
      </w:r>
      <w:r w:rsidRPr="00544ACC">
        <w:t>hiếu thống nhất điểm và bảng điểm do bộ phận nhập điểm in ra</w:t>
      </w:r>
      <w:r w:rsidR="001B3688" w:rsidRPr="00544ACC">
        <w:t xml:space="preserve"> (biểu kiểm dò nhập điểm)</w:t>
      </w:r>
      <w:r w:rsidRPr="00544ACC">
        <w:t xml:space="preserve"> để đảm bảo việc nhập điểm không có sai sót</w:t>
      </w:r>
      <w:r w:rsidR="001B3688" w:rsidRPr="00544ACC">
        <w:t>; ký xác nhận biểu kiểm dò nhập điểm.</w:t>
      </w:r>
    </w:p>
    <w:p w14:paraId="4DE70D71" w14:textId="6F60EC3B" w:rsidR="00DF2928" w:rsidRPr="00544ACC" w:rsidRDefault="00DF2928" w:rsidP="005A69F2">
      <w:pPr>
        <w:pStyle w:val="Heading2"/>
        <w:widowControl w:val="0"/>
        <w:spacing w:before="100" w:after="100" w:line="340" w:lineRule="exact"/>
        <w:ind w:left="0" w:firstLine="720"/>
      </w:pPr>
      <w:r w:rsidRPr="00544ACC">
        <w:t>Sau khi hoàn thành việc nhập điểm, thực hiện in</w:t>
      </w:r>
      <w:r w:rsidR="001B3688" w:rsidRPr="00544ACC">
        <w:t xml:space="preserve"> biểu kiểm dò</w:t>
      </w:r>
      <w:r w:rsidR="0014715F">
        <w:t>/bảng điểm</w:t>
      </w:r>
      <w:r w:rsidR="001B3688" w:rsidRPr="00544ACC">
        <w:t xml:space="preserve"> khớp phách</w:t>
      </w:r>
      <w:r w:rsidRPr="00544ACC">
        <w:t xml:space="preserve"> và các biểu mẫu theo yêu cầu của </w:t>
      </w:r>
      <w:r w:rsidR="00EF4F87" w:rsidRPr="00544ACC">
        <w:t>Lãnh đạo</w:t>
      </w:r>
      <w:r w:rsidRPr="00544ACC">
        <w:t xml:space="preserve"> HĐChT.</w:t>
      </w:r>
      <w:r w:rsidR="001B3688" w:rsidRPr="00544ACC">
        <w:t xml:space="preserve"> </w:t>
      </w:r>
      <w:r w:rsidR="005A54E8" w:rsidRPr="00544ACC">
        <w:t xml:space="preserve">Xử lý các sai sót (nếu có) sau khớp phách </w:t>
      </w:r>
      <w:r w:rsidR="0014715F">
        <w:t>bài thi</w:t>
      </w:r>
      <w:r w:rsidR="005A54E8" w:rsidRPr="00544ACC">
        <w:t xml:space="preserve">; In và niêm phong đĩa CD dữ liệu nhập điểm, bàn giao cho </w:t>
      </w:r>
      <w:r w:rsidR="00EF4F87" w:rsidRPr="00544ACC">
        <w:t>Lãnh đạo</w:t>
      </w:r>
      <w:r w:rsidR="005A54E8" w:rsidRPr="00544ACC">
        <w:t xml:space="preserve"> HĐChT.</w:t>
      </w:r>
    </w:p>
    <w:p w14:paraId="33FB99DE" w14:textId="5428E31E" w:rsidR="00DF2928" w:rsidRPr="00544ACC" w:rsidRDefault="00DF2928" w:rsidP="005A69F2">
      <w:pPr>
        <w:pStyle w:val="Heading1"/>
        <w:widowControl w:val="0"/>
        <w:numPr>
          <w:ilvl w:val="0"/>
          <w:numId w:val="9"/>
        </w:numPr>
        <w:spacing w:after="120" w:line="340" w:lineRule="exact"/>
        <w:ind w:left="0" w:firstLine="720"/>
      </w:pPr>
      <w:r w:rsidRPr="00544ACC">
        <w:t>Khớp phách</w:t>
      </w:r>
      <w:r w:rsidR="001B3688" w:rsidRPr="00544ACC">
        <w:t xml:space="preserve"> </w:t>
      </w:r>
      <w:r w:rsidRPr="00544ACC">
        <w:t>bài thi</w:t>
      </w:r>
    </w:p>
    <w:p w14:paraId="564AB01D" w14:textId="432D0AE9" w:rsidR="00DF2928" w:rsidRPr="00544ACC" w:rsidRDefault="00EF4F87" w:rsidP="00EF2B72">
      <w:pPr>
        <w:widowControl w:val="0"/>
        <w:spacing w:after="120" w:line="340" w:lineRule="exact"/>
      </w:pPr>
      <w:bookmarkStart w:id="11" w:name="_Hlk224116195"/>
      <w:r w:rsidRPr="00544ACC">
        <w:t>Lãnh đạo</w:t>
      </w:r>
      <w:r w:rsidR="00DF2928" w:rsidRPr="00544ACC">
        <w:t xml:space="preserve"> </w:t>
      </w:r>
      <w:r w:rsidR="000E72BF" w:rsidRPr="00544ACC">
        <w:t xml:space="preserve">HĐChT </w:t>
      </w:r>
      <w:r w:rsidR="00DF2928" w:rsidRPr="00544ACC">
        <w:t xml:space="preserve">phân công thành viên thực hiện việc </w:t>
      </w:r>
      <w:r w:rsidR="0014715F">
        <w:t>khớp</w:t>
      </w:r>
      <w:r w:rsidR="00DF2928" w:rsidRPr="00544ACC">
        <w:t xml:space="preserve"> phách</w:t>
      </w:r>
      <w:r w:rsidR="0014715F">
        <w:t>, điểm</w:t>
      </w:r>
      <w:r w:rsidR="00DF2928" w:rsidRPr="00544ACC">
        <w:t xml:space="preserve"> </w:t>
      </w:r>
      <w:r w:rsidR="00AD0631" w:rsidRPr="00544ACC">
        <w:t>100%</w:t>
      </w:r>
      <w:r w:rsidR="00DF2928" w:rsidRPr="00544ACC">
        <w:t xml:space="preserve"> bài thi; nếu có sai sót phải lập biên bản, xác định rõ nguyên nhân và có biện pháp khắc phục.</w:t>
      </w:r>
    </w:p>
    <w:bookmarkEnd w:id="11"/>
    <w:p w14:paraId="0A5339E8" w14:textId="02DCA440" w:rsidR="00DF2928" w:rsidRPr="00544ACC" w:rsidRDefault="00DF2928" w:rsidP="005A69F2">
      <w:pPr>
        <w:pStyle w:val="Heading1"/>
        <w:widowControl w:val="0"/>
        <w:numPr>
          <w:ilvl w:val="0"/>
          <w:numId w:val="9"/>
        </w:numPr>
        <w:spacing w:after="120" w:line="340" w:lineRule="exact"/>
        <w:ind w:left="0" w:firstLine="720"/>
      </w:pPr>
      <w:r w:rsidRPr="00544ACC">
        <w:t xml:space="preserve">Bảo quản bài thi tại </w:t>
      </w:r>
      <w:r w:rsidR="00474411">
        <w:t>HĐChT</w:t>
      </w:r>
    </w:p>
    <w:p w14:paraId="0F1DFB4E" w14:textId="77777777" w:rsidR="00297871" w:rsidRPr="00297871" w:rsidRDefault="00297871" w:rsidP="00297871">
      <w:pPr>
        <w:widowControl w:val="0"/>
        <w:spacing w:before="60" w:after="60" w:line="340" w:lineRule="exact"/>
      </w:pPr>
      <w:r w:rsidRPr="00297871">
        <w:t>1. Từ lúc tiếp nhận bài thi của các HĐCT đến khi HĐChT làm việc, bài thi và các hồ sơ thi do phòng có chức năng quản lý thi của Sở GDĐT chịu trách nhiệm bảo quản, có sự chứng kiến của công an.</w:t>
      </w:r>
    </w:p>
    <w:p w14:paraId="0C3E8ED8" w14:textId="77777777" w:rsidR="00297871" w:rsidRPr="00297871" w:rsidRDefault="00297871" w:rsidP="00297871">
      <w:pPr>
        <w:widowControl w:val="0"/>
        <w:spacing w:before="60" w:after="60" w:line="340" w:lineRule="exact"/>
      </w:pPr>
      <w:r w:rsidRPr="00297871">
        <w:lastRenderedPageBreak/>
        <w:t>2. Các thùng, tủ chứa bài thi phải được khóa và niêm phong, để trong một phòng chắc chắn, an toàn; được tổ chức bảo vệ 24/24 giờ, đảm bảo các biện pháp phòng cháy.</w:t>
      </w:r>
    </w:p>
    <w:p w14:paraId="56FAAE16" w14:textId="2C2CE55E" w:rsidR="00297871" w:rsidRPr="00297871" w:rsidRDefault="00297871" w:rsidP="00297871">
      <w:pPr>
        <w:widowControl w:val="0"/>
        <w:spacing w:before="60" w:after="60" w:line="340" w:lineRule="exact"/>
      </w:pPr>
      <w:r w:rsidRPr="00297871">
        <w:t>3. Ghi nhật ký việc niêm phong, mở niêm phong: Phòng chứa bài thi</w:t>
      </w:r>
      <w:r w:rsidR="00B71191">
        <w:t>/Phòng làm phách</w:t>
      </w:r>
      <w:r w:rsidRPr="00297871">
        <w:t>; các hòm bài thi, hòm đầu phách.</w:t>
      </w:r>
    </w:p>
    <w:p w14:paraId="69F575FB" w14:textId="77777777" w:rsidR="00297871" w:rsidRPr="00297871" w:rsidRDefault="00297871" w:rsidP="00297871">
      <w:pPr>
        <w:widowControl w:val="0"/>
        <w:spacing w:before="60" w:after="60" w:line="340" w:lineRule="exact"/>
      </w:pPr>
      <w:r w:rsidRPr="00297871">
        <w:t>4. Thực hiện ghi biên bản giao nhận Túi bài thi, Phiếu chấm (đã chấm).</w:t>
      </w:r>
    </w:p>
    <w:p w14:paraId="1E5028F1" w14:textId="0792126F" w:rsidR="00DF2928" w:rsidRPr="00544ACC" w:rsidRDefault="00297871" w:rsidP="00297871">
      <w:pPr>
        <w:widowControl w:val="0"/>
        <w:spacing w:before="60" w:after="60" w:line="340" w:lineRule="exact"/>
      </w:pPr>
      <w:r w:rsidRPr="00297871">
        <w:t>5. Trong từng buổi chấm thi, Giám khảo trực tiếp bảo quản bài thi từ khi nhận đến khi giao lại cho Tổ trưởng tổ chấm thi. Tổ trưởng tổ chấm cùng Thư ký bộ môn bàn giao cho Lãnh đạo HĐChT sau khi đã hoàn thành chấm thi</w:t>
      </w:r>
      <w:r w:rsidR="00B71191">
        <w:t xml:space="preserve"> (sau khớp phách bằng tay)</w:t>
      </w:r>
      <w:r w:rsidR="00DF2928" w:rsidRPr="00544ACC">
        <w:t>.</w:t>
      </w:r>
    </w:p>
    <w:p w14:paraId="043F5882" w14:textId="77777777" w:rsidR="00DF2928" w:rsidRPr="00544ACC" w:rsidRDefault="00DF2928" w:rsidP="00EF2B72">
      <w:pPr>
        <w:widowControl w:val="0"/>
      </w:pPr>
      <w:r w:rsidRPr="00544ACC">
        <w:br w:type="page"/>
      </w:r>
    </w:p>
    <w:p w14:paraId="0D331420" w14:textId="37FE9059" w:rsidR="00DF2928" w:rsidRPr="00544ACC" w:rsidRDefault="00DF2928" w:rsidP="00EF2B72">
      <w:pPr>
        <w:pStyle w:val="Heading1"/>
        <w:widowControl w:val="0"/>
        <w:numPr>
          <w:ilvl w:val="0"/>
          <w:numId w:val="0"/>
        </w:numPr>
        <w:spacing w:after="240"/>
        <w:jc w:val="center"/>
      </w:pPr>
      <w:r w:rsidRPr="00544ACC">
        <w:lastRenderedPageBreak/>
        <w:t xml:space="preserve">Phụ lục </w:t>
      </w:r>
      <w:r w:rsidR="00F707A6" w:rsidRPr="00544ACC">
        <w:t>VI</w:t>
      </w:r>
      <w:r w:rsidRPr="00544ACC">
        <w:t>. PHÚC KHẢO</w:t>
      </w:r>
    </w:p>
    <w:p w14:paraId="7B97B922" w14:textId="77777777" w:rsidR="00DF2928" w:rsidRPr="00544ACC" w:rsidRDefault="00DF2928" w:rsidP="00EF2B72">
      <w:pPr>
        <w:pStyle w:val="Heading1"/>
        <w:widowControl w:val="0"/>
        <w:numPr>
          <w:ilvl w:val="0"/>
          <w:numId w:val="10"/>
        </w:numPr>
        <w:ind w:left="0" w:firstLine="720"/>
      </w:pPr>
      <w:r w:rsidRPr="00544ACC">
        <w:t>Thời gian, thủ tục phúc khảo bài thi</w:t>
      </w:r>
    </w:p>
    <w:p w14:paraId="06A63F52" w14:textId="77777777" w:rsidR="00DF2928" w:rsidRPr="00544ACC" w:rsidRDefault="00DF2928" w:rsidP="0042400E">
      <w:pPr>
        <w:pStyle w:val="Heading2"/>
        <w:widowControl w:val="0"/>
        <w:numPr>
          <w:ilvl w:val="0"/>
          <w:numId w:val="37"/>
        </w:numPr>
        <w:ind w:left="0" w:firstLine="720"/>
      </w:pPr>
      <w:r w:rsidRPr="00544ACC">
        <w:t>Thí sinh có đơn xin phúc khảo bài thi và nộp cho trường THPT nơi dự thi tuyển sinh trong thời gian quy định của Sở GDĐT.</w:t>
      </w:r>
    </w:p>
    <w:p w14:paraId="32D7EAE8" w14:textId="6A4BADCF" w:rsidR="00DF2928" w:rsidRPr="00544ACC" w:rsidRDefault="00DF2928" w:rsidP="005A69F2">
      <w:pPr>
        <w:pStyle w:val="Heading2"/>
        <w:widowControl w:val="0"/>
        <w:ind w:left="0" w:firstLine="720"/>
      </w:pPr>
      <w:r w:rsidRPr="00544ACC">
        <w:t xml:space="preserve">Trường THPT nhập thông tin thí sinh đề nghị phúc khảo vào </w:t>
      </w:r>
      <w:r w:rsidR="0042400E" w:rsidRPr="00544ACC">
        <w:t>Hệ thống tuyển sinh</w:t>
      </w:r>
      <w:r w:rsidRPr="00544ACC">
        <w:t xml:space="preserve">; lập danh sách thí sinh đề nghị phúc khảo (trích xuất từ </w:t>
      </w:r>
      <w:r w:rsidR="0042400E" w:rsidRPr="00544ACC">
        <w:t>Hệ thống</w:t>
      </w:r>
      <w:r w:rsidRPr="00544ACC">
        <w:t xml:space="preserve">), ký xác nhận của Hiệu trưởng và đóng dấu của nhà trường, gửi danh sách về Sở GDĐT, đồng thời gửi file quét (scan) danh sách đề nghị phúc khảo và file dữ liệu phúc khảo về </w:t>
      </w:r>
      <w:r w:rsidR="00835064">
        <w:t>Văn phòng Sở</w:t>
      </w:r>
      <w:r w:rsidRPr="00544ACC">
        <w:t xml:space="preserve"> qua email trong thời gian quy định của Sở GDĐT.</w:t>
      </w:r>
    </w:p>
    <w:p w14:paraId="205B9003" w14:textId="1BBD42FC" w:rsidR="00DF2928" w:rsidRPr="00544ACC" w:rsidRDefault="00474411" w:rsidP="005A69F2">
      <w:pPr>
        <w:pStyle w:val="Heading1"/>
        <w:widowControl w:val="0"/>
        <w:numPr>
          <w:ilvl w:val="0"/>
          <w:numId w:val="9"/>
        </w:numPr>
        <w:spacing w:after="120" w:line="340" w:lineRule="exact"/>
        <w:ind w:left="0" w:firstLine="720"/>
      </w:pPr>
      <w:r>
        <w:t>HĐPK</w:t>
      </w:r>
    </w:p>
    <w:p w14:paraId="73B092BC" w14:textId="3D003B14" w:rsidR="00DF2928" w:rsidRPr="00544ACC" w:rsidRDefault="00DF2928" w:rsidP="00EF2B72">
      <w:pPr>
        <w:pStyle w:val="Heading2"/>
        <w:widowControl w:val="0"/>
        <w:numPr>
          <w:ilvl w:val="0"/>
          <w:numId w:val="38"/>
        </w:numPr>
        <w:ind w:left="0" w:firstLine="720"/>
      </w:pPr>
      <w:r w:rsidRPr="00544ACC">
        <w:t xml:space="preserve">Thành lập </w:t>
      </w:r>
      <w:r w:rsidR="00474411">
        <w:t>HĐPK</w:t>
      </w:r>
    </w:p>
    <w:p w14:paraId="57FA39B8" w14:textId="4652CECA" w:rsidR="00DF2928" w:rsidRPr="00544ACC" w:rsidRDefault="000E72BF" w:rsidP="00EF2B72">
      <w:pPr>
        <w:pStyle w:val="Heading3"/>
        <w:widowControl w:val="0"/>
        <w:spacing w:after="0"/>
      </w:pPr>
      <w:r w:rsidRPr="00544ACC">
        <w:t xml:space="preserve">HĐPK </w:t>
      </w:r>
      <w:r w:rsidR="00DF2928" w:rsidRPr="00544ACC">
        <w:t>do Giám đốc Sở GDĐT ra quyết định thành lập khi có đề nghị phúc khảo của trường THPT</w:t>
      </w:r>
      <w:r w:rsidRPr="00544ACC">
        <w:t xml:space="preserve"> trong thời gian quy định</w:t>
      </w:r>
      <w:r w:rsidR="00DF2928" w:rsidRPr="00544ACC">
        <w:t>.</w:t>
      </w:r>
    </w:p>
    <w:p w14:paraId="358538C3" w14:textId="4B2EE1A9" w:rsidR="00DF2928" w:rsidRPr="00544ACC" w:rsidRDefault="0042400E" w:rsidP="00EF2B72">
      <w:pPr>
        <w:pStyle w:val="Heading3"/>
        <w:widowControl w:val="0"/>
        <w:spacing w:after="0"/>
      </w:pPr>
      <w:r w:rsidRPr="00544ACC">
        <w:t>Thành phần, trách nhiệm và quyền hạn của HĐPK thực hiện như thành phần, trách nhiệm và quyền hạn của HĐChT</w:t>
      </w:r>
      <w:r w:rsidR="00DF2928" w:rsidRPr="00544ACC">
        <w:t>.</w:t>
      </w:r>
    </w:p>
    <w:p w14:paraId="047E3145" w14:textId="662E4A00" w:rsidR="0042400E" w:rsidRPr="00544ACC" w:rsidRDefault="0042400E" w:rsidP="00EF2B72">
      <w:pPr>
        <w:pStyle w:val="Heading3"/>
        <w:widowControl w:val="0"/>
        <w:spacing w:after="0"/>
      </w:pPr>
      <w:r w:rsidRPr="00544ACC">
        <w:rPr>
          <w:spacing w:val="2"/>
        </w:rPr>
        <w:t xml:space="preserve">Người đã tham gia Tổ Làm phách và Tổ Chấm thi không được tham gia </w:t>
      </w:r>
      <w:r w:rsidRPr="00544ACC">
        <w:t>HĐPK</w:t>
      </w:r>
      <w:r w:rsidRPr="00544ACC">
        <w:rPr>
          <w:spacing w:val="2"/>
        </w:rPr>
        <w:t xml:space="preserve"> (g</w:t>
      </w:r>
      <w:r w:rsidRPr="00544ACC">
        <w:t>iám khảo của HĐP</w:t>
      </w:r>
      <w:r w:rsidR="009C5023">
        <w:t>K</w:t>
      </w:r>
      <w:r w:rsidRPr="00544ACC">
        <w:t xml:space="preserve"> không trùng với giám khảo của HĐChT).</w:t>
      </w:r>
    </w:p>
    <w:p w14:paraId="5E829899" w14:textId="7FDC6B95" w:rsidR="00DF2928" w:rsidRPr="00544ACC" w:rsidRDefault="00DF2928" w:rsidP="00EF2B72">
      <w:pPr>
        <w:pStyle w:val="Heading2"/>
        <w:widowControl w:val="0"/>
      </w:pPr>
      <w:r w:rsidRPr="00544ACC">
        <w:t xml:space="preserve">Nhiệm vụ và quyền hạn của </w:t>
      </w:r>
      <w:r w:rsidR="000E72BF" w:rsidRPr="00544ACC">
        <w:t>HĐPK</w:t>
      </w:r>
    </w:p>
    <w:p w14:paraId="53251A78" w14:textId="77777777" w:rsidR="00DF2928" w:rsidRPr="00544ACC" w:rsidRDefault="00DF2928" w:rsidP="00EF2B72">
      <w:pPr>
        <w:pStyle w:val="Heading3"/>
        <w:widowControl w:val="0"/>
        <w:spacing w:after="0"/>
      </w:pPr>
      <w:r w:rsidRPr="00544ACC">
        <w:t>Kiểm tra các sai sót như cộng sai điểm, ghi nhầm điểm bài thi.</w:t>
      </w:r>
    </w:p>
    <w:p w14:paraId="51755538" w14:textId="77777777" w:rsidR="00DF2928" w:rsidRPr="00544ACC" w:rsidRDefault="00DF2928" w:rsidP="00EF2B72">
      <w:pPr>
        <w:pStyle w:val="Heading3"/>
        <w:widowControl w:val="0"/>
        <w:spacing w:after="0"/>
      </w:pPr>
      <w:r w:rsidRPr="00544ACC">
        <w:t>Chấm lại các bài thi theo đơn đề nghị của thí sinh.</w:t>
      </w:r>
    </w:p>
    <w:p w14:paraId="1D532734" w14:textId="0AD2275C" w:rsidR="00DF2928" w:rsidRPr="00544ACC" w:rsidRDefault="00DF2928" w:rsidP="00EF2B72">
      <w:pPr>
        <w:pStyle w:val="Heading3"/>
        <w:widowControl w:val="0"/>
        <w:spacing w:after="0"/>
      </w:pPr>
      <w:r w:rsidRPr="00544ACC">
        <w:t xml:space="preserve">Chủ tịch </w:t>
      </w:r>
      <w:r w:rsidR="000E72BF" w:rsidRPr="00544ACC">
        <w:t>HĐPK</w:t>
      </w:r>
      <w:r w:rsidRPr="00544ACC">
        <w:t xml:space="preserve"> quyết định điểm </w:t>
      </w:r>
      <w:r w:rsidR="00986C4D" w:rsidRPr="00544ACC">
        <w:t xml:space="preserve">chính thức của </w:t>
      </w:r>
      <w:r w:rsidRPr="00544ACC">
        <w:t>bài thi sau phúc khảo.</w:t>
      </w:r>
    </w:p>
    <w:p w14:paraId="1A13B1E9" w14:textId="77777777" w:rsidR="00DF2928" w:rsidRPr="00544ACC" w:rsidRDefault="00DF2928" w:rsidP="005A69F2">
      <w:pPr>
        <w:pStyle w:val="Heading1"/>
        <w:widowControl w:val="0"/>
        <w:numPr>
          <w:ilvl w:val="0"/>
          <w:numId w:val="9"/>
        </w:numPr>
        <w:spacing w:after="120" w:line="340" w:lineRule="exact"/>
        <w:ind w:left="0" w:firstLine="720"/>
      </w:pPr>
      <w:r w:rsidRPr="00544ACC">
        <w:t>Trình tự phúc khảo bài thi</w:t>
      </w:r>
    </w:p>
    <w:p w14:paraId="009CFE15" w14:textId="66C12C2F" w:rsidR="00DF2928" w:rsidRDefault="00DF2928" w:rsidP="0042400E">
      <w:pPr>
        <w:pStyle w:val="Heading2"/>
        <w:widowControl w:val="0"/>
        <w:numPr>
          <w:ilvl w:val="0"/>
          <w:numId w:val="39"/>
        </w:numPr>
        <w:ind w:left="0" w:firstLine="720"/>
      </w:pPr>
      <w:r w:rsidRPr="00544ACC">
        <w:t xml:space="preserve">Việc phúc khảo tiến hành theo từng môn thi dưới sự điều hành trực tiếp của Chủ tịch </w:t>
      </w:r>
      <w:r w:rsidR="000E72BF" w:rsidRPr="00544ACC">
        <w:t>HĐPK</w:t>
      </w:r>
      <w:r w:rsidR="00835064">
        <w:t xml:space="preserve"> hoặc Phó Chủ tịch nếu được Chủ tịch phân công</w:t>
      </w:r>
      <w:r w:rsidRPr="00544ACC">
        <w:t>.</w:t>
      </w:r>
    </w:p>
    <w:p w14:paraId="63CBAB14" w14:textId="4DE932CA" w:rsidR="00835064" w:rsidRDefault="00835064" w:rsidP="00835064">
      <w:r>
        <w:t>2. Thư ký tổng hợp dữ liệu phúc khảo, t</w:t>
      </w:r>
      <w:r w:rsidR="00DF2928" w:rsidRPr="00544ACC">
        <w:t xml:space="preserve">ra cứu để từ </w:t>
      </w:r>
      <w:r w:rsidR="000E72BF" w:rsidRPr="00544ACC">
        <w:t>SBD</w:t>
      </w:r>
      <w:r w:rsidR="00DF2928" w:rsidRPr="00544ACC">
        <w:t>, tìm ra số phách bài thi</w:t>
      </w:r>
      <w:r w:rsidR="005C7726">
        <w:t>; sinh phách mới và bàn giao cho Lãnh đạo HĐPK.</w:t>
      </w:r>
    </w:p>
    <w:p w14:paraId="2D56B18E" w14:textId="57C3926A" w:rsidR="00DF2928" w:rsidRDefault="00835064" w:rsidP="00835064">
      <w:r>
        <w:t xml:space="preserve">3. Lãnh đạo HĐPK phân công </w:t>
      </w:r>
      <w:r w:rsidR="005C7726">
        <w:t xml:space="preserve">Thư ký rút bài thi theo </w:t>
      </w:r>
      <w:r w:rsidR="005C7726" w:rsidRPr="00544ACC">
        <w:t>môn thi vào một túi hoặc nhiều túi</w:t>
      </w:r>
      <w:r w:rsidR="005C7726">
        <w:t xml:space="preserve"> và làm phách (không cách ly). R</w:t>
      </w:r>
      <w:r w:rsidR="00DF2928" w:rsidRPr="00544ACC">
        <w:t>út bài thi (bao gồm cả đầu phách), đối chiếu với Phiếu thu bài để kiểm tra, đối chiếu số tờ giấy thi</w:t>
      </w:r>
      <w:r w:rsidR="005C7726">
        <w:t>.</w:t>
      </w:r>
    </w:p>
    <w:p w14:paraId="52092E71" w14:textId="7D902010" w:rsidR="005C7726" w:rsidRPr="00544ACC" w:rsidRDefault="005C7726" w:rsidP="005C7726">
      <w:pPr>
        <w:pStyle w:val="Heading2"/>
        <w:widowControl w:val="0"/>
        <w:numPr>
          <w:ilvl w:val="0"/>
          <w:numId w:val="0"/>
        </w:numPr>
        <w:ind w:firstLine="720"/>
      </w:pPr>
      <w:r>
        <w:t>4. Thư ký l</w:t>
      </w:r>
      <w:r w:rsidRPr="00544ACC">
        <w:t>àm phách tiến hành đánh phách mới (do phần mềm quy định), niêm phong riêng đầu phách</w:t>
      </w:r>
      <w:r>
        <w:t>;</w:t>
      </w:r>
      <w:r w:rsidRPr="00544ACC">
        <w:t xml:space="preserve"> bàn giao </w:t>
      </w:r>
      <w:r>
        <w:t xml:space="preserve">Túi </w:t>
      </w:r>
      <w:r w:rsidRPr="00544ACC">
        <w:t>bài thi</w:t>
      </w:r>
      <w:r w:rsidRPr="005C7726">
        <w:t xml:space="preserve"> </w:t>
      </w:r>
      <w:r w:rsidRPr="00544ACC">
        <w:t>đã đánh phách mới</w:t>
      </w:r>
      <w:r>
        <w:t>, Túi đầu phách</w:t>
      </w:r>
      <w:r w:rsidRPr="00544ACC">
        <w:t xml:space="preserve"> cho </w:t>
      </w:r>
      <w:r>
        <w:t>Lãnh đạo</w:t>
      </w:r>
      <w:r w:rsidRPr="00544ACC">
        <w:t xml:space="preserve"> HĐPK để tổ chức chấm.</w:t>
      </w:r>
    </w:p>
    <w:p w14:paraId="730F9C68" w14:textId="1D66EC39" w:rsidR="00DF2928" w:rsidRPr="00544ACC" w:rsidRDefault="005C7726" w:rsidP="005C7726">
      <w:pPr>
        <w:pStyle w:val="Heading2"/>
        <w:widowControl w:val="0"/>
        <w:numPr>
          <w:ilvl w:val="0"/>
          <w:numId w:val="0"/>
        </w:numPr>
        <w:spacing w:after="120" w:line="340" w:lineRule="exact"/>
        <w:ind w:firstLine="709"/>
      </w:pPr>
      <w:r>
        <w:t xml:space="preserve">5. Lãnh đạo HĐPK tổ chức chấm phúc khảo. </w:t>
      </w:r>
      <w:r w:rsidR="00DF2928" w:rsidRPr="00544ACC">
        <w:t>Trong khi ti</w:t>
      </w:r>
      <w:r w:rsidR="000E72BF" w:rsidRPr="00544ACC">
        <w:t>ế</w:t>
      </w:r>
      <w:r w:rsidR="00DF2928" w:rsidRPr="00544ACC">
        <w:t>n hành các công việc liên quan đến phúc khảo phải có ít nhất từ hai người trở lên.</w:t>
      </w:r>
    </w:p>
    <w:p w14:paraId="38F04595" w14:textId="56744901" w:rsidR="00DF2928" w:rsidRPr="00544ACC" w:rsidRDefault="00DF2928" w:rsidP="005A69F2">
      <w:pPr>
        <w:pStyle w:val="Heading1"/>
        <w:widowControl w:val="0"/>
        <w:numPr>
          <w:ilvl w:val="0"/>
          <w:numId w:val="9"/>
        </w:numPr>
        <w:spacing w:after="120" w:line="340" w:lineRule="exact"/>
        <w:ind w:left="0" w:firstLine="709"/>
      </w:pPr>
      <w:r w:rsidRPr="00544ACC">
        <w:lastRenderedPageBreak/>
        <w:t xml:space="preserve">Quy trình </w:t>
      </w:r>
      <w:r w:rsidR="005C7726">
        <w:t xml:space="preserve">chấm </w:t>
      </w:r>
      <w:r w:rsidRPr="00544ACC">
        <w:t>phúc khảo bài thi</w:t>
      </w:r>
    </w:p>
    <w:p w14:paraId="164DCB67" w14:textId="023E9B3E" w:rsidR="00601BC9" w:rsidRPr="00544ACC" w:rsidRDefault="00DF2928" w:rsidP="005A69F2">
      <w:pPr>
        <w:pStyle w:val="Heading2"/>
        <w:widowControl w:val="0"/>
        <w:numPr>
          <w:ilvl w:val="0"/>
          <w:numId w:val="55"/>
        </w:numPr>
        <w:tabs>
          <w:tab w:val="left" w:pos="1110"/>
        </w:tabs>
        <w:spacing w:after="120" w:line="340" w:lineRule="exact"/>
        <w:ind w:left="0" w:firstLine="709"/>
        <w:rPr>
          <w:spacing w:val="2"/>
        </w:rPr>
      </w:pPr>
      <w:r w:rsidRPr="00544ACC">
        <w:t xml:space="preserve">Quy trình chấm phúc khảo bài thi được thực hiện tương tự quy trình chấm thi lần đầu </w:t>
      </w:r>
      <w:r w:rsidR="00C36B90">
        <w:t xml:space="preserve">(không tổ chức chấm kiểm tra) </w:t>
      </w:r>
      <w:r w:rsidRPr="00544ACC">
        <w:t>và phải chấm bằng mực có màu khác với màu mực được dùng chấm trước đó trên bài làm của thí sinh.</w:t>
      </w:r>
      <w:r w:rsidR="00601BC9" w:rsidRPr="00544ACC">
        <w:t xml:space="preserve"> </w:t>
      </w:r>
      <w:r w:rsidR="00601BC9" w:rsidRPr="00544ACC">
        <w:rPr>
          <w:spacing w:val="2"/>
        </w:rPr>
        <w:t>Kết quả chấm phúc khảo xử lý như sau:</w:t>
      </w:r>
    </w:p>
    <w:p w14:paraId="4180F4C7" w14:textId="5475979E" w:rsidR="00601BC9" w:rsidRPr="00544ACC" w:rsidRDefault="00601BC9" w:rsidP="005A69F2">
      <w:pPr>
        <w:pStyle w:val="BodyText"/>
        <w:tabs>
          <w:tab w:val="left" w:pos="1137"/>
        </w:tabs>
        <w:spacing w:after="120" w:line="340" w:lineRule="exact"/>
        <w:ind w:firstLine="709"/>
        <w:rPr>
          <w:rFonts w:ascii="Times New Roman" w:hAnsi="Times New Roman"/>
        </w:rPr>
      </w:pPr>
      <w:r w:rsidRPr="00544ACC">
        <w:rPr>
          <w:rFonts w:ascii="Times New Roman" w:hAnsi="Times New Roman"/>
        </w:rPr>
        <w:t>1.1. Nếu kết quả chấm của hai giám khảo chấm phúc khảo giống nhau thì lấy kết quả đó làm điểm phúc khảo, hai giám khảo chấm phúc khảo ký xác nhận.</w:t>
      </w:r>
    </w:p>
    <w:p w14:paraId="0B3B3F47" w14:textId="5E7186F6" w:rsidR="00601BC9" w:rsidRPr="00544ACC" w:rsidRDefault="00601BC9" w:rsidP="005A69F2">
      <w:pPr>
        <w:pStyle w:val="BodyText"/>
        <w:tabs>
          <w:tab w:val="left" w:pos="1137"/>
        </w:tabs>
        <w:spacing w:after="120" w:line="340" w:lineRule="exact"/>
        <w:ind w:firstLine="709"/>
        <w:rPr>
          <w:rFonts w:ascii="Times New Roman" w:hAnsi="Times New Roman"/>
        </w:rPr>
      </w:pPr>
      <w:r w:rsidRPr="00544ACC">
        <w:rPr>
          <w:rFonts w:ascii="Times New Roman" w:hAnsi="Times New Roman"/>
        </w:rPr>
        <w:t>1.2. Nếu kết quả chấm của hai giám khảo chấm phúc khảo có sự chênh lệch thì Chủ tịch HĐPK rút bài thi giao cho giám khảo chấm phúc khảo thứ ba chấm trực tiếp trên bài làm của thí sinh bằng mực màu khác.</w:t>
      </w:r>
    </w:p>
    <w:p w14:paraId="72E16807" w14:textId="522B452F" w:rsidR="00601BC9" w:rsidRPr="00544ACC" w:rsidRDefault="00601BC9" w:rsidP="005A69F2">
      <w:pPr>
        <w:pStyle w:val="BodyText"/>
        <w:tabs>
          <w:tab w:val="left" w:pos="1123"/>
        </w:tabs>
        <w:spacing w:after="120" w:line="340" w:lineRule="exact"/>
        <w:ind w:firstLine="709"/>
        <w:rPr>
          <w:rFonts w:ascii="Times New Roman" w:hAnsi="Times New Roman"/>
        </w:rPr>
      </w:pPr>
      <w:r w:rsidRPr="00544ACC">
        <w:rPr>
          <w:rFonts w:ascii="Times New Roman" w:hAnsi="Times New Roman"/>
          <w:spacing w:val="2"/>
        </w:rPr>
        <w:t>1.3. Nếu kết quả chấm của hai trong ba giám khảo chấm phúc khảo giống nhau thì lấy điểm giống nhau làm điểm phúc khảo. Nếu kết quả chấm của cả ba giám khảo chấm phúc khảo lệch nhau thì Chủ tịch HĐPK lấy điểm trung bình cộng của ba lần chấm làm tròn đến hai chữ số thập phân làm điểm phúc khảo rồi ký tên xác nhận.</w:t>
      </w:r>
    </w:p>
    <w:p w14:paraId="3F6A225B" w14:textId="49015058" w:rsidR="00DF2928" w:rsidRPr="00544ACC" w:rsidRDefault="00986C4D" w:rsidP="005A69F2">
      <w:pPr>
        <w:pStyle w:val="Heading2"/>
        <w:widowControl w:val="0"/>
        <w:spacing w:after="120" w:line="340" w:lineRule="exact"/>
        <w:ind w:left="0" w:firstLine="709"/>
      </w:pPr>
      <w:r w:rsidRPr="00544ACC">
        <w:t xml:space="preserve">Điểm của thí sinh chỉ được thay đổi nếu điểm chấm phúc khảo chênh lệch với điểm chấm của HĐChT (trừ trường hợp </w:t>
      </w:r>
      <w:r w:rsidR="005A496D">
        <w:t xml:space="preserve">chấm sót, chấm sai, </w:t>
      </w:r>
      <w:r w:rsidRPr="00544ACC">
        <w:t xml:space="preserve">cộng nhầm điểm) từ 0,25 điểm trở lên đối với môn </w:t>
      </w:r>
      <w:r w:rsidR="005C7726">
        <w:t>k</w:t>
      </w:r>
      <w:r w:rsidRPr="00544ACC">
        <w:t>hoa học tự nhiên</w:t>
      </w:r>
      <w:r w:rsidR="00601BC9" w:rsidRPr="00544ACC">
        <w:t xml:space="preserve"> (</w:t>
      </w:r>
      <w:r w:rsidR="00601BC9" w:rsidRPr="00544ACC">
        <w:rPr>
          <w:spacing w:val="-2"/>
        </w:rPr>
        <w:t>Toán, Tin học, Vật lí, Hóa học, Sinh học)</w:t>
      </w:r>
      <w:r w:rsidRPr="00544ACC">
        <w:t>, từ 0,5 điểm trở lên đối với môn khoa học xã hội</w:t>
      </w:r>
      <w:r w:rsidR="00601BC9" w:rsidRPr="00544ACC">
        <w:t xml:space="preserve"> (Ngữ văn, Lịch sử, Địa lý)</w:t>
      </w:r>
      <w:r w:rsidRPr="00544ACC">
        <w:t>, từ 0,2 điểm trở lên đối với phần thi viết của môn Ngoại ngữ. Chủ tịch HĐPK quyết định việc tổ chức đối thoại hay không đối thoại giữa những người chấm đợt đầu và chấm phúc khảo.</w:t>
      </w:r>
    </w:p>
    <w:p w14:paraId="65B4D94B" w14:textId="0174369B" w:rsidR="00DF2928" w:rsidRPr="00544ACC" w:rsidRDefault="00DF2928" w:rsidP="005A69F2">
      <w:pPr>
        <w:pStyle w:val="Heading2"/>
        <w:widowControl w:val="0"/>
        <w:spacing w:after="120" w:line="340" w:lineRule="exact"/>
        <w:ind w:left="0" w:firstLine="709"/>
      </w:pPr>
      <w:r w:rsidRPr="00544ACC">
        <w:t xml:space="preserve">Điểm phúc khảo sau khi đối thoại giữa hai cặp chấm và được Chủ tịch </w:t>
      </w:r>
      <w:r w:rsidR="00986C4D" w:rsidRPr="00544ACC">
        <w:t>HĐPK</w:t>
      </w:r>
      <w:r w:rsidRPr="00544ACC">
        <w:t xml:space="preserve"> ký duyệt là điểm chính thức của bài thi sau phúc khảo. </w:t>
      </w:r>
    </w:p>
    <w:p w14:paraId="6BB52494" w14:textId="6F6CCFC0" w:rsidR="00DF2928" w:rsidRPr="00544ACC" w:rsidRDefault="00DF2928" w:rsidP="005A69F2">
      <w:pPr>
        <w:pStyle w:val="Heading2"/>
        <w:widowControl w:val="0"/>
        <w:spacing w:after="120" w:line="340" w:lineRule="exact"/>
        <w:ind w:left="0" w:firstLine="709"/>
      </w:pPr>
      <w:r w:rsidRPr="00544ACC">
        <w:t xml:space="preserve">Điểm các bài thi được điều chỉnh sau phúc khảo do Chủ tịch </w:t>
      </w:r>
      <w:r w:rsidR="00986C4D" w:rsidRPr="00544ACC">
        <w:t>HĐPK</w:t>
      </w:r>
      <w:r w:rsidRPr="00544ACC">
        <w:t xml:space="preserve"> quyết định và báo cáo với Giám đốc Sở GDĐT.</w:t>
      </w:r>
      <w:r w:rsidR="00D96459" w:rsidRPr="00544ACC">
        <w:t>/.</w:t>
      </w:r>
    </w:p>
    <w:p w14:paraId="1F493648" w14:textId="77777777" w:rsidR="00DF2928" w:rsidRPr="00544ACC" w:rsidRDefault="00DF2928" w:rsidP="00EF2B72">
      <w:pPr>
        <w:widowControl w:val="0"/>
      </w:pPr>
      <w:r w:rsidRPr="00544ACC">
        <w:br w:type="page"/>
      </w:r>
    </w:p>
    <w:p w14:paraId="56B42D04" w14:textId="3BF46798" w:rsidR="00DF2928" w:rsidRPr="00544ACC" w:rsidRDefault="00DF2928" w:rsidP="00EF2B72">
      <w:pPr>
        <w:pStyle w:val="Heading1"/>
        <w:widowControl w:val="0"/>
        <w:numPr>
          <w:ilvl w:val="0"/>
          <w:numId w:val="0"/>
        </w:numPr>
        <w:spacing w:after="240"/>
        <w:jc w:val="center"/>
      </w:pPr>
      <w:r w:rsidRPr="00544ACC">
        <w:lastRenderedPageBreak/>
        <w:t xml:space="preserve">Phụ lục </w:t>
      </w:r>
      <w:r w:rsidR="00F707A6" w:rsidRPr="00544ACC">
        <w:t>VII</w:t>
      </w:r>
      <w:r w:rsidRPr="00544ACC">
        <w:t>. XỬ LÝ VI PHẠM</w:t>
      </w:r>
    </w:p>
    <w:p w14:paraId="592FC985" w14:textId="71961C00" w:rsidR="00DF2928" w:rsidRPr="00544ACC" w:rsidRDefault="00DF2928" w:rsidP="005A69F2">
      <w:pPr>
        <w:pStyle w:val="Heading1"/>
        <w:widowControl w:val="0"/>
        <w:numPr>
          <w:ilvl w:val="0"/>
          <w:numId w:val="40"/>
        </w:numPr>
        <w:spacing w:after="120" w:line="340" w:lineRule="exact"/>
        <w:ind w:left="0" w:firstLine="720"/>
      </w:pPr>
      <w:r w:rsidRPr="00544ACC">
        <w:t>Đối v</w:t>
      </w:r>
      <w:r w:rsidR="00986C4D" w:rsidRPr="00544ACC">
        <w:t>ớ</w:t>
      </w:r>
      <w:r w:rsidRPr="00544ACC">
        <w:t>i những người tham gia tổ chức Kỳ thi</w:t>
      </w:r>
    </w:p>
    <w:p w14:paraId="1952CFB5" w14:textId="77777777" w:rsidR="00DF2928" w:rsidRPr="00544ACC" w:rsidRDefault="00DF2928" w:rsidP="005A69F2">
      <w:pPr>
        <w:pStyle w:val="Heading2"/>
        <w:widowControl w:val="0"/>
        <w:numPr>
          <w:ilvl w:val="0"/>
          <w:numId w:val="41"/>
        </w:numPr>
        <w:spacing w:after="120" w:line="340" w:lineRule="exact"/>
        <w:ind w:left="0" w:firstLine="720"/>
      </w:pPr>
      <w:r w:rsidRPr="00544ACC">
        <w:t>Việc xử lý vi phạm đối với những người tham gia tổ chức Kỳ thi được thực hiện theo các quy định hiện hành của pháp luật.</w:t>
      </w:r>
    </w:p>
    <w:p w14:paraId="18F704CF" w14:textId="495ABC08" w:rsidR="00DF2928" w:rsidRPr="00544ACC" w:rsidRDefault="00DF2928" w:rsidP="005A69F2">
      <w:pPr>
        <w:pStyle w:val="Heading2"/>
        <w:widowControl w:val="0"/>
        <w:numPr>
          <w:ilvl w:val="0"/>
          <w:numId w:val="41"/>
        </w:numPr>
        <w:spacing w:after="120" w:line="340" w:lineRule="exact"/>
        <w:ind w:left="0" w:firstLine="720"/>
      </w:pPr>
      <w:r w:rsidRPr="00544ACC">
        <w:t>Đình ch</w:t>
      </w:r>
      <w:r w:rsidR="00986C4D" w:rsidRPr="00544ACC">
        <w:t>ỉ</w:t>
      </w:r>
      <w:r w:rsidRPr="00544ACC">
        <w:t xml:space="preserve"> công tác thi ngay sau khi phát hiện đối với người vi phạm một trong các lỗi sau:</w:t>
      </w:r>
    </w:p>
    <w:p w14:paraId="57803990" w14:textId="38EC59CC" w:rsidR="00DF2928" w:rsidRPr="00544ACC" w:rsidRDefault="00DF2928" w:rsidP="005A69F2">
      <w:pPr>
        <w:pStyle w:val="Heading3"/>
        <w:widowControl w:val="0"/>
        <w:spacing w:line="340" w:lineRule="exact"/>
      </w:pPr>
      <w:r w:rsidRPr="00544ACC">
        <w:t xml:space="preserve">Thiếu trách nhiệm trong việc chuẩn bị cho </w:t>
      </w:r>
      <w:r w:rsidR="00986C4D" w:rsidRPr="00544ACC">
        <w:t>K</w:t>
      </w:r>
      <w:r w:rsidRPr="00544ACC">
        <w:t xml:space="preserve">ỳ thi, làm ảnh hưởng tới kết quả </w:t>
      </w:r>
      <w:r w:rsidR="00986C4D" w:rsidRPr="00544ACC">
        <w:t>K</w:t>
      </w:r>
      <w:r w:rsidRPr="00544ACC">
        <w:t>ỳ thi</w:t>
      </w:r>
      <w:r w:rsidR="00BD5C9C" w:rsidRPr="00544ACC">
        <w:t>.</w:t>
      </w:r>
    </w:p>
    <w:p w14:paraId="6D2D2446" w14:textId="574FDAAD" w:rsidR="00DF2928" w:rsidRPr="00544ACC" w:rsidRDefault="00BD5C9C" w:rsidP="005A69F2">
      <w:pPr>
        <w:pStyle w:val="Heading3"/>
        <w:widowControl w:val="0"/>
        <w:spacing w:line="340" w:lineRule="exact"/>
      </w:pPr>
      <w:r w:rsidRPr="00544ACC">
        <w:t>Gian dối trong việc sửa chữa học bạ, hồ sơ của thí sinh.</w:t>
      </w:r>
    </w:p>
    <w:p w14:paraId="6B969523" w14:textId="1C08C89F" w:rsidR="000A1DE3" w:rsidRPr="00544ACC" w:rsidRDefault="000A1DE3" w:rsidP="005A69F2">
      <w:pPr>
        <w:pStyle w:val="Heading3"/>
        <w:widowControl w:val="0"/>
        <w:spacing w:line="340" w:lineRule="exact"/>
      </w:pPr>
      <w:r w:rsidRPr="00544ACC">
        <w:t>Ra đề thi không đúng cấu trúc theo quy định của Sở GDĐT, không đúng nội dung khoa học của môn thi.</w:t>
      </w:r>
    </w:p>
    <w:p w14:paraId="05D6C947" w14:textId="75C0F08E" w:rsidR="000A1DE3" w:rsidRPr="00544ACC" w:rsidRDefault="000A1DE3" w:rsidP="005A69F2">
      <w:pPr>
        <w:pStyle w:val="Heading3"/>
        <w:widowControl w:val="0"/>
        <w:spacing w:line="340" w:lineRule="exact"/>
        <w:rPr>
          <w:spacing w:val="2"/>
        </w:rPr>
      </w:pPr>
      <w:r w:rsidRPr="00544ACC">
        <w:rPr>
          <w:spacing w:val="2"/>
        </w:rPr>
        <w:t>Để cho thí sinh quay cóp và mang tài liệu, vật dụng trái phép vào phòng thi</w:t>
      </w:r>
      <w:r w:rsidR="00BD5C9C" w:rsidRPr="00544ACC">
        <w:rPr>
          <w:spacing w:val="2"/>
        </w:rPr>
        <w:t>.</w:t>
      </w:r>
    </w:p>
    <w:p w14:paraId="2C9701E9" w14:textId="6E89D77E" w:rsidR="000A1DE3" w:rsidRPr="00544ACC" w:rsidRDefault="000A1DE3" w:rsidP="005A69F2">
      <w:pPr>
        <w:pStyle w:val="Heading3"/>
        <w:widowControl w:val="0"/>
        <w:spacing w:line="340" w:lineRule="exact"/>
      </w:pPr>
      <w:r w:rsidRPr="00544ACC">
        <w:t>Trực tiếp giải bài thi hoặc hướng dẫn cho thi sinh lúc đang thi; lấy bài thi của thí sinh này giao cho thí sinh khác</w:t>
      </w:r>
      <w:r w:rsidR="00BD5C9C" w:rsidRPr="00544ACC">
        <w:t>.</w:t>
      </w:r>
    </w:p>
    <w:p w14:paraId="2097041A" w14:textId="18AEDD67" w:rsidR="00BD5C9C" w:rsidRPr="00544ACC" w:rsidRDefault="00BD5C9C" w:rsidP="005A69F2">
      <w:pPr>
        <w:pStyle w:val="Heading3"/>
        <w:widowControl w:val="0"/>
        <w:spacing w:line="340" w:lineRule="exact"/>
      </w:pPr>
      <w:r w:rsidRPr="00544ACC">
        <w:t>Đưa đề thi ra ngoài khu vực thi hoặc đưa bài giải từ ngoài vào phòng thi trong lúc đang thi.</w:t>
      </w:r>
    </w:p>
    <w:p w14:paraId="1C5DC4BD" w14:textId="36EA3411" w:rsidR="00BD5C9C" w:rsidRPr="00544ACC" w:rsidRDefault="00BD5C9C" w:rsidP="005A69F2">
      <w:pPr>
        <w:pStyle w:val="Heading3"/>
        <w:widowControl w:val="0"/>
        <w:spacing w:line="340" w:lineRule="exact"/>
      </w:pPr>
      <w:r w:rsidRPr="00544ACC">
        <w:t>Làm lộ đề thi, mua, bán đề thi; làm lộ số phách bài thi; sửa chữa, thêm, bớt vào bài làm của thí sinh.</w:t>
      </w:r>
    </w:p>
    <w:p w14:paraId="29A36A23" w14:textId="4DC9309B" w:rsidR="000A1DE3" w:rsidRPr="00544ACC" w:rsidRDefault="000A1DE3" w:rsidP="005A69F2">
      <w:pPr>
        <w:pStyle w:val="Heading3"/>
        <w:widowControl w:val="0"/>
        <w:spacing w:line="340" w:lineRule="exact"/>
      </w:pPr>
      <w:r w:rsidRPr="00544ACC">
        <w:t>Chấm thi không đúng hướng dẫn chấm hoặc cộng điểm bài thi có nhiều sai sót; gian lận khi chấm thi, cho điểm không đúng quy định, vượt khung hoặc hạ điểm của thí sinh</w:t>
      </w:r>
      <w:r w:rsidR="00BD5C9C" w:rsidRPr="00544ACC">
        <w:t>.</w:t>
      </w:r>
    </w:p>
    <w:p w14:paraId="1A0531C7" w14:textId="374211AE" w:rsidR="00BD5C9C" w:rsidRPr="00544ACC" w:rsidRDefault="00BD5C9C" w:rsidP="005A69F2">
      <w:pPr>
        <w:pStyle w:val="Heading3"/>
        <w:widowControl w:val="0"/>
        <w:spacing w:line="340" w:lineRule="exact"/>
      </w:pPr>
      <w:r w:rsidRPr="00544ACC">
        <w:t>Cố ý chữa điểm trên bài thi, trên biên bản chấm thi hoặc trong bảng điểm; đánh tráo bài thi, số phách hoặc điểm thi của thí sinh.</w:t>
      </w:r>
    </w:p>
    <w:p w14:paraId="16B4E9D4" w14:textId="7A93FF9A" w:rsidR="00BD5C9C" w:rsidRPr="00544ACC" w:rsidRDefault="00BD5C9C" w:rsidP="005A69F2">
      <w:pPr>
        <w:pStyle w:val="Heading3"/>
        <w:widowControl w:val="0"/>
        <w:spacing w:line="340" w:lineRule="exact"/>
        <w:rPr>
          <w:spacing w:val="2"/>
        </w:rPr>
      </w:pPr>
      <w:r w:rsidRPr="00544ACC">
        <w:t xml:space="preserve">Làm mất bài thi của thí sinh khi thu bài thi, vận chuyển và bảo quản </w:t>
      </w:r>
      <w:r w:rsidRPr="00544ACC">
        <w:rPr>
          <w:spacing w:val="2"/>
        </w:rPr>
        <w:t>bài thi, chấm thi.</w:t>
      </w:r>
    </w:p>
    <w:p w14:paraId="18C86AAF" w14:textId="6DE4B398" w:rsidR="00DF2928" w:rsidRPr="00544ACC" w:rsidRDefault="00DF2928" w:rsidP="005A69F2">
      <w:pPr>
        <w:pStyle w:val="Heading2"/>
        <w:widowControl w:val="0"/>
        <w:spacing w:after="120" w:line="340" w:lineRule="exact"/>
        <w:ind w:left="0" w:firstLine="709"/>
      </w:pPr>
      <w:r w:rsidRPr="00544ACC">
        <w:t xml:space="preserve">Giám đốc Sở GDĐT </w:t>
      </w:r>
      <w:r w:rsidR="00BD5C9C" w:rsidRPr="00544ACC">
        <w:t xml:space="preserve">quyết định </w:t>
      </w:r>
      <w:r w:rsidRPr="00544ACC">
        <w:t xml:space="preserve">đình chỉ công tác thi đối với Chủ tịch, Phó Chủ tịch Hội đồng ra đề và In sao đề thi, chấm thi, phúc khảo bài thi; Chủ tịch Hội đồng ra đề và In sao đề thi, Coi thi, Chấm thi, Phúc khảo </w:t>
      </w:r>
      <w:r w:rsidR="00BD5C9C" w:rsidRPr="00544ACC">
        <w:t xml:space="preserve">quyết định </w:t>
      </w:r>
      <w:r w:rsidRPr="00544ACC">
        <w:t>đình ch</w:t>
      </w:r>
      <w:r w:rsidR="00BD5C9C" w:rsidRPr="00544ACC">
        <w:t>ỉ</w:t>
      </w:r>
      <w:r w:rsidRPr="00544ACC">
        <w:t xml:space="preserve"> công tác thi đối với những người tham gia tổ chức kỳ thi tại Hội đồng và đề nghị Giám đốc Sở GDĐT kỷ luật.</w:t>
      </w:r>
    </w:p>
    <w:p w14:paraId="5BB18C6C" w14:textId="2843F9C8" w:rsidR="00DF2928" w:rsidRPr="00544ACC" w:rsidRDefault="00DF2928" w:rsidP="005A69F2">
      <w:pPr>
        <w:pStyle w:val="Heading1"/>
        <w:widowControl w:val="0"/>
        <w:numPr>
          <w:ilvl w:val="0"/>
          <w:numId w:val="40"/>
        </w:numPr>
        <w:spacing w:after="120" w:line="340" w:lineRule="exact"/>
        <w:ind w:left="0" w:firstLine="720"/>
      </w:pPr>
      <w:r w:rsidRPr="00544ACC">
        <w:t>Đối với thí sinh</w:t>
      </w:r>
    </w:p>
    <w:p w14:paraId="2B28F825" w14:textId="170C02CB" w:rsidR="009C2551" w:rsidRPr="00544ACC" w:rsidRDefault="009C2551" w:rsidP="005A69F2">
      <w:pPr>
        <w:pStyle w:val="BodyText"/>
        <w:widowControl w:val="0"/>
        <w:spacing w:after="120" w:line="340" w:lineRule="exact"/>
        <w:ind w:firstLine="709"/>
        <w:rPr>
          <w:rFonts w:ascii="Times New Roman" w:hAnsi="Times New Roman"/>
        </w:rPr>
      </w:pPr>
      <w:r w:rsidRPr="00544ACC">
        <w:rPr>
          <w:rFonts w:ascii="Times New Roman" w:hAnsi="Times New Roman"/>
        </w:rPr>
        <w:t>Mọi vi phạm quy định về thi đều bị lập biên bản, xử lý kỷ luật và thông báo cho thí sinh.</w:t>
      </w:r>
    </w:p>
    <w:p w14:paraId="670BC10B" w14:textId="47B41337" w:rsidR="009C2551" w:rsidRPr="00544ACC" w:rsidRDefault="009C2551" w:rsidP="005A69F2">
      <w:pPr>
        <w:pStyle w:val="BodyText"/>
        <w:widowControl w:val="0"/>
        <w:tabs>
          <w:tab w:val="left" w:pos="1120"/>
        </w:tabs>
        <w:spacing w:after="120" w:line="340" w:lineRule="exact"/>
        <w:ind w:firstLine="709"/>
        <w:rPr>
          <w:rFonts w:ascii="Times New Roman" w:hAnsi="Times New Roman"/>
          <w:spacing w:val="2"/>
        </w:rPr>
      </w:pPr>
      <w:r w:rsidRPr="00544ACC">
        <w:rPr>
          <w:rFonts w:ascii="Times New Roman" w:hAnsi="Times New Roman"/>
          <w:spacing w:val="2"/>
        </w:rPr>
        <w:t>1. Khiển trách đối với thí sinh phạm lỗi một lần; nhìn bài hoặc trao đổi bài với thí sinh khác. Hình thức này do Giám thị quyết định tại biên bản được lập.</w:t>
      </w:r>
    </w:p>
    <w:p w14:paraId="1B6AE327" w14:textId="7B6AECBA" w:rsidR="009C2551" w:rsidRPr="00544ACC" w:rsidRDefault="009C2551" w:rsidP="009E6D96">
      <w:pPr>
        <w:pStyle w:val="BodyText"/>
        <w:widowControl w:val="0"/>
        <w:tabs>
          <w:tab w:val="left" w:pos="1120"/>
        </w:tabs>
        <w:spacing w:before="100" w:after="100" w:line="340" w:lineRule="exact"/>
        <w:ind w:firstLine="709"/>
        <w:rPr>
          <w:rFonts w:ascii="Times New Roman" w:hAnsi="Times New Roman"/>
        </w:rPr>
      </w:pPr>
      <w:r w:rsidRPr="00544ACC">
        <w:rPr>
          <w:rFonts w:ascii="Times New Roman" w:hAnsi="Times New Roman"/>
        </w:rPr>
        <w:lastRenderedPageBreak/>
        <w:t>2. Cảnh cáo đối với thí sinh vi phạm một trong các lỗi sau đây: Đã bị khiển trách một lần nhưng trong giờ thi bài thi đó vẫn tiếp tục vi phạm ở mức khiển trách; trao đổi bài làm hoặc giấy nháp với thí sinh khác; chép bài của thí sinh khác hoặc để thí sinh khác chép bài của mình. Hình thức kỷ luật cảnh cáo do Giám thị quyết định tại biên bản được lập, kèm tang vật (nếu có).</w:t>
      </w:r>
    </w:p>
    <w:p w14:paraId="60B67F3D" w14:textId="2E2DDDDC" w:rsidR="009C2551" w:rsidRPr="00544ACC" w:rsidRDefault="009C2551" w:rsidP="009E6D96">
      <w:pPr>
        <w:pStyle w:val="BodyText"/>
        <w:widowControl w:val="0"/>
        <w:spacing w:before="100" w:after="100" w:line="340" w:lineRule="exact"/>
        <w:ind w:firstLine="709"/>
        <w:rPr>
          <w:rFonts w:ascii="Times New Roman" w:hAnsi="Times New Roman"/>
        </w:rPr>
      </w:pPr>
      <w:r w:rsidRPr="00544ACC">
        <w:rPr>
          <w:rFonts w:ascii="Times New Roman" w:hAnsi="Times New Roman"/>
        </w:rPr>
        <w:t>3. Đình chỉ thi đ</w:t>
      </w:r>
      <w:r w:rsidRPr="00544ACC">
        <w:rPr>
          <w:rFonts w:ascii="Times New Roman" w:hAnsi="Times New Roman"/>
          <w:spacing w:val="2"/>
        </w:rPr>
        <w:t>ối với thí sinh vi phạm một trong các lỗi sau đây: Đã bị xử lý bằng hình thức cảnh cáo một lần nhưng trong giờ thi bài thi đó vẫn tiếp tục vi phạm ở mức khiển trách hoặc cảnh cáo; mang vật dụng trái phép theo quy định vào phòng thi; đưa đề thi ra ngoài phòng thi hoặc nhận bài giải từ ngoài vào phòng thi; viết, vẽ vào tờ giấy làm bài thi của mình những nội dung không liên quan đến bài thi; có hành động gây gổ, đe dọa những người có trách nhiệm trong kỳ thi hay đe dọa thí sinh khác; không tuân thủ hướng dẫn của Giám sát phòng thi.</w:t>
      </w:r>
      <w:r w:rsidRPr="00544ACC">
        <w:rPr>
          <w:rFonts w:ascii="Times New Roman" w:hAnsi="Times New Roman"/>
        </w:rPr>
        <w:t xml:space="preserve"> Giám thị lập biên bản, thu tang vật (nếu có) và báo cáo Chủ tịch HĐCT quyết định hình thức đình chỉ thi. Nếu Chủ tịch HĐCT không nhất trí thì báo cáo Trưởng Ban Chỉ đạo quyết định. Thí sinh bị đình chỉ thi phải nộp bài thi, đề thi, giấy </w:t>
      </w:r>
      <w:r w:rsidRPr="00544ACC">
        <w:rPr>
          <w:rFonts w:ascii="Times New Roman" w:hAnsi="Times New Roman"/>
          <w:spacing w:val="2"/>
        </w:rPr>
        <w:t>nháp cho Giám thị, phải ra khỏi phòng thi ngay sau khi có quyết định và chỉ được rời khỏi khu vực thi khi hết thời gian của buổi thi.</w:t>
      </w:r>
      <w:r w:rsidR="00240D71" w:rsidRPr="00544ACC">
        <w:rPr>
          <w:rFonts w:ascii="Times New Roman" w:hAnsi="Times New Roman"/>
          <w:spacing w:val="2"/>
        </w:rPr>
        <w:t xml:space="preserve"> </w:t>
      </w:r>
      <w:r w:rsidR="00240D71" w:rsidRPr="00544ACC">
        <w:rPr>
          <w:rFonts w:ascii="Times New Roman" w:hAnsi="Times New Roman"/>
        </w:rPr>
        <w:t>Thí sinh bị đình chỉ thi năm nào sẽ bị hủy kết quả toàn bộ các bài thi trong kỳ thi năm đó.</w:t>
      </w:r>
    </w:p>
    <w:p w14:paraId="543C20A0" w14:textId="77777777" w:rsidR="009C2551" w:rsidRPr="00544ACC" w:rsidRDefault="009C2551" w:rsidP="009E6D96">
      <w:pPr>
        <w:pStyle w:val="BodyText"/>
        <w:widowControl w:val="0"/>
        <w:tabs>
          <w:tab w:val="left" w:pos="1120"/>
        </w:tabs>
        <w:spacing w:before="100" w:after="100" w:line="340" w:lineRule="exact"/>
        <w:ind w:firstLine="709"/>
        <w:rPr>
          <w:rFonts w:ascii="Times New Roman" w:hAnsi="Times New Roman"/>
        </w:rPr>
      </w:pPr>
      <w:r w:rsidRPr="00544ACC">
        <w:rPr>
          <w:rFonts w:ascii="Times New Roman" w:hAnsi="Times New Roman"/>
        </w:rPr>
        <w:t>4. Trừ điểm bài thi</w:t>
      </w:r>
    </w:p>
    <w:p w14:paraId="21BC6F52" w14:textId="16EDB6FD" w:rsidR="009C2551" w:rsidRPr="00544ACC" w:rsidRDefault="009C2551" w:rsidP="009E6D96">
      <w:pPr>
        <w:pStyle w:val="BodyText"/>
        <w:widowControl w:val="0"/>
        <w:tabs>
          <w:tab w:val="left" w:pos="1128"/>
        </w:tabs>
        <w:spacing w:before="100" w:after="100" w:line="340" w:lineRule="exact"/>
        <w:ind w:firstLine="709"/>
        <w:rPr>
          <w:rFonts w:ascii="Times New Roman" w:hAnsi="Times New Roman"/>
        </w:rPr>
      </w:pPr>
      <w:r w:rsidRPr="00544ACC">
        <w:rPr>
          <w:rFonts w:ascii="Times New Roman" w:hAnsi="Times New Roman"/>
        </w:rPr>
        <w:t>4.1. Thí sinh bị khiển trách trong khi thi bài thi nào sẽ bị trừ 25% tổng số điểm bài thi của bài thi đó</w:t>
      </w:r>
      <w:r w:rsidR="00B02A34" w:rsidRPr="00544ACC">
        <w:rPr>
          <w:rFonts w:ascii="Times New Roman" w:hAnsi="Times New Roman"/>
        </w:rPr>
        <w:t>.</w:t>
      </w:r>
    </w:p>
    <w:p w14:paraId="5507646B" w14:textId="78F85081" w:rsidR="009C2551" w:rsidRPr="00544ACC" w:rsidRDefault="009C2551" w:rsidP="009E6D96">
      <w:pPr>
        <w:pStyle w:val="BodyText"/>
        <w:widowControl w:val="0"/>
        <w:tabs>
          <w:tab w:val="left" w:pos="1137"/>
        </w:tabs>
        <w:spacing w:before="100" w:after="100" w:line="340" w:lineRule="exact"/>
        <w:ind w:firstLine="709"/>
        <w:rPr>
          <w:rFonts w:ascii="Times New Roman" w:hAnsi="Times New Roman"/>
        </w:rPr>
      </w:pPr>
      <w:r w:rsidRPr="00544ACC">
        <w:rPr>
          <w:rFonts w:ascii="Times New Roman" w:hAnsi="Times New Roman"/>
        </w:rPr>
        <w:t>4.2. Thí sinh bị cảnh cáo trong khi thi bài thi nào sẽ bị trừ 50% tổng số điểm bài thi của bài thi đó</w:t>
      </w:r>
      <w:r w:rsidR="00B02A34" w:rsidRPr="00544ACC">
        <w:rPr>
          <w:rFonts w:ascii="Times New Roman" w:hAnsi="Times New Roman"/>
        </w:rPr>
        <w:t>.</w:t>
      </w:r>
    </w:p>
    <w:p w14:paraId="17A44F97" w14:textId="567802BC" w:rsidR="009C2551" w:rsidRPr="00544ACC" w:rsidRDefault="009C2551" w:rsidP="009E6D96">
      <w:pPr>
        <w:pStyle w:val="BodyText"/>
        <w:widowControl w:val="0"/>
        <w:tabs>
          <w:tab w:val="left" w:pos="1132"/>
        </w:tabs>
        <w:spacing w:before="100" w:after="100" w:line="340" w:lineRule="exact"/>
        <w:ind w:firstLine="709"/>
        <w:rPr>
          <w:rFonts w:ascii="Times New Roman" w:hAnsi="Times New Roman"/>
        </w:rPr>
      </w:pPr>
      <w:r w:rsidRPr="00544ACC">
        <w:rPr>
          <w:rFonts w:ascii="Times New Roman" w:hAnsi="Times New Roman"/>
        </w:rPr>
        <w:t>4.3. Những bài thi có đánh dấu bị phát hiện trong khi chấm sẽ bị trừ 50% tổng số điểm bài thi của bài thi đó</w:t>
      </w:r>
      <w:r w:rsidR="00B02A34" w:rsidRPr="00544ACC">
        <w:rPr>
          <w:rFonts w:ascii="Times New Roman" w:hAnsi="Times New Roman"/>
        </w:rPr>
        <w:t>.</w:t>
      </w:r>
    </w:p>
    <w:p w14:paraId="158E0ADB" w14:textId="1EFC7029" w:rsidR="009C2551" w:rsidRDefault="00B02A34" w:rsidP="009E6D96">
      <w:pPr>
        <w:pStyle w:val="BodyText"/>
        <w:widowControl w:val="0"/>
        <w:tabs>
          <w:tab w:val="left" w:pos="1151"/>
        </w:tabs>
        <w:spacing w:before="100" w:after="100" w:line="340" w:lineRule="exact"/>
        <w:ind w:firstLine="709"/>
        <w:rPr>
          <w:rFonts w:ascii="Times New Roman" w:hAnsi="Times New Roman"/>
        </w:rPr>
      </w:pPr>
      <w:r w:rsidRPr="00544ACC">
        <w:rPr>
          <w:rFonts w:ascii="Times New Roman" w:hAnsi="Times New Roman"/>
        </w:rPr>
        <w:t>4.4.</w:t>
      </w:r>
      <w:r w:rsidR="009C2551" w:rsidRPr="00544ACC">
        <w:rPr>
          <w:rFonts w:ascii="Times New Roman" w:hAnsi="Times New Roman"/>
        </w:rPr>
        <w:t xml:space="preserve"> Cho điểm 0 (không): Bài thi được chép từ các tài liệu mang trái phép vào phòng thi; có hai bài làm trở lên đối với một bài thi; bài thi có chữ viết của hai người trở lên; </w:t>
      </w:r>
      <w:r w:rsidRPr="00544ACC">
        <w:rPr>
          <w:rFonts w:ascii="Times New Roman" w:hAnsi="Times New Roman"/>
        </w:rPr>
        <w:t xml:space="preserve">bài thi viết bằng hai màu mực khác nhau hoặc </w:t>
      </w:r>
      <w:r w:rsidR="009E6D96">
        <w:rPr>
          <w:rFonts w:ascii="Times New Roman" w:hAnsi="Times New Roman"/>
        </w:rPr>
        <w:t xml:space="preserve">bài thi/phần bài thi </w:t>
      </w:r>
      <w:r w:rsidRPr="00544ACC">
        <w:rPr>
          <w:rFonts w:ascii="Times New Roman" w:hAnsi="Times New Roman"/>
        </w:rPr>
        <w:t xml:space="preserve">viết/vẽ/tô/khoanh bằng bút chì, trừ đường tròn vẽ bằng compa; </w:t>
      </w:r>
      <w:r w:rsidR="009C2551" w:rsidRPr="00544ACC">
        <w:rPr>
          <w:rFonts w:ascii="Times New Roman" w:hAnsi="Times New Roman"/>
        </w:rPr>
        <w:t>những phần của bài thi viết trên giấy nháp, giấy không đúng quy định</w:t>
      </w:r>
      <w:r w:rsidRPr="00544ACC">
        <w:rPr>
          <w:rFonts w:ascii="Times New Roman" w:hAnsi="Times New Roman"/>
        </w:rPr>
        <w:t>.</w:t>
      </w:r>
    </w:p>
    <w:p w14:paraId="22828C56" w14:textId="50731A9D" w:rsidR="007209F9" w:rsidRPr="00544ACC" w:rsidRDefault="007209F9" w:rsidP="009E6D96">
      <w:pPr>
        <w:pStyle w:val="Heading4"/>
        <w:numPr>
          <w:ilvl w:val="0"/>
          <w:numId w:val="0"/>
        </w:numPr>
        <w:spacing w:before="100" w:after="100" w:line="340" w:lineRule="exact"/>
        <w:ind w:firstLine="720"/>
      </w:pPr>
      <w:r w:rsidRPr="007209F9">
        <w:rPr>
          <w:rFonts w:eastAsia="Times New Roman"/>
          <w:szCs w:val="24"/>
        </w:rPr>
        <w:t>Nếu bài thi có viết/vẽ/tô/khoanh bằng bút chì</w:t>
      </w:r>
      <w:r>
        <w:rPr>
          <w:rFonts w:eastAsia="Times New Roman"/>
          <w:szCs w:val="24"/>
        </w:rPr>
        <w:t xml:space="preserve"> (</w:t>
      </w:r>
      <w:r w:rsidRPr="00544ACC">
        <w:t>trừ đường tròn vẽ bằng compa</w:t>
      </w:r>
      <w:r>
        <w:t>)</w:t>
      </w:r>
      <w:r w:rsidRPr="007209F9">
        <w:rPr>
          <w:rFonts w:eastAsia="Times New Roman"/>
          <w:szCs w:val="24"/>
        </w:rPr>
        <w:t>, Tổ trưởng tổ chấm thi tổ chức chấm tập thể như sau:</w:t>
      </w:r>
      <w:r>
        <w:rPr>
          <w:rFonts w:eastAsia="Times New Roman"/>
          <w:szCs w:val="24"/>
        </w:rPr>
        <w:t xml:space="preserve"> </w:t>
      </w:r>
      <w:r w:rsidRPr="007209F9">
        <w:t>Cho điểm 0 đối với các câu/bài thành phần chi tiết (theo biểu điểm) có viết/vẽ/tô/khoanh bằng bút chì;</w:t>
      </w:r>
      <w:r>
        <w:t xml:space="preserve"> </w:t>
      </w:r>
      <w:r w:rsidRPr="007209F9">
        <w:t xml:space="preserve"> Trường hợp viết/vẽ/tô/khoanh lại bằng bút mực nhưng không trùng với bút chì hoặc bút chì tẩy chưa hết thì chấm điểm theo bút mực</w:t>
      </w:r>
      <w:r>
        <w:t xml:space="preserve">. </w:t>
      </w:r>
      <w:r w:rsidRPr="007209F9">
        <w:t>Đại diện giám khảo và Tổ trưởng tổ chấm thi ghi rõ họ tên và ký vào bài thi của thí sinh.</w:t>
      </w:r>
    </w:p>
    <w:p w14:paraId="0543337A" w14:textId="59981115" w:rsidR="009C2551" w:rsidRPr="00544ACC" w:rsidRDefault="00B02A34" w:rsidP="009E6D96">
      <w:pPr>
        <w:pStyle w:val="BodyText"/>
        <w:widowControl w:val="0"/>
        <w:spacing w:before="100" w:after="100" w:line="340" w:lineRule="exact"/>
        <w:ind w:firstLine="709"/>
        <w:rPr>
          <w:rFonts w:ascii="Times New Roman" w:hAnsi="Times New Roman"/>
        </w:rPr>
      </w:pPr>
      <w:r w:rsidRPr="00544ACC">
        <w:rPr>
          <w:rFonts w:ascii="Times New Roman" w:hAnsi="Times New Roman"/>
        </w:rPr>
        <w:t>4.5.</w:t>
      </w:r>
      <w:r w:rsidR="009C2551" w:rsidRPr="00544ACC">
        <w:rPr>
          <w:rFonts w:ascii="Times New Roman" w:hAnsi="Times New Roman"/>
        </w:rPr>
        <w:t xml:space="preserve"> Thí sinh bị đình chỉ thi bài thi nào sẽ bị điểm 0 (không) bài thi đó và không được tiếp tục dự thi các bài thi tiếp theo</w:t>
      </w:r>
      <w:r w:rsidRPr="00544ACC">
        <w:rPr>
          <w:rFonts w:ascii="Times New Roman" w:hAnsi="Times New Roman"/>
        </w:rPr>
        <w:t>.</w:t>
      </w:r>
    </w:p>
    <w:p w14:paraId="7E1A8078" w14:textId="42ADCA50" w:rsidR="009C2551" w:rsidRPr="00544ACC" w:rsidRDefault="00B02A34" w:rsidP="009E6D96">
      <w:pPr>
        <w:pStyle w:val="BodyText"/>
        <w:widowControl w:val="0"/>
        <w:tabs>
          <w:tab w:val="left" w:pos="1125"/>
        </w:tabs>
        <w:spacing w:before="100" w:after="100" w:line="340" w:lineRule="exact"/>
        <w:ind w:firstLine="709"/>
        <w:rPr>
          <w:rFonts w:ascii="Times New Roman" w:hAnsi="Times New Roman"/>
        </w:rPr>
      </w:pPr>
      <w:r w:rsidRPr="00544ACC">
        <w:rPr>
          <w:rFonts w:ascii="Times New Roman" w:hAnsi="Times New Roman"/>
        </w:rPr>
        <w:t>4.6.</w:t>
      </w:r>
      <w:r w:rsidR="009C2551" w:rsidRPr="00544ACC">
        <w:rPr>
          <w:rFonts w:ascii="Times New Roman" w:hAnsi="Times New Roman"/>
        </w:rPr>
        <w:t xml:space="preserve"> Việc trừ điểm bài thi do </w:t>
      </w:r>
      <w:r w:rsidRPr="00544ACC">
        <w:rPr>
          <w:rFonts w:ascii="Times New Roman" w:hAnsi="Times New Roman"/>
        </w:rPr>
        <w:t xml:space="preserve">Chủ tịch </w:t>
      </w:r>
      <w:r w:rsidR="00474411">
        <w:rPr>
          <w:rFonts w:ascii="Times New Roman" w:hAnsi="Times New Roman"/>
        </w:rPr>
        <w:t>HĐChT</w:t>
      </w:r>
      <w:r w:rsidRPr="00544ACC">
        <w:rPr>
          <w:rFonts w:ascii="Times New Roman" w:hAnsi="Times New Roman"/>
        </w:rPr>
        <w:t xml:space="preserve"> </w:t>
      </w:r>
      <w:r w:rsidR="009C2551" w:rsidRPr="00544ACC">
        <w:rPr>
          <w:rFonts w:ascii="Times New Roman" w:hAnsi="Times New Roman"/>
        </w:rPr>
        <w:t xml:space="preserve">quyết định căn cứ báo cáo bằng văn bản của </w:t>
      </w:r>
      <w:r w:rsidRPr="00544ACC">
        <w:rPr>
          <w:rFonts w:ascii="Times New Roman" w:hAnsi="Times New Roman"/>
        </w:rPr>
        <w:t>Tổ t</w:t>
      </w:r>
      <w:r w:rsidR="009C2551" w:rsidRPr="00544ACC">
        <w:rPr>
          <w:rFonts w:ascii="Times New Roman" w:hAnsi="Times New Roman"/>
        </w:rPr>
        <w:t xml:space="preserve">rưởng </w:t>
      </w:r>
      <w:r w:rsidRPr="00544ACC">
        <w:rPr>
          <w:rFonts w:ascii="Times New Roman" w:hAnsi="Times New Roman"/>
        </w:rPr>
        <w:t>Tổ chấm thi</w:t>
      </w:r>
      <w:r w:rsidR="009C2551" w:rsidRPr="00544ACC">
        <w:rPr>
          <w:rFonts w:ascii="Times New Roman" w:hAnsi="Times New Roman"/>
        </w:rPr>
        <w:t>.</w:t>
      </w:r>
    </w:p>
    <w:p w14:paraId="59BF81CA" w14:textId="00ABB1D0" w:rsidR="009C2551" w:rsidRPr="00544ACC" w:rsidRDefault="009C2551" w:rsidP="005A69F2">
      <w:pPr>
        <w:pStyle w:val="BodyText"/>
        <w:widowControl w:val="0"/>
        <w:tabs>
          <w:tab w:val="left" w:pos="1127"/>
        </w:tabs>
        <w:spacing w:after="120" w:line="340" w:lineRule="exact"/>
        <w:ind w:firstLine="709"/>
        <w:rPr>
          <w:rFonts w:ascii="Times New Roman" w:hAnsi="Times New Roman"/>
          <w:spacing w:val="2"/>
        </w:rPr>
      </w:pPr>
      <w:r w:rsidRPr="00544ACC">
        <w:rPr>
          <w:rFonts w:ascii="Times New Roman" w:hAnsi="Times New Roman"/>
        </w:rPr>
        <w:lastRenderedPageBreak/>
        <w:t xml:space="preserve">5. Hủy bỏ kết quả thi đối với những thí sinh: Có hai bài thi trở lên bị điểm 0 (không) do phạm lỗi quy định tại </w:t>
      </w:r>
      <w:r w:rsidR="00240D71" w:rsidRPr="00544ACC">
        <w:rPr>
          <w:rFonts w:ascii="Times New Roman" w:hAnsi="Times New Roman"/>
        </w:rPr>
        <w:t>mục 4.4</w:t>
      </w:r>
      <w:r w:rsidRPr="00544ACC">
        <w:rPr>
          <w:rFonts w:ascii="Times New Roman" w:hAnsi="Times New Roman"/>
        </w:rPr>
        <w:t xml:space="preserve">; viết, vẽ vào tờ giấy thi </w:t>
      </w:r>
      <w:r w:rsidRPr="00544ACC">
        <w:rPr>
          <w:rFonts w:ascii="Times New Roman" w:hAnsi="Times New Roman"/>
          <w:spacing w:val="2"/>
        </w:rPr>
        <w:t xml:space="preserve">những nội dung không liên quan đến bài thi; để người khác thi thay hoặc làm bài thay cho người khác dưới mọi hình thức; sửa chữa, thêm bớt vào bài làm sau khi đã nộp bài; dùng bài của người khác để nộp. Căn cứ báo cáo bằng văn bản của Chủ tịch </w:t>
      </w:r>
      <w:r w:rsidR="00474411">
        <w:rPr>
          <w:rFonts w:ascii="Times New Roman" w:hAnsi="Times New Roman"/>
          <w:spacing w:val="2"/>
        </w:rPr>
        <w:t>HĐChT</w:t>
      </w:r>
      <w:r w:rsidRPr="00544ACC">
        <w:rPr>
          <w:rFonts w:ascii="Times New Roman" w:hAnsi="Times New Roman"/>
          <w:spacing w:val="2"/>
        </w:rPr>
        <w:t>, Giám đốc sở GDĐT ra quyết định hủy bỏ kết quả thi.</w:t>
      </w:r>
    </w:p>
    <w:p w14:paraId="22E30883" w14:textId="77777777" w:rsidR="009C2551" w:rsidRPr="00544ACC" w:rsidRDefault="009C2551" w:rsidP="005A69F2">
      <w:pPr>
        <w:pStyle w:val="BodyText"/>
        <w:widowControl w:val="0"/>
        <w:tabs>
          <w:tab w:val="left" w:pos="1112"/>
        </w:tabs>
        <w:spacing w:after="120" w:line="340" w:lineRule="exact"/>
        <w:ind w:firstLine="709"/>
        <w:rPr>
          <w:rFonts w:ascii="Times New Roman" w:hAnsi="Times New Roman"/>
          <w:spacing w:val="4"/>
        </w:rPr>
      </w:pPr>
      <w:r w:rsidRPr="00544ACC">
        <w:rPr>
          <w:rFonts w:ascii="Times New Roman" w:hAnsi="Times New Roman"/>
          <w:spacing w:val="4"/>
        </w:rPr>
        <w:t>6. Hủy kết quả thi và lập hồ sơ gửi cơ quan có thẩm quyền xem xét, xử lý theo quy định của pháp luật đối với những thí sinh vi phạm một trong các lỗi sau đây:</w:t>
      </w:r>
    </w:p>
    <w:p w14:paraId="7ACA532B" w14:textId="2B8971CB" w:rsidR="009C2551" w:rsidRPr="00544ACC" w:rsidRDefault="00240D71" w:rsidP="005A69F2">
      <w:pPr>
        <w:pStyle w:val="BodyText"/>
        <w:widowControl w:val="0"/>
        <w:tabs>
          <w:tab w:val="left" w:pos="1128"/>
        </w:tabs>
        <w:spacing w:after="120" w:line="340" w:lineRule="exact"/>
        <w:ind w:firstLine="709"/>
        <w:rPr>
          <w:rFonts w:ascii="Times New Roman" w:hAnsi="Times New Roman"/>
        </w:rPr>
      </w:pPr>
      <w:r w:rsidRPr="00544ACC">
        <w:rPr>
          <w:rFonts w:ascii="Times New Roman" w:hAnsi="Times New Roman"/>
        </w:rPr>
        <w:t>6.1.</w:t>
      </w:r>
      <w:r w:rsidR="009C2551" w:rsidRPr="00544ACC">
        <w:rPr>
          <w:rFonts w:ascii="Times New Roman" w:hAnsi="Times New Roman"/>
        </w:rPr>
        <w:t xml:space="preserve"> Giả mạo hồ sơ để hưởng chế độ ưu tiên, khuyến khích</w:t>
      </w:r>
      <w:r w:rsidRPr="00544ACC">
        <w:rPr>
          <w:rFonts w:ascii="Times New Roman" w:hAnsi="Times New Roman"/>
        </w:rPr>
        <w:t>.</w:t>
      </w:r>
    </w:p>
    <w:p w14:paraId="3EE580B2" w14:textId="1EE58C5E" w:rsidR="009C2551" w:rsidRPr="00544ACC" w:rsidRDefault="00240D71" w:rsidP="005A69F2">
      <w:pPr>
        <w:pStyle w:val="BodyText"/>
        <w:widowControl w:val="0"/>
        <w:tabs>
          <w:tab w:val="left" w:pos="1144"/>
        </w:tabs>
        <w:spacing w:after="120" w:line="340" w:lineRule="exact"/>
        <w:ind w:firstLine="709"/>
        <w:rPr>
          <w:rFonts w:ascii="Times New Roman" w:hAnsi="Times New Roman"/>
        </w:rPr>
      </w:pPr>
      <w:r w:rsidRPr="00544ACC">
        <w:rPr>
          <w:rFonts w:ascii="Times New Roman" w:hAnsi="Times New Roman"/>
        </w:rPr>
        <w:t>6.2.</w:t>
      </w:r>
      <w:r w:rsidR="009C2551" w:rsidRPr="00544ACC">
        <w:rPr>
          <w:rFonts w:ascii="Times New Roman" w:hAnsi="Times New Roman"/>
        </w:rPr>
        <w:t xml:space="preserve"> Sử dụng văn bằng, chứng chỉ không hợp pháp</w:t>
      </w:r>
    </w:p>
    <w:p w14:paraId="0587120C" w14:textId="1B65FF96" w:rsidR="009C2551" w:rsidRPr="00544ACC" w:rsidRDefault="00240D71" w:rsidP="005A69F2">
      <w:pPr>
        <w:pStyle w:val="BodyText"/>
        <w:widowControl w:val="0"/>
        <w:tabs>
          <w:tab w:val="left" w:pos="1128"/>
        </w:tabs>
        <w:spacing w:after="120" w:line="340" w:lineRule="exact"/>
        <w:ind w:firstLine="709"/>
        <w:rPr>
          <w:rFonts w:ascii="Times New Roman" w:hAnsi="Times New Roman"/>
        </w:rPr>
      </w:pPr>
      <w:r w:rsidRPr="00544ACC">
        <w:rPr>
          <w:rFonts w:ascii="Times New Roman" w:hAnsi="Times New Roman"/>
        </w:rPr>
        <w:t>6.3.</w:t>
      </w:r>
      <w:r w:rsidR="009C2551" w:rsidRPr="00544ACC">
        <w:rPr>
          <w:rFonts w:ascii="Times New Roman" w:hAnsi="Times New Roman"/>
        </w:rPr>
        <w:t xml:space="preserve"> Để người khác dự thi thay, làm bài thay dưới mọi hình thức</w:t>
      </w:r>
    </w:p>
    <w:p w14:paraId="29CC009F" w14:textId="423435BE" w:rsidR="009C2551" w:rsidRPr="00544ACC" w:rsidRDefault="00240D71" w:rsidP="005A69F2">
      <w:pPr>
        <w:pStyle w:val="BodyText"/>
        <w:widowControl w:val="0"/>
        <w:tabs>
          <w:tab w:val="left" w:pos="1158"/>
        </w:tabs>
        <w:spacing w:after="120" w:line="340" w:lineRule="exact"/>
        <w:ind w:firstLine="709"/>
        <w:rPr>
          <w:rFonts w:ascii="Times New Roman" w:hAnsi="Times New Roman"/>
        </w:rPr>
      </w:pPr>
      <w:r w:rsidRPr="00544ACC">
        <w:rPr>
          <w:rFonts w:ascii="Times New Roman" w:hAnsi="Times New Roman"/>
        </w:rPr>
        <w:t>6.4.</w:t>
      </w:r>
      <w:r w:rsidR="009C2551" w:rsidRPr="00544ACC">
        <w:rPr>
          <w:rFonts w:ascii="Times New Roman" w:hAnsi="Times New Roman"/>
        </w:rPr>
        <w:t xml:space="preserve"> Có hành động gây rối, phá hoại kỳ thi; hành hung những người tham gia công tác tổ chức thi hoặc thí sinh khác</w:t>
      </w:r>
    </w:p>
    <w:p w14:paraId="12409853" w14:textId="73B8BB73" w:rsidR="009C2551" w:rsidRPr="00544ACC" w:rsidRDefault="009C2551" w:rsidP="005A69F2">
      <w:pPr>
        <w:pStyle w:val="BodyText"/>
        <w:widowControl w:val="0"/>
        <w:spacing w:after="120" w:line="340" w:lineRule="exact"/>
        <w:ind w:firstLine="709"/>
        <w:rPr>
          <w:rFonts w:ascii="Times New Roman" w:hAnsi="Times New Roman"/>
        </w:rPr>
      </w:pPr>
      <w:r w:rsidRPr="00544ACC">
        <w:rPr>
          <w:rFonts w:ascii="Times New Roman" w:hAnsi="Times New Roman"/>
        </w:rPr>
        <w:t>đ) Sử dụng</w:t>
      </w:r>
      <w:r w:rsidR="00240D71" w:rsidRPr="00544ACC">
        <w:rPr>
          <w:rFonts w:ascii="Times New Roman" w:hAnsi="Times New Roman"/>
        </w:rPr>
        <w:t xml:space="preserve"> văn bằng, chứng chỉ, giấy chứng nhận không hợp pháp</w:t>
      </w:r>
      <w:r w:rsidRPr="00544ACC">
        <w:rPr>
          <w:rFonts w:ascii="Times New Roman" w:hAnsi="Times New Roman"/>
        </w:rPr>
        <w:t>.</w:t>
      </w:r>
    </w:p>
    <w:p w14:paraId="52D243D3" w14:textId="391AE595" w:rsidR="009C2551" w:rsidRPr="00544ACC" w:rsidRDefault="009C2551" w:rsidP="005A69F2">
      <w:pPr>
        <w:widowControl w:val="0"/>
        <w:spacing w:after="120" w:line="340" w:lineRule="exact"/>
      </w:pPr>
    </w:p>
    <w:p w14:paraId="4DC51171" w14:textId="77777777" w:rsidR="00DF2928" w:rsidRPr="00544ACC" w:rsidRDefault="00DF2928" w:rsidP="00EF2B72">
      <w:pPr>
        <w:widowControl w:val="0"/>
      </w:pPr>
    </w:p>
    <w:p w14:paraId="736DE59E" w14:textId="62EDAFB7" w:rsidR="00294CF1" w:rsidRPr="00544ACC" w:rsidRDefault="00A5341E" w:rsidP="00EF2B72">
      <w:pPr>
        <w:pStyle w:val="Heading1"/>
        <w:widowControl w:val="0"/>
        <w:numPr>
          <w:ilvl w:val="0"/>
          <w:numId w:val="0"/>
        </w:numPr>
        <w:sectPr w:rsidR="00294CF1" w:rsidRPr="00544ACC" w:rsidSect="000D6409">
          <w:headerReference w:type="default" r:id="rId9"/>
          <w:footerReference w:type="even" r:id="rId10"/>
          <w:footerReference w:type="default" r:id="rId11"/>
          <w:pgSz w:w="11906" w:h="16838" w:code="9"/>
          <w:pgMar w:top="1134" w:right="1134" w:bottom="1134" w:left="1701" w:header="567" w:footer="170" w:gutter="0"/>
          <w:pgNumType w:start="1"/>
          <w:cols w:space="708"/>
          <w:titlePg/>
          <w:docGrid w:linePitch="360"/>
        </w:sectPr>
      </w:pPr>
      <w:r w:rsidRPr="00544ACC">
        <w:br w:type="page"/>
      </w:r>
    </w:p>
    <w:p w14:paraId="5A0EE0C6" w14:textId="2A371414" w:rsidR="00426B91" w:rsidRPr="00544ACC" w:rsidRDefault="00426B91" w:rsidP="00EF2B72">
      <w:pPr>
        <w:pStyle w:val="Heading1"/>
        <w:widowControl w:val="0"/>
        <w:numPr>
          <w:ilvl w:val="0"/>
          <w:numId w:val="0"/>
        </w:numPr>
        <w:ind w:left="720"/>
        <w:jc w:val="center"/>
      </w:pPr>
      <w:r w:rsidRPr="00544ACC">
        <w:lastRenderedPageBreak/>
        <w:t xml:space="preserve">Phụ lục </w:t>
      </w:r>
      <w:r w:rsidR="00F707A6" w:rsidRPr="00544ACC">
        <w:t>VIII</w:t>
      </w:r>
      <w:r w:rsidRPr="00544ACC">
        <w:t>. MẪU BÁO CÁO NHANH CÁC BUỔI THI</w:t>
      </w:r>
    </w:p>
    <w:p w14:paraId="5B37B2B5" w14:textId="0FBBD323" w:rsidR="001176A0" w:rsidRPr="00544ACC" w:rsidRDefault="001176A0" w:rsidP="005A69F2">
      <w:pPr>
        <w:widowControl w:val="0"/>
        <w:spacing w:before="0"/>
        <w:rPr>
          <w:i/>
          <w:iCs/>
        </w:rPr>
      </w:pPr>
      <w:r w:rsidRPr="00544ACC">
        <w:rPr>
          <w:i/>
          <w:iCs/>
        </w:rPr>
        <w:t>* Buổi làm thủ tục dự thi</w:t>
      </w:r>
    </w:p>
    <w:tbl>
      <w:tblPr>
        <w:tblW w:w="14283" w:type="dxa"/>
        <w:tblLook w:val="01E0" w:firstRow="1" w:lastRow="1" w:firstColumn="1" w:lastColumn="1" w:noHBand="0" w:noVBand="0"/>
      </w:tblPr>
      <w:tblGrid>
        <w:gridCol w:w="5920"/>
        <w:gridCol w:w="8363"/>
      </w:tblGrid>
      <w:tr w:rsidR="00544ACC" w:rsidRPr="00544ACC" w14:paraId="409A1672" w14:textId="77777777" w:rsidTr="00683BA8">
        <w:tc>
          <w:tcPr>
            <w:tcW w:w="5920" w:type="dxa"/>
          </w:tcPr>
          <w:p w14:paraId="386AF8D2" w14:textId="77777777" w:rsidR="001176A0" w:rsidRPr="00544ACC" w:rsidRDefault="001176A0" w:rsidP="00EF2B72">
            <w:pPr>
              <w:widowControl w:val="0"/>
              <w:spacing w:before="0" w:line="240" w:lineRule="auto"/>
              <w:jc w:val="center"/>
              <w:rPr>
                <w:szCs w:val="26"/>
              </w:rPr>
            </w:pPr>
            <w:r w:rsidRPr="00544ACC">
              <w:rPr>
                <w:szCs w:val="26"/>
              </w:rPr>
              <w:t>SỞ GDĐT QUẢNG NINH</w:t>
            </w:r>
          </w:p>
          <w:p w14:paraId="08C178D7" w14:textId="77777777" w:rsidR="005A496D" w:rsidRDefault="001176A0" w:rsidP="00EF2B72">
            <w:pPr>
              <w:widowControl w:val="0"/>
              <w:spacing w:before="0" w:line="240" w:lineRule="auto"/>
              <w:jc w:val="center"/>
              <w:rPr>
                <w:b/>
                <w:szCs w:val="26"/>
              </w:rPr>
            </w:pPr>
            <w:r w:rsidRPr="00544ACC">
              <w:rPr>
                <w:b/>
                <w:szCs w:val="26"/>
              </w:rPr>
              <w:t>KỲ THI TUYỂN SINH THPT</w:t>
            </w:r>
          </w:p>
          <w:p w14:paraId="7AD86CBF" w14:textId="132F667A" w:rsidR="001176A0" w:rsidRPr="00544ACC" w:rsidRDefault="001176A0" w:rsidP="00EF2B72">
            <w:pPr>
              <w:widowControl w:val="0"/>
              <w:spacing w:before="0" w:line="240" w:lineRule="auto"/>
              <w:jc w:val="center"/>
              <w:rPr>
                <w:b/>
                <w:szCs w:val="26"/>
              </w:rPr>
            </w:pPr>
            <w:r w:rsidRPr="00544ACC">
              <w:rPr>
                <w:b/>
                <w:szCs w:val="26"/>
              </w:rPr>
              <w:t xml:space="preserve">NĂM HỌC </w:t>
            </w:r>
            <w:r w:rsidR="005A496D">
              <w:rPr>
                <w:b/>
                <w:szCs w:val="26"/>
              </w:rPr>
              <w:t>2026 - 2027</w:t>
            </w:r>
          </w:p>
          <w:p w14:paraId="5BD0E122" w14:textId="77777777" w:rsidR="001176A0" w:rsidRPr="00544ACC" w:rsidRDefault="001176A0" w:rsidP="00EF2B72">
            <w:pPr>
              <w:widowControl w:val="0"/>
              <w:spacing w:before="0" w:line="240" w:lineRule="auto"/>
              <w:jc w:val="center"/>
              <w:rPr>
                <w:szCs w:val="26"/>
              </w:rPr>
            </w:pPr>
            <w:r w:rsidRPr="00544ACC">
              <w:rPr>
                <w:b/>
                <w:szCs w:val="26"/>
              </w:rPr>
              <w:t>HĐ COI THI: 01- ……..</w:t>
            </w:r>
          </w:p>
        </w:tc>
        <w:tc>
          <w:tcPr>
            <w:tcW w:w="8363" w:type="dxa"/>
          </w:tcPr>
          <w:p w14:paraId="7759B807" w14:textId="776C8BD6" w:rsidR="001176A0" w:rsidRPr="00544ACC" w:rsidRDefault="001176A0" w:rsidP="00EF2B72">
            <w:pPr>
              <w:widowControl w:val="0"/>
              <w:spacing w:before="0" w:line="240" w:lineRule="auto"/>
              <w:ind w:left="1231" w:hanging="511"/>
              <w:jc w:val="center"/>
              <w:rPr>
                <w:b/>
              </w:rPr>
            </w:pPr>
            <w:r w:rsidRPr="00544ACC">
              <w:rPr>
                <w:b/>
              </w:rPr>
              <w:t xml:space="preserve">BÁO CÁO NHANH </w:t>
            </w:r>
            <w:r w:rsidR="008C741E" w:rsidRPr="00544ACC">
              <w:rPr>
                <w:b/>
              </w:rPr>
              <w:t>BUỔI LÀM THỦ TỤC DỰ THI</w:t>
            </w:r>
          </w:p>
          <w:p w14:paraId="47F5ED36" w14:textId="0CB9B9C2" w:rsidR="001176A0" w:rsidRPr="00544ACC" w:rsidRDefault="001176A0" w:rsidP="00EF2B72">
            <w:pPr>
              <w:widowControl w:val="0"/>
              <w:spacing w:before="60" w:line="240" w:lineRule="auto"/>
              <w:jc w:val="center"/>
              <w:rPr>
                <w:b/>
              </w:rPr>
            </w:pPr>
          </w:p>
        </w:tc>
      </w:tr>
    </w:tbl>
    <w:p w14:paraId="725BE77B" w14:textId="21A0C203" w:rsidR="001176A0" w:rsidRPr="00544ACC" w:rsidRDefault="001176A0" w:rsidP="00EF2B72">
      <w:pPr>
        <w:widowControl w:val="0"/>
        <w:spacing w:before="240" w:after="120"/>
        <w:jc w:val="center"/>
        <w:rPr>
          <w:sz w:val="24"/>
        </w:rPr>
      </w:pPr>
      <w:r w:rsidRPr="00544ACC">
        <w:t xml:space="preserve">Kính gửi: </w:t>
      </w:r>
      <w:r w:rsidR="005A496D">
        <w:t>Văn phòng</w:t>
      </w:r>
      <w:r w:rsidRPr="00544ACC">
        <w:t xml:space="preserve"> Sở GDĐT.</w:t>
      </w:r>
    </w:p>
    <w:p w14:paraId="4ACC523E" w14:textId="5EF046F4" w:rsidR="001176A0" w:rsidRPr="00544ACC" w:rsidRDefault="001176A0" w:rsidP="00EF2B72">
      <w:pPr>
        <w:widowControl w:val="0"/>
        <w:spacing w:before="60" w:after="60"/>
        <w:rPr>
          <w:szCs w:val="28"/>
        </w:rPr>
      </w:pPr>
      <w:r w:rsidRPr="00544ACC">
        <w:rPr>
          <w:sz w:val="24"/>
        </w:rPr>
        <w:tab/>
      </w:r>
      <w:r w:rsidR="00474411">
        <w:rPr>
          <w:szCs w:val="28"/>
        </w:rPr>
        <w:t>HĐCT</w:t>
      </w:r>
      <w:r w:rsidRPr="00544ACC">
        <w:rPr>
          <w:szCs w:val="28"/>
        </w:rPr>
        <w:t xml:space="preserve"> tuyển sinh </w:t>
      </w:r>
      <w:r w:rsidR="005A496D">
        <w:rPr>
          <w:szCs w:val="28"/>
        </w:rPr>
        <w:t>THPT</w:t>
      </w:r>
      <w:r w:rsidRPr="00544ACC">
        <w:rPr>
          <w:szCs w:val="28"/>
        </w:rPr>
        <w:t xml:space="preserve"> Trường THPT ………………</w:t>
      </w:r>
      <w:r w:rsidR="005A496D">
        <w:rPr>
          <w:szCs w:val="28"/>
        </w:rPr>
        <w:t>……</w:t>
      </w:r>
      <w:r w:rsidRPr="00544ACC">
        <w:rPr>
          <w:szCs w:val="28"/>
        </w:rPr>
        <w:t>………. báo cáo nhanh về Kỳ thi như sau:</w:t>
      </w:r>
    </w:p>
    <w:p w14:paraId="1B7BF868" w14:textId="77777777" w:rsidR="001176A0" w:rsidRPr="00544ACC" w:rsidRDefault="001176A0" w:rsidP="00EF2B72">
      <w:pPr>
        <w:widowControl w:val="0"/>
        <w:numPr>
          <w:ilvl w:val="0"/>
          <w:numId w:val="3"/>
        </w:numPr>
        <w:spacing w:before="60" w:after="60"/>
        <w:rPr>
          <w:szCs w:val="26"/>
        </w:rPr>
      </w:pPr>
      <w:r w:rsidRPr="00544ACC">
        <w:rPr>
          <w:szCs w:val="26"/>
        </w:rPr>
        <w:t>Sơ bộ số liệu của Hội đồng</w:t>
      </w:r>
    </w:p>
    <w:tbl>
      <w:tblPr>
        <w:tblW w:w="1373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694"/>
        <w:gridCol w:w="709"/>
        <w:gridCol w:w="851"/>
        <w:gridCol w:w="992"/>
        <w:gridCol w:w="1122"/>
        <w:gridCol w:w="6662"/>
      </w:tblGrid>
      <w:tr w:rsidR="00544ACC" w:rsidRPr="00544ACC" w14:paraId="41E2F565" w14:textId="77777777" w:rsidTr="007B12C5">
        <w:trPr>
          <w:trHeight w:val="338"/>
        </w:trPr>
        <w:tc>
          <w:tcPr>
            <w:tcW w:w="708" w:type="dxa"/>
            <w:vMerge w:val="restart"/>
            <w:vAlign w:val="center"/>
            <w:hideMark/>
          </w:tcPr>
          <w:p w14:paraId="7DF56620" w14:textId="77777777" w:rsidR="008C741E" w:rsidRPr="00544ACC" w:rsidRDefault="008C741E" w:rsidP="00EF2B72">
            <w:pPr>
              <w:widowControl w:val="0"/>
              <w:spacing w:before="0" w:line="240" w:lineRule="auto"/>
              <w:ind w:firstLine="0"/>
              <w:jc w:val="center"/>
              <w:rPr>
                <w:b/>
                <w:bCs/>
                <w:sz w:val="20"/>
                <w:szCs w:val="20"/>
              </w:rPr>
            </w:pPr>
            <w:r w:rsidRPr="00544ACC">
              <w:rPr>
                <w:b/>
                <w:bCs/>
                <w:sz w:val="20"/>
                <w:szCs w:val="20"/>
              </w:rPr>
              <w:t>STT</w:t>
            </w:r>
          </w:p>
        </w:tc>
        <w:tc>
          <w:tcPr>
            <w:tcW w:w="2694" w:type="dxa"/>
            <w:vMerge w:val="restart"/>
            <w:vAlign w:val="center"/>
            <w:hideMark/>
          </w:tcPr>
          <w:p w14:paraId="4A5BCA3E" w14:textId="7C823D10" w:rsidR="008C741E" w:rsidRPr="00544ACC" w:rsidRDefault="00474411" w:rsidP="00EF2B72">
            <w:pPr>
              <w:widowControl w:val="0"/>
              <w:spacing w:before="0" w:line="240" w:lineRule="auto"/>
              <w:ind w:firstLine="0"/>
              <w:jc w:val="center"/>
              <w:rPr>
                <w:b/>
                <w:bCs/>
                <w:sz w:val="20"/>
                <w:szCs w:val="20"/>
              </w:rPr>
            </w:pPr>
            <w:r>
              <w:rPr>
                <w:b/>
                <w:bCs/>
                <w:sz w:val="20"/>
                <w:szCs w:val="20"/>
              </w:rPr>
              <w:t>HĐCT</w:t>
            </w:r>
          </w:p>
        </w:tc>
        <w:tc>
          <w:tcPr>
            <w:tcW w:w="709" w:type="dxa"/>
            <w:vMerge w:val="restart"/>
            <w:vAlign w:val="center"/>
            <w:hideMark/>
          </w:tcPr>
          <w:p w14:paraId="3E6A86AA" w14:textId="77777777" w:rsidR="008C741E" w:rsidRPr="00544ACC" w:rsidRDefault="008C741E" w:rsidP="00EF2B72">
            <w:pPr>
              <w:widowControl w:val="0"/>
              <w:spacing w:before="0" w:line="240" w:lineRule="auto"/>
              <w:ind w:firstLine="0"/>
              <w:jc w:val="center"/>
              <w:rPr>
                <w:b/>
                <w:bCs/>
                <w:sz w:val="20"/>
                <w:szCs w:val="20"/>
              </w:rPr>
            </w:pPr>
            <w:r w:rsidRPr="00544ACC">
              <w:rPr>
                <w:b/>
                <w:bCs/>
                <w:sz w:val="20"/>
                <w:szCs w:val="20"/>
              </w:rPr>
              <w:t>Mã hội đồng</w:t>
            </w:r>
          </w:p>
        </w:tc>
        <w:tc>
          <w:tcPr>
            <w:tcW w:w="851" w:type="dxa"/>
            <w:vMerge w:val="restart"/>
            <w:vAlign w:val="center"/>
            <w:hideMark/>
          </w:tcPr>
          <w:p w14:paraId="46275C75" w14:textId="77777777" w:rsidR="008C741E" w:rsidRPr="00544ACC" w:rsidRDefault="008C741E" w:rsidP="00EF2B72">
            <w:pPr>
              <w:widowControl w:val="0"/>
              <w:spacing w:before="0" w:line="240" w:lineRule="auto"/>
              <w:ind w:firstLine="0"/>
              <w:jc w:val="center"/>
              <w:rPr>
                <w:b/>
                <w:bCs/>
                <w:sz w:val="20"/>
                <w:szCs w:val="20"/>
              </w:rPr>
            </w:pPr>
            <w:r w:rsidRPr="00544ACC">
              <w:rPr>
                <w:b/>
                <w:bCs/>
                <w:sz w:val="20"/>
                <w:szCs w:val="20"/>
              </w:rPr>
              <w:t>Số phòng thi</w:t>
            </w:r>
          </w:p>
        </w:tc>
        <w:tc>
          <w:tcPr>
            <w:tcW w:w="992" w:type="dxa"/>
            <w:vMerge w:val="restart"/>
            <w:vAlign w:val="center"/>
          </w:tcPr>
          <w:p w14:paraId="6F12C43A" w14:textId="77777777" w:rsidR="008C741E" w:rsidRPr="00544ACC" w:rsidRDefault="008C741E" w:rsidP="00EF2B72">
            <w:pPr>
              <w:widowControl w:val="0"/>
              <w:spacing w:before="0" w:line="240" w:lineRule="auto"/>
              <w:ind w:firstLine="0"/>
              <w:jc w:val="center"/>
              <w:rPr>
                <w:b/>
                <w:bCs/>
                <w:sz w:val="20"/>
                <w:szCs w:val="20"/>
              </w:rPr>
            </w:pPr>
            <w:r w:rsidRPr="00544ACC">
              <w:rPr>
                <w:b/>
                <w:bCs/>
                <w:sz w:val="20"/>
                <w:szCs w:val="20"/>
              </w:rPr>
              <w:t>Số lượt TS đăng ký dự thi</w:t>
            </w:r>
          </w:p>
        </w:tc>
        <w:tc>
          <w:tcPr>
            <w:tcW w:w="1122" w:type="dxa"/>
            <w:vMerge w:val="restart"/>
            <w:vAlign w:val="center"/>
            <w:hideMark/>
          </w:tcPr>
          <w:p w14:paraId="3DFEC91A" w14:textId="13836377" w:rsidR="008C741E" w:rsidRPr="00544ACC" w:rsidRDefault="008C741E" w:rsidP="00EF2B72">
            <w:pPr>
              <w:widowControl w:val="0"/>
              <w:spacing w:before="0" w:line="240" w:lineRule="auto"/>
              <w:ind w:firstLine="0"/>
              <w:jc w:val="center"/>
              <w:rPr>
                <w:b/>
                <w:bCs/>
                <w:sz w:val="20"/>
                <w:szCs w:val="20"/>
              </w:rPr>
            </w:pPr>
            <w:r w:rsidRPr="00544ACC">
              <w:rPr>
                <w:b/>
                <w:bCs/>
                <w:sz w:val="20"/>
                <w:szCs w:val="20"/>
              </w:rPr>
              <w:t>Số lượt TS có mặt</w:t>
            </w:r>
          </w:p>
        </w:tc>
        <w:tc>
          <w:tcPr>
            <w:tcW w:w="6662" w:type="dxa"/>
            <w:vMerge w:val="restart"/>
            <w:vAlign w:val="center"/>
            <w:hideMark/>
          </w:tcPr>
          <w:p w14:paraId="1B450524" w14:textId="77777777" w:rsidR="008C741E" w:rsidRPr="00544ACC" w:rsidRDefault="008C741E" w:rsidP="00EF2B72">
            <w:pPr>
              <w:widowControl w:val="0"/>
              <w:spacing w:before="0" w:line="240" w:lineRule="auto"/>
              <w:ind w:firstLine="0"/>
              <w:jc w:val="center"/>
              <w:rPr>
                <w:b/>
                <w:bCs/>
                <w:sz w:val="20"/>
                <w:szCs w:val="20"/>
              </w:rPr>
            </w:pPr>
            <w:r w:rsidRPr="00544ACC">
              <w:rPr>
                <w:b/>
                <w:bCs/>
                <w:sz w:val="20"/>
                <w:szCs w:val="20"/>
              </w:rPr>
              <w:t>Ghi chú</w:t>
            </w:r>
          </w:p>
        </w:tc>
      </w:tr>
      <w:tr w:rsidR="00544ACC" w:rsidRPr="00544ACC" w14:paraId="1507E2FE" w14:textId="77777777" w:rsidTr="007B12C5">
        <w:trPr>
          <w:trHeight w:val="421"/>
        </w:trPr>
        <w:tc>
          <w:tcPr>
            <w:tcW w:w="708" w:type="dxa"/>
            <w:vMerge/>
            <w:tcBorders>
              <w:bottom w:val="single" w:sz="4" w:space="0" w:color="auto"/>
            </w:tcBorders>
            <w:vAlign w:val="center"/>
            <w:hideMark/>
          </w:tcPr>
          <w:p w14:paraId="3AECE9D3" w14:textId="77777777" w:rsidR="008C741E" w:rsidRPr="00544ACC" w:rsidRDefault="008C741E" w:rsidP="00EF2B72">
            <w:pPr>
              <w:widowControl w:val="0"/>
              <w:spacing w:before="0" w:line="240" w:lineRule="auto"/>
              <w:ind w:firstLine="0"/>
              <w:jc w:val="left"/>
              <w:rPr>
                <w:b/>
                <w:bCs/>
                <w:sz w:val="20"/>
                <w:szCs w:val="20"/>
              </w:rPr>
            </w:pPr>
          </w:p>
        </w:tc>
        <w:tc>
          <w:tcPr>
            <w:tcW w:w="2694" w:type="dxa"/>
            <w:vMerge/>
            <w:tcBorders>
              <w:bottom w:val="single" w:sz="4" w:space="0" w:color="auto"/>
            </w:tcBorders>
            <w:vAlign w:val="center"/>
            <w:hideMark/>
          </w:tcPr>
          <w:p w14:paraId="2DD31E18" w14:textId="77777777" w:rsidR="008C741E" w:rsidRPr="00544ACC" w:rsidRDefault="008C741E" w:rsidP="00EF2B72">
            <w:pPr>
              <w:widowControl w:val="0"/>
              <w:spacing w:before="0" w:line="240" w:lineRule="auto"/>
              <w:ind w:firstLine="0"/>
              <w:jc w:val="left"/>
              <w:rPr>
                <w:b/>
                <w:bCs/>
                <w:sz w:val="20"/>
                <w:szCs w:val="20"/>
              </w:rPr>
            </w:pPr>
          </w:p>
        </w:tc>
        <w:tc>
          <w:tcPr>
            <w:tcW w:w="709" w:type="dxa"/>
            <w:vMerge/>
            <w:tcBorders>
              <w:bottom w:val="single" w:sz="4" w:space="0" w:color="auto"/>
            </w:tcBorders>
            <w:vAlign w:val="center"/>
            <w:hideMark/>
          </w:tcPr>
          <w:p w14:paraId="17363B6A" w14:textId="77777777" w:rsidR="008C741E" w:rsidRPr="00544ACC" w:rsidRDefault="008C741E" w:rsidP="00EF2B72">
            <w:pPr>
              <w:widowControl w:val="0"/>
              <w:spacing w:before="0" w:line="240" w:lineRule="auto"/>
              <w:ind w:firstLine="0"/>
              <w:jc w:val="left"/>
              <w:rPr>
                <w:b/>
                <w:bCs/>
                <w:sz w:val="20"/>
                <w:szCs w:val="20"/>
              </w:rPr>
            </w:pPr>
          </w:p>
        </w:tc>
        <w:tc>
          <w:tcPr>
            <w:tcW w:w="851" w:type="dxa"/>
            <w:vMerge/>
            <w:tcBorders>
              <w:bottom w:val="single" w:sz="4" w:space="0" w:color="auto"/>
            </w:tcBorders>
            <w:vAlign w:val="center"/>
            <w:hideMark/>
          </w:tcPr>
          <w:p w14:paraId="7B93C0AE" w14:textId="77777777" w:rsidR="008C741E" w:rsidRPr="00544ACC" w:rsidRDefault="008C741E" w:rsidP="00EF2B72">
            <w:pPr>
              <w:widowControl w:val="0"/>
              <w:spacing w:before="0" w:line="240" w:lineRule="auto"/>
              <w:ind w:firstLine="0"/>
              <w:jc w:val="left"/>
              <w:rPr>
                <w:b/>
                <w:bCs/>
                <w:sz w:val="20"/>
                <w:szCs w:val="20"/>
              </w:rPr>
            </w:pPr>
          </w:p>
        </w:tc>
        <w:tc>
          <w:tcPr>
            <w:tcW w:w="992" w:type="dxa"/>
            <w:vMerge/>
            <w:tcBorders>
              <w:bottom w:val="single" w:sz="4" w:space="0" w:color="auto"/>
            </w:tcBorders>
          </w:tcPr>
          <w:p w14:paraId="6E53CF84" w14:textId="77777777" w:rsidR="008C741E" w:rsidRPr="00544ACC" w:rsidRDefault="008C741E" w:rsidP="00EF2B72">
            <w:pPr>
              <w:widowControl w:val="0"/>
              <w:spacing w:before="0" w:line="240" w:lineRule="auto"/>
              <w:ind w:firstLine="0"/>
              <w:jc w:val="left"/>
              <w:rPr>
                <w:b/>
                <w:bCs/>
                <w:sz w:val="20"/>
                <w:szCs w:val="20"/>
              </w:rPr>
            </w:pPr>
          </w:p>
        </w:tc>
        <w:tc>
          <w:tcPr>
            <w:tcW w:w="1122" w:type="dxa"/>
            <w:vMerge/>
            <w:tcBorders>
              <w:bottom w:val="single" w:sz="4" w:space="0" w:color="auto"/>
            </w:tcBorders>
            <w:vAlign w:val="center"/>
            <w:hideMark/>
          </w:tcPr>
          <w:p w14:paraId="204CE1FB" w14:textId="77777777" w:rsidR="008C741E" w:rsidRPr="00544ACC" w:rsidRDefault="008C741E" w:rsidP="00EF2B72">
            <w:pPr>
              <w:widowControl w:val="0"/>
              <w:spacing w:before="0" w:line="240" w:lineRule="auto"/>
              <w:ind w:firstLine="0"/>
              <w:jc w:val="left"/>
              <w:rPr>
                <w:b/>
                <w:bCs/>
                <w:sz w:val="20"/>
                <w:szCs w:val="20"/>
              </w:rPr>
            </w:pPr>
          </w:p>
        </w:tc>
        <w:tc>
          <w:tcPr>
            <w:tcW w:w="6662" w:type="dxa"/>
            <w:vMerge/>
            <w:tcBorders>
              <w:bottom w:val="single" w:sz="4" w:space="0" w:color="auto"/>
            </w:tcBorders>
            <w:vAlign w:val="center"/>
            <w:hideMark/>
          </w:tcPr>
          <w:p w14:paraId="290A8E75" w14:textId="77777777" w:rsidR="008C741E" w:rsidRPr="00544ACC" w:rsidRDefault="008C741E" w:rsidP="00EF2B72">
            <w:pPr>
              <w:widowControl w:val="0"/>
              <w:spacing w:before="0" w:line="240" w:lineRule="auto"/>
              <w:ind w:firstLine="0"/>
              <w:jc w:val="left"/>
              <w:rPr>
                <w:b/>
                <w:bCs/>
                <w:sz w:val="20"/>
                <w:szCs w:val="20"/>
              </w:rPr>
            </w:pPr>
          </w:p>
        </w:tc>
      </w:tr>
      <w:tr w:rsidR="00544ACC" w:rsidRPr="00544ACC" w14:paraId="486EAFAF" w14:textId="77777777" w:rsidTr="007B12C5">
        <w:trPr>
          <w:trHeight w:val="435"/>
        </w:trPr>
        <w:tc>
          <w:tcPr>
            <w:tcW w:w="708" w:type="dxa"/>
            <w:tcBorders>
              <w:top w:val="dotted" w:sz="4" w:space="0" w:color="auto"/>
            </w:tcBorders>
            <w:vAlign w:val="center"/>
          </w:tcPr>
          <w:p w14:paraId="318B0040" w14:textId="77777777" w:rsidR="008C741E" w:rsidRPr="00544ACC" w:rsidRDefault="008C741E" w:rsidP="00EF2B72">
            <w:pPr>
              <w:widowControl w:val="0"/>
              <w:spacing w:before="0" w:line="240" w:lineRule="auto"/>
              <w:ind w:firstLine="0"/>
              <w:jc w:val="center"/>
              <w:rPr>
                <w:sz w:val="20"/>
                <w:szCs w:val="20"/>
              </w:rPr>
            </w:pPr>
          </w:p>
        </w:tc>
        <w:tc>
          <w:tcPr>
            <w:tcW w:w="2694" w:type="dxa"/>
            <w:tcBorders>
              <w:top w:val="dotted" w:sz="4" w:space="0" w:color="auto"/>
            </w:tcBorders>
            <w:vAlign w:val="center"/>
          </w:tcPr>
          <w:p w14:paraId="3C9565DA" w14:textId="77777777" w:rsidR="008C741E" w:rsidRPr="00544ACC" w:rsidRDefault="008C741E" w:rsidP="00EF2B72">
            <w:pPr>
              <w:widowControl w:val="0"/>
              <w:spacing w:before="0" w:line="240" w:lineRule="auto"/>
              <w:ind w:firstLine="0"/>
              <w:jc w:val="left"/>
              <w:rPr>
                <w:sz w:val="20"/>
                <w:szCs w:val="20"/>
              </w:rPr>
            </w:pPr>
          </w:p>
        </w:tc>
        <w:tc>
          <w:tcPr>
            <w:tcW w:w="709" w:type="dxa"/>
            <w:tcBorders>
              <w:top w:val="dotted" w:sz="4" w:space="0" w:color="auto"/>
            </w:tcBorders>
            <w:vAlign w:val="center"/>
          </w:tcPr>
          <w:p w14:paraId="4A71246D" w14:textId="77777777" w:rsidR="008C741E" w:rsidRPr="00544ACC" w:rsidRDefault="008C741E" w:rsidP="00EF2B72">
            <w:pPr>
              <w:widowControl w:val="0"/>
              <w:spacing w:before="0" w:line="240" w:lineRule="auto"/>
              <w:ind w:firstLine="0"/>
              <w:rPr>
                <w:sz w:val="20"/>
                <w:szCs w:val="20"/>
              </w:rPr>
            </w:pPr>
          </w:p>
        </w:tc>
        <w:tc>
          <w:tcPr>
            <w:tcW w:w="851" w:type="dxa"/>
            <w:tcBorders>
              <w:top w:val="dotted" w:sz="4" w:space="0" w:color="auto"/>
            </w:tcBorders>
            <w:vAlign w:val="center"/>
          </w:tcPr>
          <w:p w14:paraId="20B06AA3" w14:textId="77777777" w:rsidR="008C741E" w:rsidRPr="00544ACC" w:rsidRDefault="008C741E" w:rsidP="00EF2B72">
            <w:pPr>
              <w:widowControl w:val="0"/>
              <w:spacing w:before="0" w:line="240" w:lineRule="auto"/>
              <w:ind w:firstLine="0"/>
              <w:jc w:val="right"/>
              <w:rPr>
                <w:sz w:val="20"/>
                <w:szCs w:val="20"/>
              </w:rPr>
            </w:pPr>
          </w:p>
        </w:tc>
        <w:tc>
          <w:tcPr>
            <w:tcW w:w="992" w:type="dxa"/>
            <w:tcBorders>
              <w:top w:val="dotted" w:sz="4" w:space="0" w:color="auto"/>
            </w:tcBorders>
          </w:tcPr>
          <w:p w14:paraId="2AF7B247" w14:textId="77777777" w:rsidR="008C741E" w:rsidRPr="00544ACC" w:rsidRDefault="008C741E" w:rsidP="00EF2B72">
            <w:pPr>
              <w:widowControl w:val="0"/>
              <w:spacing w:before="0" w:line="240" w:lineRule="auto"/>
              <w:ind w:firstLine="0"/>
              <w:jc w:val="right"/>
              <w:rPr>
                <w:sz w:val="20"/>
                <w:szCs w:val="20"/>
              </w:rPr>
            </w:pPr>
          </w:p>
        </w:tc>
        <w:tc>
          <w:tcPr>
            <w:tcW w:w="1122" w:type="dxa"/>
            <w:tcBorders>
              <w:top w:val="dotted" w:sz="4" w:space="0" w:color="auto"/>
            </w:tcBorders>
            <w:vAlign w:val="center"/>
          </w:tcPr>
          <w:p w14:paraId="7B7F1712" w14:textId="77777777" w:rsidR="008C741E" w:rsidRPr="00544ACC" w:rsidRDefault="008C741E" w:rsidP="00EF2B72">
            <w:pPr>
              <w:widowControl w:val="0"/>
              <w:spacing w:before="0" w:line="240" w:lineRule="auto"/>
              <w:ind w:firstLine="0"/>
              <w:jc w:val="right"/>
              <w:rPr>
                <w:sz w:val="20"/>
                <w:szCs w:val="20"/>
              </w:rPr>
            </w:pPr>
          </w:p>
        </w:tc>
        <w:tc>
          <w:tcPr>
            <w:tcW w:w="6662" w:type="dxa"/>
            <w:tcBorders>
              <w:top w:val="dotted" w:sz="4" w:space="0" w:color="auto"/>
            </w:tcBorders>
            <w:vAlign w:val="center"/>
          </w:tcPr>
          <w:p w14:paraId="49BF3C07" w14:textId="77777777" w:rsidR="008C741E" w:rsidRPr="00544ACC" w:rsidRDefault="008C741E" w:rsidP="00EF2B72">
            <w:pPr>
              <w:widowControl w:val="0"/>
              <w:spacing w:before="0" w:line="240" w:lineRule="auto"/>
              <w:ind w:firstLine="0"/>
              <w:jc w:val="left"/>
              <w:rPr>
                <w:sz w:val="20"/>
                <w:szCs w:val="20"/>
              </w:rPr>
            </w:pPr>
          </w:p>
        </w:tc>
      </w:tr>
    </w:tbl>
    <w:p w14:paraId="5C7B529D" w14:textId="6BAB15DD" w:rsidR="008C741E" w:rsidRPr="00544ACC" w:rsidRDefault="008C741E" w:rsidP="00EF2B72">
      <w:pPr>
        <w:widowControl w:val="0"/>
        <w:numPr>
          <w:ilvl w:val="0"/>
          <w:numId w:val="3"/>
        </w:numPr>
        <w:spacing w:before="60" w:after="60"/>
        <w:ind w:left="1077" w:hanging="357"/>
        <w:rPr>
          <w:szCs w:val="26"/>
        </w:rPr>
      </w:pPr>
      <w:r w:rsidRPr="00544ACC">
        <w:rPr>
          <w:szCs w:val="26"/>
        </w:rPr>
        <w:t>Các sai sót về dữ liệu đăng ký dự thi:</w:t>
      </w:r>
    </w:p>
    <w:tbl>
      <w:tblPr>
        <w:tblW w:w="1360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835"/>
        <w:gridCol w:w="1418"/>
        <w:gridCol w:w="2126"/>
        <w:gridCol w:w="2126"/>
        <w:gridCol w:w="2127"/>
        <w:gridCol w:w="2268"/>
      </w:tblGrid>
      <w:tr w:rsidR="00544ACC" w:rsidRPr="00544ACC" w14:paraId="02444ED3" w14:textId="77777777" w:rsidTr="007B12C5">
        <w:trPr>
          <w:trHeight w:val="322"/>
        </w:trPr>
        <w:tc>
          <w:tcPr>
            <w:tcW w:w="708" w:type="dxa"/>
            <w:vMerge w:val="restart"/>
            <w:vAlign w:val="center"/>
            <w:hideMark/>
          </w:tcPr>
          <w:p w14:paraId="1BFE43F8" w14:textId="77777777" w:rsidR="008C741E" w:rsidRPr="00544ACC" w:rsidRDefault="008C741E" w:rsidP="00EF2B72">
            <w:pPr>
              <w:widowControl w:val="0"/>
              <w:spacing w:before="0" w:line="240" w:lineRule="auto"/>
              <w:ind w:firstLine="0"/>
              <w:jc w:val="center"/>
              <w:rPr>
                <w:b/>
                <w:bCs/>
                <w:sz w:val="20"/>
                <w:szCs w:val="20"/>
              </w:rPr>
            </w:pPr>
            <w:r w:rsidRPr="00544ACC">
              <w:rPr>
                <w:b/>
                <w:bCs/>
                <w:sz w:val="20"/>
                <w:szCs w:val="20"/>
              </w:rPr>
              <w:t>STT</w:t>
            </w:r>
          </w:p>
        </w:tc>
        <w:tc>
          <w:tcPr>
            <w:tcW w:w="2835" w:type="dxa"/>
            <w:vMerge w:val="restart"/>
            <w:vAlign w:val="center"/>
            <w:hideMark/>
          </w:tcPr>
          <w:p w14:paraId="04825431" w14:textId="4B9435DB" w:rsidR="008C741E" w:rsidRPr="00544ACC" w:rsidRDefault="008C741E" w:rsidP="00EF2B72">
            <w:pPr>
              <w:widowControl w:val="0"/>
              <w:spacing w:before="0" w:line="240" w:lineRule="auto"/>
              <w:ind w:firstLine="0"/>
              <w:jc w:val="center"/>
              <w:rPr>
                <w:b/>
                <w:bCs/>
                <w:sz w:val="20"/>
                <w:szCs w:val="20"/>
              </w:rPr>
            </w:pPr>
            <w:r w:rsidRPr="00544ACC">
              <w:rPr>
                <w:b/>
                <w:bCs/>
                <w:sz w:val="20"/>
                <w:szCs w:val="20"/>
              </w:rPr>
              <w:t>Họ và tên</w:t>
            </w:r>
          </w:p>
        </w:tc>
        <w:tc>
          <w:tcPr>
            <w:tcW w:w="1418" w:type="dxa"/>
            <w:vMerge w:val="restart"/>
            <w:vAlign w:val="center"/>
            <w:hideMark/>
          </w:tcPr>
          <w:p w14:paraId="16E4A023" w14:textId="0C8D7321" w:rsidR="008C741E" w:rsidRPr="00544ACC" w:rsidRDefault="008C741E" w:rsidP="00EF2B72">
            <w:pPr>
              <w:widowControl w:val="0"/>
              <w:spacing w:before="0" w:line="240" w:lineRule="auto"/>
              <w:ind w:firstLine="0"/>
              <w:jc w:val="center"/>
              <w:rPr>
                <w:b/>
                <w:bCs/>
                <w:sz w:val="20"/>
                <w:szCs w:val="20"/>
              </w:rPr>
            </w:pPr>
            <w:r w:rsidRPr="00544ACC">
              <w:rPr>
                <w:b/>
                <w:bCs/>
                <w:sz w:val="20"/>
                <w:szCs w:val="20"/>
              </w:rPr>
              <w:t>SBD</w:t>
            </w:r>
          </w:p>
        </w:tc>
        <w:tc>
          <w:tcPr>
            <w:tcW w:w="2126" w:type="dxa"/>
            <w:vMerge w:val="restart"/>
            <w:vAlign w:val="center"/>
            <w:hideMark/>
          </w:tcPr>
          <w:p w14:paraId="5BE02B5D" w14:textId="6C507BAB" w:rsidR="008C741E" w:rsidRPr="00544ACC" w:rsidRDefault="008C741E" w:rsidP="00EF2B72">
            <w:pPr>
              <w:widowControl w:val="0"/>
              <w:spacing w:before="0" w:line="240" w:lineRule="auto"/>
              <w:ind w:firstLine="0"/>
              <w:jc w:val="center"/>
              <w:rPr>
                <w:b/>
                <w:bCs/>
                <w:sz w:val="20"/>
                <w:szCs w:val="20"/>
              </w:rPr>
            </w:pPr>
            <w:r w:rsidRPr="00544ACC">
              <w:rPr>
                <w:b/>
                <w:bCs/>
                <w:sz w:val="20"/>
                <w:szCs w:val="20"/>
              </w:rPr>
              <w:t>Số định danh cá nhân</w:t>
            </w:r>
          </w:p>
        </w:tc>
        <w:tc>
          <w:tcPr>
            <w:tcW w:w="2126" w:type="dxa"/>
            <w:vMerge w:val="restart"/>
            <w:vAlign w:val="center"/>
          </w:tcPr>
          <w:p w14:paraId="2A2AFD9C" w14:textId="3BE2CC12" w:rsidR="008C741E" w:rsidRPr="00544ACC" w:rsidRDefault="008C741E" w:rsidP="00EF2B72">
            <w:pPr>
              <w:widowControl w:val="0"/>
              <w:spacing w:before="0" w:line="240" w:lineRule="auto"/>
              <w:ind w:firstLine="0"/>
              <w:jc w:val="center"/>
              <w:rPr>
                <w:b/>
                <w:bCs/>
                <w:sz w:val="20"/>
                <w:szCs w:val="20"/>
              </w:rPr>
            </w:pPr>
            <w:r w:rsidRPr="00544ACC">
              <w:rPr>
                <w:b/>
                <w:bCs/>
                <w:sz w:val="20"/>
                <w:szCs w:val="20"/>
              </w:rPr>
              <w:t>Thông tin sai</w:t>
            </w:r>
          </w:p>
        </w:tc>
        <w:tc>
          <w:tcPr>
            <w:tcW w:w="2127" w:type="dxa"/>
            <w:vMerge w:val="restart"/>
            <w:vAlign w:val="center"/>
            <w:hideMark/>
          </w:tcPr>
          <w:p w14:paraId="4E5022B0" w14:textId="7E7A3F0C" w:rsidR="008C741E" w:rsidRPr="00544ACC" w:rsidRDefault="008C741E" w:rsidP="00EF2B72">
            <w:pPr>
              <w:widowControl w:val="0"/>
              <w:spacing w:before="0" w:line="240" w:lineRule="auto"/>
              <w:ind w:firstLine="0"/>
              <w:jc w:val="center"/>
              <w:rPr>
                <w:b/>
                <w:bCs/>
                <w:sz w:val="20"/>
                <w:szCs w:val="20"/>
              </w:rPr>
            </w:pPr>
            <w:r w:rsidRPr="00544ACC">
              <w:rPr>
                <w:b/>
                <w:bCs/>
                <w:sz w:val="20"/>
                <w:szCs w:val="20"/>
              </w:rPr>
              <w:t>Thông tin đúng</w:t>
            </w:r>
          </w:p>
        </w:tc>
        <w:tc>
          <w:tcPr>
            <w:tcW w:w="2268" w:type="dxa"/>
            <w:vMerge w:val="restart"/>
            <w:vAlign w:val="center"/>
            <w:hideMark/>
          </w:tcPr>
          <w:p w14:paraId="5DD2FD17" w14:textId="77777777" w:rsidR="008C741E" w:rsidRPr="00544ACC" w:rsidRDefault="008C741E" w:rsidP="00EF2B72">
            <w:pPr>
              <w:widowControl w:val="0"/>
              <w:spacing w:before="0" w:line="240" w:lineRule="auto"/>
              <w:ind w:firstLine="0"/>
              <w:jc w:val="center"/>
              <w:rPr>
                <w:b/>
                <w:bCs/>
                <w:sz w:val="20"/>
                <w:szCs w:val="20"/>
              </w:rPr>
            </w:pPr>
            <w:r w:rsidRPr="00544ACC">
              <w:rPr>
                <w:b/>
                <w:bCs/>
                <w:sz w:val="20"/>
                <w:szCs w:val="20"/>
              </w:rPr>
              <w:t>Ghi chú</w:t>
            </w:r>
          </w:p>
        </w:tc>
      </w:tr>
      <w:tr w:rsidR="00544ACC" w:rsidRPr="00544ACC" w14:paraId="58042365" w14:textId="77777777" w:rsidTr="007B12C5">
        <w:trPr>
          <w:trHeight w:val="322"/>
        </w:trPr>
        <w:tc>
          <w:tcPr>
            <w:tcW w:w="708" w:type="dxa"/>
            <w:vMerge/>
            <w:tcBorders>
              <w:bottom w:val="single" w:sz="4" w:space="0" w:color="auto"/>
            </w:tcBorders>
            <w:vAlign w:val="center"/>
            <w:hideMark/>
          </w:tcPr>
          <w:p w14:paraId="1190A49C" w14:textId="77777777" w:rsidR="008C741E" w:rsidRPr="00544ACC" w:rsidRDefault="008C741E" w:rsidP="00EF2B72">
            <w:pPr>
              <w:widowControl w:val="0"/>
              <w:spacing w:before="0" w:line="240" w:lineRule="auto"/>
              <w:ind w:firstLine="0"/>
              <w:jc w:val="left"/>
              <w:rPr>
                <w:b/>
                <w:bCs/>
                <w:sz w:val="20"/>
                <w:szCs w:val="20"/>
              </w:rPr>
            </w:pPr>
          </w:p>
        </w:tc>
        <w:tc>
          <w:tcPr>
            <w:tcW w:w="2835" w:type="dxa"/>
            <w:vMerge/>
            <w:tcBorders>
              <w:bottom w:val="single" w:sz="4" w:space="0" w:color="auto"/>
            </w:tcBorders>
            <w:vAlign w:val="center"/>
            <w:hideMark/>
          </w:tcPr>
          <w:p w14:paraId="7507B1BD" w14:textId="77777777" w:rsidR="008C741E" w:rsidRPr="00544ACC" w:rsidRDefault="008C741E" w:rsidP="00EF2B72">
            <w:pPr>
              <w:widowControl w:val="0"/>
              <w:spacing w:before="0" w:line="240" w:lineRule="auto"/>
              <w:ind w:firstLine="0"/>
              <w:jc w:val="left"/>
              <w:rPr>
                <w:b/>
                <w:bCs/>
                <w:sz w:val="20"/>
                <w:szCs w:val="20"/>
              </w:rPr>
            </w:pPr>
          </w:p>
        </w:tc>
        <w:tc>
          <w:tcPr>
            <w:tcW w:w="1418" w:type="dxa"/>
            <w:vMerge/>
            <w:tcBorders>
              <w:bottom w:val="single" w:sz="4" w:space="0" w:color="auto"/>
            </w:tcBorders>
            <w:vAlign w:val="center"/>
            <w:hideMark/>
          </w:tcPr>
          <w:p w14:paraId="433A91ED" w14:textId="77777777" w:rsidR="008C741E" w:rsidRPr="00544ACC" w:rsidRDefault="008C741E" w:rsidP="00EF2B72">
            <w:pPr>
              <w:widowControl w:val="0"/>
              <w:spacing w:before="0" w:line="240" w:lineRule="auto"/>
              <w:ind w:firstLine="0"/>
              <w:jc w:val="left"/>
              <w:rPr>
                <w:b/>
                <w:bCs/>
                <w:sz w:val="20"/>
                <w:szCs w:val="20"/>
              </w:rPr>
            </w:pPr>
          </w:p>
        </w:tc>
        <w:tc>
          <w:tcPr>
            <w:tcW w:w="2126" w:type="dxa"/>
            <w:vMerge/>
            <w:tcBorders>
              <w:bottom w:val="single" w:sz="4" w:space="0" w:color="auto"/>
            </w:tcBorders>
            <w:vAlign w:val="center"/>
            <w:hideMark/>
          </w:tcPr>
          <w:p w14:paraId="38FD0B16" w14:textId="77777777" w:rsidR="008C741E" w:rsidRPr="00544ACC" w:rsidRDefault="008C741E" w:rsidP="00EF2B72">
            <w:pPr>
              <w:widowControl w:val="0"/>
              <w:spacing w:before="0" w:line="240" w:lineRule="auto"/>
              <w:ind w:firstLine="0"/>
              <w:jc w:val="left"/>
              <w:rPr>
                <w:b/>
                <w:bCs/>
                <w:sz w:val="20"/>
                <w:szCs w:val="20"/>
              </w:rPr>
            </w:pPr>
          </w:p>
        </w:tc>
        <w:tc>
          <w:tcPr>
            <w:tcW w:w="2126" w:type="dxa"/>
            <w:vMerge/>
            <w:tcBorders>
              <w:bottom w:val="single" w:sz="4" w:space="0" w:color="auto"/>
            </w:tcBorders>
            <w:vAlign w:val="center"/>
          </w:tcPr>
          <w:p w14:paraId="1B322718" w14:textId="77777777" w:rsidR="008C741E" w:rsidRPr="00544ACC" w:rsidRDefault="008C741E" w:rsidP="00EF2B72">
            <w:pPr>
              <w:widowControl w:val="0"/>
              <w:spacing w:before="0" w:line="240" w:lineRule="auto"/>
              <w:ind w:firstLine="0"/>
              <w:jc w:val="left"/>
              <w:rPr>
                <w:b/>
                <w:bCs/>
                <w:sz w:val="20"/>
                <w:szCs w:val="20"/>
              </w:rPr>
            </w:pPr>
          </w:p>
        </w:tc>
        <w:tc>
          <w:tcPr>
            <w:tcW w:w="2127" w:type="dxa"/>
            <w:vMerge/>
            <w:tcBorders>
              <w:bottom w:val="single" w:sz="4" w:space="0" w:color="auto"/>
            </w:tcBorders>
            <w:vAlign w:val="center"/>
            <w:hideMark/>
          </w:tcPr>
          <w:p w14:paraId="6E1292B1" w14:textId="77777777" w:rsidR="008C741E" w:rsidRPr="00544ACC" w:rsidRDefault="008C741E" w:rsidP="00EF2B72">
            <w:pPr>
              <w:widowControl w:val="0"/>
              <w:spacing w:before="0" w:line="240" w:lineRule="auto"/>
              <w:ind w:firstLine="0"/>
              <w:jc w:val="left"/>
              <w:rPr>
                <w:b/>
                <w:bCs/>
                <w:sz w:val="20"/>
                <w:szCs w:val="20"/>
              </w:rPr>
            </w:pPr>
          </w:p>
        </w:tc>
        <w:tc>
          <w:tcPr>
            <w:tcW w:w="2268" w:type="dxa"/>
            <w:vMerge/>
            <w:tcBorders>
              <w:bottom w:val="single" w:sz="4" w:space="0" w:color="auto"/>
            </w:tcBorders>
            <w:vAlign w:val="center"/>
            <w:hideMark/>
          </w:tcPr>
          <w:p w14:paraId="3DB8077D" w14:textId="77777777" w:rsidR="008C741E" w:rsidRPr="00544ACC" w:rsidRDefault="008C741E" w:rsidP="00EF2B72">
            <w:pPr>
              <w:widowControl w:val="0"/>
              <w:spacing w:before="0" w:line="240" w:lineRule="auto"/>
              <w:ind w:firstLine="0"/>
              <w:jc w:val="left"/>
              <w:rPr>
                <w:b/>
                <w:bCs/>
                <w:sz w:val="20"/>
                <w:szCs w:val="20"/>
              </w:rPr>
            </w:pPr>
          </w:p>
        </w:tc>
      </w:tr>
      <w:tr w:rsidR="00544ACC" w:rsidRPr="00544ACC" w14:paraId="3F8DCEE1" w14:textId="77777777" w:rsidTr="002864D1">
        <w:trPr>
          <w:trHeight w:val="435"/>
        </w:trPr>
        <w:tc>
          <w:tcPr>
            <w:tcW w:w="708" w:type="dxa"/>
            <w:tcBorders>
              <w:bottom w:val="dotted" w:sz="4" w:space="0" w:color="auto"/>
            </w:tcBorders>
            <w:vAlign w:val="center"/>
          </w:tcPr>
          <w:p w14:paraId="31CEC37E" w14:textId="77777777" w:rsidR="008C741E" w:rsidRPr="00544ACC" w:rsidRDefault="008C741E" w:rsidP="00EF2B72">
            <w:pPr>
              <w:widowControl w:val="0"/>
              <w:spacing w:before="0" w:line="240" w:lineRule="auto"/>
              <w:ind w:firstLine="0"/>
              <w:jc w:val="center"/>
              <w:rPr>
                <w:sz w:val="20"/>
                <w:szCs w:val="20"/>
              </w:rPr>
            </w:pPr>
          </w:p>
        </w:tc>
        <w:tc>
          <w:tcPr>
            <w:tcW w:w="2835" w:type="dxa"/>
            <w:tcBorders>
              <w:bottom w:val="dotted" w:sz="4" w:space="0" w:color="auto"/>
            </w:tcBorders>
            <w:vAlign w:val="center"/>
          </w:tcPr>
          <w:p w14:paraId="642E7E88" w14:textId="77777777" w:rsidR="008C741E" w:rsidRPr="00544ACC" w:rsidRDefault="008C741E" w:rsidP="00EF2B72">
            <w:pPr>
              <w:widowControl w:val="0"/>
              <w:spacing w:before="0" w:line="240" w:lineRule="auto"/>
              <w:ind w:firstLine="0"/>
              <w:jc w:val="left"/>
              <w:rPr>
                <w:sz w:val="20"/>
                <w:szCs w:val="20"/>
              </w:rPr>
            </w:pPr>
          </w:p>
        </w:tc>
        <w:tc>
          <w:tcPr>
            <w:tcW w:w="1418" w:type="dxa"/>
            <w:tcBorders>
              <w:bottom w:val="dotted" w:sz="4" w:space="0" w:color="auto"/>
            </w:tcBorders>
            <w:vAlign w:val="center"/>
          </w:tcPr>
          <w:p w14:paraId="66B9055D" w14:textId="77777777" w:rsidR="008C741E" w:rsidRPr="00544ACC" w:rsidRDefault="008C741E" w:rsidP="00EF2B72">
            <w:pPr>
              <w:widowControl w:val="0"/>
              <w:spacing w:before="0" w:line="240" w:lineRule="auto"/>
              <w:ind w:firstLine="0"/>
              <w:rPr>
                <w:sz w:val="20"/>
                <w:szCs w:val="20"/>
              </w:rPr>
            </w:pPr>
          </w:p>
        </w:tc>
        <w:tc>
          <w:tcPr>
            <w:tcW w:w="2126" w:type="dxa"/>
            <w:tcBorders>
              <w:bottom w:val="dotted" w:sz="4" w:space="0" w:color="auto"/>
            </w:tcBorders>
            <w:vAlign w:val="center"/>
          </w:tcPr>
          <w:p w14:paraId="630FB872" w14:textId="77777777" w:rsidR="008C741E" w:rsidRPr="00544ACC" w:rsidRDefault="008C741E" w:rsidP="00EF2B72">
            <w:pPr>
              <w:widowControl w:val="0"/>
              <w:spacing w:before="0" w:line="240" w:lineRule="auto"/>
              <w:ind w:firstLine="0"/>
              <w:jc w:val="right"/>
              <w:rPr>
                <w:sz w:val="20"/>
                <w:szCs w:val="20"/>
              </w:rPr>
            </w:pPr>
          </w:p>
        </w:tc>
        <w:tc>
          <w:tcPr>
            <w:tcW w:w="2126" w:type="dxa"/>
            <w:tcBorders>
              <w:bottom w:val="dotted" w:sz="4" w:space="0" w:color="auto"/>
            </w:tcBorders>
          </w:tcPr>
          <w:p w14:paraId="1115B4FC" w14:textId="77777777" w:rsidR="008C741E" w:rsidRPr="00544ACC" w:rsidRDefault="008C741E" w:rsidP="00EF2B72">
            <w:pPr>
              <w:widowControl w:val="0"/>
              <w:spacing w:before="0" w:line="240" w:lineRule="auto"/>
              <w:ind w:firstLine="0"/>
              <w:jc w:val="right"/>
              <w:rPr>
                <w:sz w:val="20"/>
                <w:szCs w:val="20"/>
              </w:rPr>
            </w:pPr>
          </w:p>
        </w:tc>
        <w:tc>
          <w:tcPr>
            <w:tcW w:w="2127" w:type="dxa"/>
            <w:tcBorders>
              <w:bottom w:val="dotted" w:sz="4" w:space="0" w:color="auto"/>
            </w:tcBorders>
            <w:vAlign w:val="center"/>
          </w:tcPr>
          <w:p w14:paraId="08CCF181" w14:textId="77777777" w:rsidR="008C741E" w:rsidRPr="00544ACC" w:rsidRDefault="008C741E" w:rsidP="00EF2B72">
            <w:pPr>
              <w:widowControl w:val="0"/>
              <w:spacing w:before="0" w:line="240" w:lineRule="auto"/>
              <w:ind w:firstLine="0"/>
              <w:jc w:val="right"/>
              <w:rPr>
                <w:sz w:val="20"/>
                <w:szCs w:val="20"/>
              </w:rPr>
            </w:pPr>
          </w:p>
        </w:tc>
        <w:tc>
          <w:tcPr>
            <w:tcW w:w="2268" w:type="dxa"/>
            <w:tcBorders>
              <w:bottom w:val="dotted" w:sz="4" w:space="0" w:color="auto"/>
            </w:tcBorders>
            <w:vAlign w:val="center"/>
          </w:tcPr>
          <w:p w14:paraId="2C1F15A3" w14:textId="77777777" w:rsidR="008C741E" w:rsidRPr="00544ACC" w:rsidRDefault="008C741E" w:rsidP="00EF2B72">
            <w:pPr>
              <w:widowControl w:val="0"/>
              <w:spacing w:before="0" w:line="240" w:lineRule="auto"/>
              <w:ind w:firstLine="0"/>
              <w:jc w:val="left"/>
              <w:rPr>
                <w:sz w:val="20"/>
                <w:szCs w:val="20"/>
              </w:rPr>
            </w:pPr>
          </w:p>
        </w:tc>
      </w:tr>
      <w:tr w:rsidR="00544ACC" w:rsidRPr="00544ACC" w14:paraId="43CFCB20" w14:textId="77777777" w:rsidTr="002864D1">
        <w:trPr>
          <w:trHeight w:val="435"/>
        </w:trPr>
        <w:tc>
          <w:tcPr>
            <w:tcW w:w="708" w:type="dxa"/>
            <w:tcBorders>
              <w:top w:val="dotted" w:sz="4" w:space="0" w:color="auto"/>
            </w:tcBorders>
            <w:vAlign w:val="center"/>
          </w:tcPr>
          <w:p w14:paraId="3E465E36" w14:textId="77777777" w:rsidR="008C741E" w:rsidRPr="00544ACC" w:rsidRDefault="008C741E" w:rsidP="00EF2B72">
            <w:pPr>
              <w:widowControl w:val="0"/>
              <w:spacing w:before="0" w:line="240" w:lineRule="auto"/>
              <w:ind w:firstLine="0"/>
              <w:jc w:val="center"/>
              <w:rPr>
                <w:sz w:val="20"/>
                <w:szCs w:val="20"/>
              </w:rPr>
            </w:pPr>
          </w:p>
        </w:tc>
        <w:tc>
          <w:tcPr>
            <w:tcW w:w="2835" w:type="dxa"/>
            <w:tcBorders>
              <w:top w:val="dotted" w:sz="4" w:space="0" w:color="auto"/>
            </w:tcBorders>
            <w:vAlign w:val="center"/>
          </w:tcPr>
          <w:p w14:paraId="2C991A9B" w14:textId="77777777" w:rsidR="008C741E" w:rsidRPr="00544ACC" w:rsidRDefault="008C741E" w:rsidP="00EF2B72">
            <w:pPr>
              <w:widowControl w:val="0"/>
              <w:spacing w:before="0" w:line="240" w:lineRule="auto"/>
              <w:ind w:firstLine="0"/>
              <w:jc w:val="left"/>
              <w:rPr>
                <w:sz w:val="20"/>
                <w:szCs w:val="20"/>
              </w:rPr>
            </w:pPr>
          </w:p>
        </w:tc>
        <w:tc>
          <w:tcPr>
            <w:tcW w:w="1418" w:type="dxa"/>
            <w:tcBorders>
              <w:top w:val="dotted" w:sz="4" w:space="0" w:color="auto"/>
            </w:tcBorders>
            <w:vAlign w:val="center"/>
          </w:tcPr>
          <w:p w14:paraId="089E6FBF" w14:textId="77777777" w:rsidR="008C741E" w:rsidRPr="00544ACC" w:rsidRDefault="008C741E" w:rsidP="00EF2B72">
            <w:pPr>
              <w:widowControl w:val="0"/>
              <w:spacing w:before="0" w:line="240" w:lineRule="auto"/>
              <w:ind w:firstLine="0"/>
              <w:rPr>
                <w:sz w:val="20"/>
                <w:szCs w:val="20"/>
              </w:rPr>
            </w:pPr>
          </w:p>
        </w:tc>
        <w:tc>
          <w:tcPr>
            <w:tcW w:w="2126" w:type="dxa"/>
            <w:tcBorders>
              <w:top w:val="dotted" w:sz="4" w:space="0" w:color="auto"/>
            </w:tcBorders>
            <w:vAlign w:val="center"/>
          </w:tcPr>
          <w:p w14:paraId="4131B825" w14:textId="77777777" w:rsidR="008C741E" w:rsidRPr="00544ACC" w:rsidRDefault="008C741E" w:rsidP="00EF2B72">
            <w:pPr>
              <w:widowControl w:val="0"/>
              <w:spacing w:before="0" w:line="240" w:lineRule="auto"/>
              <w:ind w:firstLine="0"/>
              <w:jc w:val="right"/>
              <w:rPr>
                <w:sz w:val="20"/>
                <w:szCs w:val="20"/>
              </w:rPr>
            </w:pPr>
          </w:p>
        </w:tc>
        <w:tc>
          <w:tcPr>
            <w:tcW w:w="2126" w:type="dxa"/>
            <w:tcBorders>
              <w:top w:val="dotted" w:sz="4" w:space="0" w:color="auto"/>
            </w:tcBorders>
          </w:tcPr>
          <w:p w14:paraId="5943DDB7" w14:textId="77777777" w:rsidR="008C741E" w:rsidRPr="00544ACC" w:rsidRDefault="008C741E" w:rsidP="00EF2B72">
            <w:pPr>
              <w:widowControl w:val="0"/>
              <w:spacing w:before="0" w:line="240" w:lineRule="auto"/>
              <w:ind w:firstLine="0"/>
              <w:jc w:val="right"/>
              <w:rPr>
                <w:sz w:val="20"/>
                <w:szCs w:val="20"/>
              </w:rPr>
            </w:pPr>
          </w:p>
        </w:tc>
        <w:tc>
          <w:tcPr>
            <w:tcW w:w="2127" w:type="dxa"/>
            <w:tcBorders>
              <w:top w:val="dotted" w:sz="4" w:space="0" w:color="auto"/>
            </w:tcBorders>
            <w:vAlign w:val="center"/>
          </w:tcPr>
          <w:p w14:paraId="1B9D9265" w14:textId="77777777" w:rsidR="008C741E" w:rsidRPr="00544ACC" w:rsidRDefault="008C741E" w:rsidP="00EF2B72">
            <w:pPr>
              <w:widowControl w:val="0"/>
              <w:spacing w:before="0" w:line="240" w:lineRule="auto"/>
              <w:ind w:firstLine="0"/>
              <w:jc w:val="right"/>
              <w:rPr>
                <w:sz w:val="20"/>
                <w:szCs w:val="20"/>
              </w:rPr>
            </w:pPr>
          </w:p>
        </w:tc>
        <w:tc>
          <w:tcPr>
            <w:tcW w:w="2268" w:type="dxa"/>
            <w:tcBorders>
              <w:top w:val="dotted" w:sz="4" w:space="0" w:color="auto"/>
            </w:tcBorders>
            <w:vAlign w:val="center"/>
          </w:tcPr>
          <w:p w14:paraId="39EC92FD" w14:textId="77777777" w:rsidR="008C741E" w:rsidRPr="00544ACC" w:rsidRDefault="008C741E" w:rsidP="00EF2B72">
            <w:pPr>
              <w:widowControl w:val="0"/>
              <w:spacing w:before="0" w:line="240" w:lineRule="auto"/>
              <w:ind w:firstLine="0"/>
              <w:jc w:val="left"/>
              <w:rPr>
                <w:sz w:val="20"/>
                <w:szCs w:val="20"/>
              </w:rPr>
            </w:pPr>
          </w:p>
        </w:tc>
      </w:tr>
    </w:tbl>
    <w:p w14:paraId="5956AFEE" w14:textId="0361DD81" w:rsidR="001176A0" w:rsidRPr="00544ACC" w:rsidRDefault="001176A0" w:rsidP="00EF2B72">
      <w:pPr>
        <w:widowControl w:val="0"/>
        <w:numPr>
          <w:ilvl w:val="0"/>
          <w:numId w:val="3"/>
        </w:numPr>
        <w:spacing w:before="60" w:after="60"/>
        <w:rPr>
          <w:szCs w:val="26"/>
        </w:rPr>
      </w:pPr>
      <w:r w:rsidRPr="00544ACC">
        <w:rPr>
          <w:szCs w:val="26"/>
        </w:rPr>
        <w:t>Tình hình t</w:t>
      </w:r>
      <w:r w:rsidR="008C741E" w:rsidRPr="00544ACC">
        <w:rPr>
          <w:szCs w:val="26"/>
        </w:rPr>
        <w:t>ổ chức cho thí sinh làm thủ tục dự thi</w:t>
      </w:r>
    </w:p>
    <w:p w14:paraId="6DA811C1" w14:textId="77777777" w:rsidR="001176A0" w:rsidRPr="00544ACC" w:rsidRDefault="001176A0" w:rsidP="00EF2B72">
      <w:pPr>
        <w:widowControl w:val="0"/>
        <w:spacing w:before="60" w:after="60"/>
        <w:ind w:left="720" w:firstLine="0"/>
        <w:rPr>
          <w:szCs w:val="26"/>
        </w:rPr>
      </w:pPr>
      <w:r w:rsidRPr="00544ACC">
        <w:rPr>
          <w:szCs w:val="26"/>
        </w:rPr>
        <w:t>…………………</w:t>
      </w:r>
    </w:p>
    <w:p w14:paraId="63BE0036" w14:textId="77777777" w:rsidR="001176A0" w:rsidRPr="00544ACC" w:rsidRDefault="001176A0" w:rsidP="00EF2B72">
      <w:pPr>
        <w:widowControl w:val="0"/>
        <w:numPr>
          <w:ilvl w:val="0"/>
          <w:numId w:val="3"/>
        </w:numPr>
        <w:spacing w:before="60" w:after="60"/>
        <w:rPr>
          <w:szCs w:val="26"/>
        </w:rPr>
      </w:pPr>
      <w:r w:rsidRPr="00544ACC">
        <w:rPr>
          <w:szCs w:val="26"/>
        </w:rPr>
        <w:t>Sự việc bất thường trong quá trình coi thi - Cách xử lý</w:t>
      </w:r>
    </w:p>
    <w:p w14:paraId="0B1B156D" w14:textId="77777777" w:rsidR="001176A0" w:rsidRPr="00544ACC" w:rsidRDefault="001176A0" w:rsidP="00EF2B72">
      <w:pPr>
        <w:widowControl w:val="0"/>
        <w:spacing w:before="60" w:after="60"/>
        <w:ind w:left="720" w:firstLine="0"/>
        <w:rPr>
          <w:szCs w:val="26"/>
        </w:rPr>
      </w:pPr>
      <w:r w:rsidRPr="00544ACC">
        <w:rPr>
          <w:szCs w:val="26"/>
        </w:rPr>
        <w:t>…………………</w:t>
      </w:r>
    </w:p>
    <w:p w14:paraId="2911A91A" w14:textId="40BD95FD" w:rsidR="001176A0" w:rsidRPr="00544ACC" w:rsidRDefault="001176A0" w:rsidP="00EF2B72">
      <w:pPr>
        <w:widowControl w:val="0"/>
        <w:ind w:left="9360" w:firstLine="0"/>
        <w:rPr>
          <w:b/>
        </w:rPr>
      </w:pPr>
      <w:r w:rsidRPr="00544ACC">
        <w:rPr>
          <w:i/>
        </w:rPr>
        <w:t xml:space="preserve">Hồi …… giờ …… , ngày … tháng </w:t>
      </w:r>
      <w:r w:rsidR="005A496D">
        <w:rPr>
          <w:i/>
        </w:rPr>
        <w:t>5</w:t>
      </w:r>
      <w:r w:rsidRPr="00544ACC">
        <w:rPr>
          <w:i/>
        </w:rPr>
        <w:t xml:space="preserve"> năm</w:t>
      </w:r>
      <w:r w:rsidR="005A496D">
        <w:rPr>
          <w:i/>
        </w:rPr>
        <w:t xml:space="preserve"> 2026</w:t>
      </w:r>
    </w:p>
    <w:p w14:paraId="25910E42" w14:textId="77777777" w:rsidR="001176A0" w:rsidRPr="00544ACC" w:rsidRDefault="001176A0" w:rsidP="00EF2B72">
      <w:pPr>
        <w:widowControl w:val="0"/>
        <w:ind w:left="9360"/>
        <w:jc w:val="center"/>
        <w:rPr>
          <w:b/>
        </w:rPr>
      </w:pPr>
      <w:r w:rsidRPr="00544ACC">
        <w:rPr>
          <w:b/>
        </w:rPr>
        <w:t>CHỦ TỊCH HỘI ĐỒNG</w:t>
      </w:r>
    </w:p>
    <w:p w14:paraId="414C1A05" w14:textId="2DC66634" w:rsidR="009108D7" w:rsidRPr="00544ACC" w:rsidRDefault="008C741E" w:rsidP="005A69F2">
      <w:pPr>
        <w:widowControl w:val="0"/>
      </w:pPr>
      <w:r w:rsidRPr="00544ACC">
        <w:rPr>
          <w:i/>
          <w:iCs/>
        </w:rPr>
        <w:lastRenderedPageBreak/>
        <w:t>* Báo cáo nhanh các buổi thi:</w:t>
      </w:r>
    </w:p>
    <w:tbl>
      <w:tblPr>
        <w:tblW w:w="14283" w:type="dxa"/>
        <w:tblLook w:val="01E0" w:firstRow="1" w:lastRow="1" w:firstColumn="1" w:lastColumn="1" w:noHBand="0" w:noVBand="0"/>
      </w:tblPr>
      <w:tblGrid>
        <w:gridCol w:w="5920"/>
        <w:gridCol w:w="8363"/>
      </w:tblGrid>
      <w:tr w:rsidR="00544ACC" w:rsidRPr="00544ACC" w14:paraId="4BA36CAE" w14:textId="77777777" w:rsidTr="00426B91">
        <w:tc>
          <w:tcPr>
            <w:tcW w:w="5920" w:type="dxa"/>
          </w:tcPr>
          <w:p w14:paraId="1AB9049F" w14:textId="77777777" w:rsidR="00426B91" w:rsidRPr="00544ACC" w:rsidRDefault="00426B91" w:rsidP="00EF2B72">
            <w:pPr>
              <w:widowControl w:val="0"/>
              <w:spacing w:before="0" w:line="240" w:lineRule="auto"/>
              <w:jc w:val="center"/>
              <w:rPr>
                <w:szCs w:val="26"/>
              </w:rPr>
            </w:pPr>
            <w:r w:rsidRPr="00544ACC">
              <w:rPr>
                <w:szCs w:val="26"/>
              </w:rPr>
              <w:t>SỞ GDĐT QUẢNG NINH</w:t>
            </w:r>
          </w:p>
          <w:p w14:paraId="50FE5F79" w14:textId="77777777" w:rsidR="005A496D" w:rsidRDefault="00426B91" w:rsidP="00EF2B72">
            <w:pPr>
              <w:widowControl w:val="0"/>
              <w:spacing w:before="0" w:line="240" w:lineRule="auto"/>
              <w:jc w:val="center"/>
              <w:rPr>
                <w:b/>
                <w:szCs w:val="26"/>
              </w:rPr>
            </w:pPr>
            <w:r w:rsidRPr="00544ACC">
              <w:rPr>
                <w:b/>
                <w:szCs w:val="26"/>
              </w:rPr>
              <w:t>KỲ THI TUYỂN SINH THPT</w:t>
            </w:r>
          </w:p>
          <w:p w14:paraId="46F2FA7D" w14:textId="74A184EC" w:rsidR="00426B91" w:rsidRPr="00544ACC" w:rsidRDefault="00426B91" w:rsidP="00EF2B72">
            <w:pPr>
              <w:widowControl w:val="0"/>
              <w:spacing w:before="0" w:line="240" w:lineRule="auto"/>
              <w:jc w:val="center"/>
              <w:rPr>
                <w:b/>
                <w:szCs w:val="26"/>
              </w:rPr>
            </w:pPr>
            <w:r w:rsidRPr="00544ACC">
              <w:rPr>
                <w:b/>
                <w:szCs w:val="26"/>
              </w:rPr>
              <w:t xml:space="preserve">NĂM HỌC </w:t>
            </w:r>
            <w:r w:rsidR="005A496D">
              <w:rPr>
                <w:b/>
                <w:szCs w:val="26"/>
              </w:rPr>
              <w:t>2026 - 2027</w:t>
            </w:r>
          </w:p>
          <w:p w14:paraId="7280661F" w14:textId="77777777" w:rsidR="00426B91" w:rsidRPr="00544ACC" w:rsidRDefault="00426B91" w:rsidP="00EF2B72">
            <w:pPr>
              <w:widowControl w:val="0"/>
              <w:spacing w:before="0" w:line="240" w:lineRule="auto"/>
              <w:jc w:val="center"/>
              <w:rPr>
                <w:szCs w:val="26"/>
              </w:rPr>
            </w:pPr>
            <w:r w:rsidRPr="00544ACC">
              <w:rPr>
                <w:b/>
                <w:szCs w:val="26"/>
              </w:rPr>
              <w:t>HĐ COI THI: 01- ……..</w:t>
            </w:r>
          </w:p>
        </w:tc>
        <w:tc>
          <w:tcPr>
            <w:tcW w:w="8363" w:type="dxa"/>
          </w:tcPr>
          <w:p w14:paraId="42DAB5DD" w14:textId="77777777" w:rsidR="00426B91" w:rsidRPr="00544ACC" w:rsidRDefault="00426B91" w:rsidP="00EF2B72">
            <w:pPr>
              <w:widowControl w:val="0"/>
              <w:spacing w:before="0" w:line="240" w:lineRule="auto"/>
              <w:ind w:left="1231" w:hanging="511"/>
              <w:jc w:val="center"/>
              <w:rPr>
                <w:b/>
              </w:rPr>
            </w:pPr>
            <w:r w:rsidRPr="00544ACC">
              <w:rPr>
                <w:b/>
              </w:rPr>
              <w:t>BÁO CÁO NHANH COI THI</w:t>
            </w:r>
          </w:p>
          <w:p w14:paraId="5B7FA9D6" w14:textId="77777777" w:rsidR="00426B91" w:rsidRPr="00544ACC" w:rsidRDefault="00E861EA" w:rsidP="00EF2B72">
            <w:pPr>
              <w:widowControl w:val="0"/>
              <w:spacing w:before="60" w:line="240" w:lineRule="auto"/>
              <w:jc w:val="center"/>
              <w:rPr>
                <w:b/>
              </w:rPr>
            </w:pPr>
            <w:r w:rsidRPr="00544ACC">
              <w:rPr>
                <w:b/>
              </w:rPr>
              <w:t>Buổi thi môn</w:t>
            </w:r>
            <w:r w:rsidR="00426B91" w:rsidRPr="00544ACC">
              <w:rPr>
                <w:b/>
              </w:rPr>
              <w:t>: ………….</w:t>
            </w:r>
          </w:p>
        </w:tc>
      </w:tr>
    </w:tbl>
    <w:p w14:paraId="578D254D" w14:textId="640DB15F" w:rsidR="00426B91" w:rsidRPr="00544ACC" w:rsidRDefault="00426B91" w:rsidP="00EF2B72">
      <w:pPr>
        <w:widowControl w:val="0"/>
        <w:spacing w:before="360" w:after="240"/>
        <w:jc w:val="center"/>
        <w:rPr>
          <w:sz w:val="24"/>
        </w:rPr>
      </w:pPr>
      <w:r w:rsidRPr="00544ACC">
        <w:t xml:space="preserve">Kính gửi: </w:t>
      </w:r>
      <w:r w:rsidR="005A496D">
        <w:t>Văn phòng</w:t>
      </w:r>
      <w:r w:rsidRPr="00544ACC">
        <w:t xml:space="preserve"> Sở GDĐT.</w:t>
      </w:r>
    </w:p>
    <w:p w14:paraId="5CDCEFDC" w14:textId="26EEA8CA" w:rsidR="00426B91" w:rsidRPr="00544ACC" w:rsidRDefault="00426B91" w:rsidP="00EF2B72">
      <w:pPr>
        <w:widowControl w:val="0"/>
        <w:rPr>
          <w:szCs w:val="28"/>
        </w:rPr>
      </w:pPr>
      <w:r w:rsidRPr="00544ACC">
        <w:rPr>
          <w:sz w:val="24"/>
        </w:rPr>
        <w:tab/>
      </w:r>
      <w:r w:rsidR="00474411">
        <w:rPr>
          <w:szCs w:val="28"/>
        </w:rPr>
        <w:t>HĐCT</w:t>
      </w:r>
      <w:r w:rsidRPr="00544ACC">
        <w:rPr>
          <w:szCs w:val="28"/>
        </w:rPr>
        <w:t xml:space="preserve"> tuyển sinh </w:t>
      </w:r>
      <w:r w:rsidR="005A496D">
        <w:rPr>
          <w:szCs w:val="28"/>
        </w:rPr>
        <w:t>THPT</w:t>
      </w:r>
      <w:r w:rsidRPr="00544ACC">
        <w:rPr>
          <w:szCs w:val="28"/>
        </w:rPr>
        <w:t xml:space="preserve"> Trường THPT ………</w:t>
      </w:r>
      <w:r w:rsidR="005A496D">
        <w:rPr>
          <w:szCs w:val="28"/>
        </w:rPr>
        <w:t>……</w:t>
      </w:r>
      <w:r w:rsidRPr="00544ACC">
        <w:rPr>
          <w:szCs w:val="28"/>
        </w:rPr>
        <w:t>………………. báo cáo nhanh về Kỳ thi như sau:</w:t>
      </w:r>
    </w:p>
    <w:p w14:paraId="22EAB28D" w14:textId="46B3A01F" w:rsidR="00C52A11" w:rsidRPr="00544ACC" w:rsidRDefault="00820BE3" w:rsidP="00820BE3">
      <w:pPr>
        <w:widowControl w:val="0"/>
        <w:spacing w:after="120" w:line="340" w:lineRule="exact"/>
        <w:rPr>
          <w:szCs w:val="26"/>
        </w:rPr>
      </w:pPr>
      <w:r>
        <w:rPr>
          <w:szCs w:val="26"/>
        </w:rPr>
        <w:t xml:space="preserve">1. </w:t>
      </w:r>
      <w:r w:rsidR="007009E6" w:rsidRPr="00544ACC">
        <w:rPr>
          <w:szCs w:val="26"/>
        </w:rPr>
        <w:t>Sơ bộ số liệu của Hội đồng</w:t>
      </w:r>
    </w:p>
    <w:tbl>
      <w:tblPr>
        <w:tblW w:w="1445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665"/>
        <w:gridCol w:w="709"/>
        <w:gridCol w:w="850"/>
        <w:gridCol w:w="851"/>
        <w:gridCol w:w="992"/>
        <w:gridCol w:w="992"/>
        <w:gridCol w:w="850"/>
        <w:gridCol w:w="851"/>
        <w:gridCol w:w="850"/>
        <w:gridCol w:w="851"/>
        <w:gridCol w:w="850"/>
        <w:gridCol w:w="851"/>
        <w:gridCol w:w="850"/>
        <w:gridCol w:w="993"/>
        <w:gridCol w:w="740"/>
      </w:tblGrid>
      <w:tr w:rsidR="00544ACC" w:rsidRPr="00544ACC" w14:paraId="6A2AF92B" w14:textId="77777777" w:rsidTr="00A03424">
        <w:trPr>
          <w:trHeight w:val="555"/>
        </w:trPr>
        <w:tc>
          <w:tcPr>
            <w:tcW w:w="708" w:type="dxa"/>
            <w:vMerge w:val="restart"/>
            <w:vAlign w:val="center"/>
            <w:hideMark/>
          </w:tcPr>
          <w:p w14:paraId="20D086B8" w14:textId="77777777" w:rsidR="001176A0" w:rsidRPr="00544ACC" w:rsidRDefault="001176A0" w:rsidP="00EF2B72">
            <w:pPr>
              <w:widowControl w:val="0"/>
              <w:spacing w:before="0" w:line="240" w:lineRule="auto"/>
              <w:ind w:firstLine="0"/>
              <w:jc w:val="center"/>
              <w:rPr>
                <w:b/>
                <w:bCs/>
                <w:sz w:val="20"/>
                <w:szCs w:val="20"/>
              </w:rPr>
            </w:pPr>
            <w:r w:rsidRPr="00544ACC">
              <w:rPr>
                <w:b/>
                <w:bCs/>
                <w:sz w:val="20"/>
                <w:szCs w:val="20"/>
              </w:rPr>
              <w:t>STT</w:t>
            </w:r>
          </w:p>
        </w:tc>
        <w:tc>
          <w:tcPr>
            <w:tcW w:w="1665" w:type="dxa"/>
            <w:vMerge w:val="restart"/>
            <w:vAlign w:val="center"/>
            <w:hideMark/>
          </w:tcPr>
          <w:p w14:paraId="7ACCFCDC" w14:textId="7787D822" w:rsidR="001176A0" w:rsidRPr="00544ACC" w:rsidRDefault="00474411" w:rsidP="00EF2B72">
            <w:pPr>
              <w:widowControl w:val="0"/>
              <w:spacing w:before="0" w:line="240" w:lineRule="auto"/>
              <w:ind w:firstLine="0"/>
              <w:jc w:val="center"/>
              <w:rPr>
                <w:b/>
                <w:bCs/>
                <w:sz w:val="20"/>
                <w:szCs w:val="20"/>
              </w:rPr>
            </w:pPr>
            <w:r>
              <w:rPr>
                <w:b/>
                <w:bCs/>
                <w:sz w:val="20"/>
                <w:szCs w:val="20"/>
              </w:rPr>
              <w:t>HĐCT</w:t>
            </w:r>
          </w:p>
        </w:tc>
        <w:tc>
          <w:tcPr>
            <w:tcW w:w="709" w:type="dxa"/>
            <w:vMerge w:val="restart"/>
            <w:vAlign w:val="center"/>
            <w:hideMark/>
          </w:tcPr>
          <w:p w14:paraId="250D70B8" w14:textId="77777777" w:rsidR="001176A0" w:rsidRPr="00544ACC" w:rsidRDefault="001176A0" w:rsidP="00EF2B72">
            <w:pPr>
              <w:widowControl w:val="0"/>
              <w:spacing w:before="0" w:line="240" w:lineRule="auto"/>
              <w:ind w:firstLine="0"/>
              <w:jc w:val="center"/>
              <w:rPr>
                <w:b/>
                <w:bCs/>
                <w:sz w:val="20"/>
                <w:szCs w:val="20"/>
              </w:rPr>
            </w:pPr>
            <w:r w:rsidRPr="00544ACC">
              <w:rPr>
                <w:b/>
                <w:bCs/>
                <w:sz w:val="20"/>
                <w:szCs w:val="20"/>
              </w:rPr>
              <w:t>Mã hội đồng</w:t>
            </w:r>
          </w:p>
        </w:tc>
        <w:tc>
          <w:tcPr>
            <w:tcW w:w="850" w:type="dxa"/>
            <w:vMerge w:val="restart"/>
            <w:vAlign w:val="center"/>
            <w:hideMark/>
          </w:tcPr>
          <w:p w14:paraId="0FAA12CC" w14:textId="77777777" w:rsidR="001176A0" w:rsidRPr="00544ACC" w:rsidRDefault="001176A0" w:rsidP="00EF2B72">
            <w:pPr>
              <w:widowControl w:val="0"/>
              <w:spacing w:before="0" w:line="240" w:lineRule="auto"/>
              <w:ind w:firstLine="0"/>
              <w:jc w:val="center"/>
              <w:rPr>
                <w:b/>
                <w:bCs/>
                <w:sz w:val="20"/>
                <w:szCs w:val="20"/>
              </w:rPr>
            </w:pPr>
            <w:r w:rsidRPr="00544ACC">
              <w:rPr>
                <w:b/>
                <w:bCs/>
                <w:sz w:val="20"/>
                <w:szCs w:val="20"/>
              </w:rPr>
              <w:t>Môn thi</w:t>
            </w:r>
          </w:p>
        </w:tc>
        <w:tc>
          <w:tcPr>
            <w:tcW w:w="851" w:type="dxa"/>
            <w:vMerge w:val="restart"/>
            <w:vAlign w:val="center"/>
            <w:hideMark/>
          </w:tcPr>
          <w:p w14:paraId="0A9FC852" w14:textId="77777777" w:rsidR="001176A0" w:rsidRPr="00544ACC" w:rsidRDefault="001176A0" w:rsidP="00EF2B72">
            <w:pPr>
              <w:widowControl w:val="0"/>
              <w:spacing w:before="0" w:line="240" w:lineRule="auto"/>
              <w:ind w:firstLine="0"/>
              <w:jc w:val="center"/>
              <w:rPr>
                <w:b/>
                <w:bCs/>
                <w:sz w:val="20"/>
                <w:szCs w:val="20"/>
              </w:rPr>
            </w:pPr>
            <w:r w:rsidRPr="00544ACC">
              <w:rPr>
                <w:b/>
                <w:bCs/>
                <w:sz w:val="20"/>
                <w:szCs w:val="20"/>
              </w:rPr>
              <w:t>Số phòng thi</w:t>
            </w:r>
          </w:p>
        </w:tc>
        <w:tc>
          <w:tcPr>
            <w:tcW w:w="992" w:type="dxa"/>
            <w:vMerge w:val="restart"/>
            <w:vAlign w:val="center"/>
          </w:tcPr>
          <w:p w14:paraId="1B02962D" w14:textId="3F33ABE9" w:rsidR="001176A0" w:rsidRPr="00544ACC" w:rsidRDefault="001176A0" w:rsidP="00EF2B72">
            <w:pPr>
              <w:widowControl w:val="0"/>
              <w:spacing w:before="0" w:line="240" w:lineRule="auto"/>
              <w:ind w:firstLine="0"/>
              <w:jc w:val="center"/>
              <w:rPr>
                <w:b/>
                <w:bCs/>
                <w:sz w:val="20"/>
                <w:szCs w:val="20"/>
              </w:rPr>
            </w:pPr>
            <w:r w:rsidRPr="00544ACC">
              <w:rPr>
                <w:b/>
                <w:bCs/>
                <w:sz w:val="20"/>
                <w:szCs w:val="20"/>
              </w:rPr>
              <w:t>Số lượt TS đăng ký dự thi</w:t>
            </w:r>
          </w:p>
        </w:tc>
        <w:tc>
          <w:tcPr>
            <w:tcW w:w="992" w:type="dxa"/>
            <w:vMerge w:val="restart"/>
            <w:vAlign w:val="center"/>
            <w:hideMark/>
          </w:tcPr>
          <w:p w14:paraId="2ED4ABB6" w14:textId="2F318D32" w:rsidR="001176A0" w:rsidRPr="00544ACC" w:rsidRDefault="001176A0" w:rsidP="00EF2B72">
            <w:pPr>
              <w:widowControl w:val="0"/>
              <w:spacing w:before="0" w:line="240" w:lineRule="auto"/>
              <w:ind w:firstLine="0"/>
              <w:jc w:val="center"/>
              <w:rPr>
                <w:b/>
                <w:bCs/>
                <w:sz w:val="20"/>
                <w:szCs w:val="20"/>
              </w:rPr>
            </w:pPr>
            <w:r w:rsidRPr="00544ACC">
              <w:rPr>
                <w:b/>
                <w:bCs/>
                <w:sz w:val="20"/>
                <w:szCs w:val="20"/>
              </w:rPr>
              <w:t>Số lượt TS dự thi (số bài thi)</w:t>
            </w:r>
          </w:p>
        </w:tc>
        <w:tc>
          <w:tcPr>
            <w:tcW w:w="850" w:type="dxa"/>
            <w:vMerge w:val="restart"/>
            <w:vAlign w:val="center"/>
            <w:hideMark/>
          </w:tcPr>
          <w:p w14:paraId="2FCC2841" w14:textId="77777777" w:rsidR="001176A0" w:rsidRPr="00544ACC" w:rsidRDefault="001176A0" w:rsidP="00EF2B72">
            <w:pPr>
              <w:widowControl w:val="0"/>
              <w:spacing w:before="0" w:line="240" w:lineRule="auto"/>
              <w:ind w:firstLine="0"/>
              <w:jc w:val="center"/>
              <w:rPr>
                <w:b/>
                <w:bCs/>
                <w:sz w:val="20"/>
                <w:szCs w:val="20"/>
              </w:rPr>
            </w:pPr>
            <w:r w:rsidRPr="00544ACC">
              <w:rPr>
                <w:b/>
                <w:bCs/>
                <w:sz w:val="20"/>
                <w:szCs w:val="20"/>
              </w:rPr>
              <w:t>Số lượt TS vắng thi</w:t>
            </w:r>
          </w:p>
        </w:tc>
        <w:tc>
          <w:tcPr>
            <w:tcW w:w="2552" w:type="dxa"/>
            <w:gridSpan w:val="3"/>
            <w:vAlign w:val="center"/>
            <w:hideMark/>
          </w:tcPr>
          <w:p w14:paraId="463115DD" w14:textId="77777777" w:rsidR="001176A0" w:rsidRPr="00544ACC" w:rsidRDefault="001176A0" w:rsidP="00EF2B72">
            <w:pPr>
              <w:widowControl w:val="0"/>
              <w:spacing w:before="0" w:line="240" w:lineRule="auto"/>
              <w:ind w:firstLine="0"/>
              <w:jc w:val="center"/>
              <w:rPr>
                <w:b/>
                <w:bCs/>
                <w:sz w:val="20"/>
                <w:szCs w:val="20"/>
              </w:rPr>
            </w:pPr>
            <w:r w:rsidRPr="00544ACC">
              <w:rPr>
                <w:b/>
                <w:bCs/>
                <w:sz w:val="20"/>
                <w:szCs w:val="20"/>
              </w:rPr>
              <w:t>Số cán bộ vi phạm QC</w:t>
            </w:r>
          </w:p>
        </w:tc>
        <w:tc>
          <w:tcPr>
            <w:tcW w:w="2551" w:type="dxa"/>
            <w:gridSpan w:val="3"/>
            <w:vAlign w:val="center"/>
            <w:hideMark/>
          </w:tcPr>
          <w:p w14:paraId="6420875D" w14:textId="77777777" w:rsidR="001176A0" w:rsidRPr="00544ACC" w:rsidRDefault="001176A0" w:rsidP="00EF2B72">
            <w:pPr>
              <w:widowControl w:val="0"/>
              <w:spacing w:before="0" w:line="240" w:lineRule="auto"/>
              <w:ind w:firstLine="0"/>
              <w:jc w:val="center"/>
              <w:rPr>
                <w:b/>
                <w:bCs/>
                <w:sz w:val="20"/>
                <w:szCs w:val="20"/>
              </w:rPr>
            </w:pPr>
            <w:r w:rsidRPr="00544ACC">
              <w:rPr>
                <w:b/>
                <w:bCs/>
                <w:sz w:val="20"/>
                <w:szCs w:val="20"/>
              </w:rPr>
              <w:t>Số thí sinh vi phạm QC</w:t>
            </w:r>
          </w:p>
        </w:tc>
        <w:tc>
          <w:tcPr>
            <w:tcW w:w="993" w:type="dxa"/>
            <w:vMerge w:val="restart"/>
            <w:vAlign w:val="center"/>
            <w:hideMark/>
          </w:tcPr>
          <w:p w14:paraId="4EF5F0F2" w14:textId="77777777" w:rsidR="001176A0" w:rsidRPr="00544ACC" w:rsidRDefault="001176A0" w:rsidP="00EF2B72">
            <w:pPr>
              <w:widowControl w:val="0"/>
              <w:spacing w:before="0" w:line="240" w:lineRule="auto"/>
              <w:ind w:firstLine="0"/>
              <w:jc w:val="center"/>
              <w:rPr>
                <w:b/>
                <w:bCs/>
                <w:sz w:val="20"/>
                <w:szCs w:val="20"/>
              </w:rPr>
            </w:pPr>
            <w:r w:rsidRPr="00544ACC">
              <w:rPr>
                <w:b/>
                <w:bCs/>
                <w:sz w:val="20"/>
                <w:szCs w:val="20"/>
              </w:rPr>
              <w:t>Thông tin về đề thi</w:t>
            </w:r>
          </w:p>
        </w:tc>
        <w:tc>
          <w:tcPr>
            <w:tcW w:w="740" w:type="dxa"/>
            <w:vMerge w:val="restart"/>
            <w:vAlign w:val="center"/>
            <w:hideMark/>
          </w:tcPr>
          <w:p w14:paraId="4C295EE9" w14:textId="77777777" w:rsidR="001176A0" w:rsidRPr="00544ACC" w:rsidRDefault="001176A0" w:rsidP="00EF2B72">
            <w:pPr>
              <w:widowControl w:val="0"/>
              <w:spacing w:before="0" w:line="240" w:lineRule="auto"/>
              <w:ind w:firstLine="0"/>
              <w:jc w:val="center"/>
              <w:rPr>
                <w:b/>
                <w:bCs/>
                <w:sz w:val="20"/>
                <w:szCs w:val="20"/>
              </w:rPr>
            </w:pPr>
            <w:r w:rsidRPr="00544ACC">
              <w:rPr>
                <w:b/>
                <w:bCs/>
                <w:sz w:val="20"/>
                <w:szCs w:val="20"/>
              </w:rPr>
              <w:t>Ghi chú</w:t>
            </w:r>
          </w:p>
        </w:tc>
      </w:tr>
      <w:tr w:rsidR="00544ACC" w:rsidRPr="00544ACC" w14:paraId="34085224" w14:textId="77777777" w:rsidTr="00A03424">
        <w:trPr>
          <w:trHeight w:val="615"/>
        </w:trPr>
        <w:tc>
          <w:tcPr>
            <w:tcW w:w="708" w:type="dxa"/>
            <w:vMerge/>
            <w:tcBorders>
              <w:bottom w:val="single" w:sz="4" w:space="0" w:color="auto"/>
            </w:tcBorders>
            <w:vAlign w:val="center"/>
            <w:hideMark/>
          </w:tcPr>
          <w:p w14:paraId="0DA5CF60" w14:textId="77777777" w:rsidR="001176A0" w:rsidRPr="00544ACC" w:rsidRDefault="001176A0" w:rsidP="00EF2B72">
            <w:pPr>
              <w:widowControl w:val="0"/>
              <w:spacing w:before="0" w:line="240" w:lineRule="auto"/>
              <w:ind w:firstLine="0"/>
              <w:jc w:val="left"/>
              <w:rPr>
                <w:b/>
                <w:bCs/>
                <w:sz w:val="20"/>
                <w:szCs w:val="20"/>
              </w:rPr>
            </w:pPr>
          </w:p>
        </w:tc>
        <w:tc>
          <w:tcPr>
            <w:tcW w:w="1665" w:type="dxa"/>
            <w:vMerge/>
            <w:tcBorders>
              <w:bottom w:val="single" w:sz="4" w:space="0" w:color="auto"/>
            </w:tcBorders>
            <w:vAlign w:val="center"/>
            <w:hideMark/>
          </w:tcPr>
          <w:p w14:paraId="2D1146CE" w14:textId="77777777" w:rsidR="001176A0" w:rsidRPr="00544ACC" w:rsidRDefault="001176A0" w:rsidP="00EF2B72">
            <w:pPr>
              <w:widowControl w:val="0"/>
              <w:spacing w:before="0" w:line="240" w:lineRule="auto"/>
              <w:ind w:firstLine="0"/>
              <w:jc w:val="left"/>
              <w:rPr>
                <w:b/>
                <w:bCs/>
                <w:sz w:val="20"/>
                <w:szCs w:val="20"/>
              </w:rPr>
            </w:pPr>
          </w:p>
        </w:tc>
        <w:tc>
          <w:tcPr>
            <w:tcW w:w="709" w:type="dxa"/>
            <w:vMerge/>
            <w:tcBorders>
              <w:bottom w:val="single" w:sz="4" w:space="0" w:color="auto"/>
            </w:tcBorders>
            <w:vAlign w:val="center"/>
            <w:hideMark/>
          </w:tcPr>
          <w:p w14:paraId="0AD617C5" w14:textId="77777777" w:rsidR="001176A0" w:rsidRPr="00544ACC" w:rsidRDefault="001176A0" w:rsidP="00EF2B72">
            <w:pPr>
              <w:widowControl w:val="0"/>
              <w:spacing w:before="0" w:line="240" w:lineRule="auto"/>
              <w:ind w:firstLine="0"/>
              <w:jc w:val="left"/>
              <w:rPr>
                <w:b/>
                <w:bCs/>
                <w:sz w:val="20"/>
                <w:szCs w:val="20"/>
              </w:rPr>
            </w:pPr>
          </w:p>
        </w:tc>
        <w:tc>
          <w:tcPr>
            <w:tcW w:w="850" w:type="dxa"/>
            <w:vMerge/>
            <w:tcBorders>
              <w:bottom w:val="single" w:sz="4" w:space="0" w:color="auto"/>
            </w:tcBorders>
            <w:vAlign w:val="center"/>
            <w:hideMark/>
          </w:tcPr>
          <w:p w14:paraId="525A8641" w14:textId="77777777" w:rsidR="001176A0" w:rsidRPr="00544ACC" w:rsidRDefault="001176A0" w:rsidP="00EF2B72">
            <w:pPr>
              <w:widowControl w:val="0"/>
              <w:spacing w:before="0" w:line="240" w:lineRule="auto"/>
              <w:ind w:firstLine="0"/>
              <w:jc w:val="left"/>
              <w:rPr>
                <w:b/>
                <w:bCs/>
                <w:sz w:val="20"/>
                <w:szCs w:val="20"/>
              </w:rPr>
            </w:pPr>
          </w:p>
        </w:tc>
        <w:tc>
          <w:tcPr>
            <w:tcW w:w="851" w:type="dxa"/>
            <w:vMerge/>
            <w:tcBorders>
              <w:bottom w:val="single" w:sz="4" w:space="0" w:color="auto"/>
            </w:tcBorders>
            <w:vAlign w:val="center"/>
            <w:hideMark/>
          </w:tcPr>
          <w:p w14:paraId="75DD5376" w14:textId="77777777" w:rsidR="001176A0" w:rsidRPr="00544ACC" w:rsidRDefault="001176A0" w:rsidP="00EF2B72">
            <w:pPr>
              <w:widowControl w:val="0"/>
              <w:spacing w:before="0" w:line="240" w:lineRule="auto"/>
              <w:ind w:firstLine="0"/>
              <w:jc w:val="left"/>
              <w:rPr>
                <w:b/>
                <w:bCs/>
                <w:sz w:val="20"/>
                <w:szCs w:val="20"/>
              </w:rPr>
            </w:pPr>
          </w:p>
        </w:tc>
        <w:tc>
          <w:tcPr>
            <w:tcW w:w="992" w:type="dxa"/>
            <w:vMerge/>
            <w:tcBorders>
              <w:bottom w:val="single" w:sz="4" w:space="0" w:color="auto"/>
            </w:tcBorders>
          </w:tcPr>
          <w:p w14:paraId="5D9FAE1D" w14:textId="77777777" w:rsidR="001176A0" w:rsidRPr="00544ACC" w:rsidRDefault="001176A0" w:rsidP="00EF2B72">
            <w:pPr>
              <w:widowControl w:val="0"/>
              <w:spacing w:before="0" w:line="240" w:lineRule="auto"/>
              <w:ind w:firstLine="0"/>
              <w:jc w:val="left"/>
              <w:rPr>
                <w:b/>
                <w:bCs/>
                <w:sz w:val="20"/>
                <w:szCs w:val="20"/>
              </w:rPr>
            </w:pPr>
          </w:p>
        </w:tc>
        <w:tc>
          <w:tcPr>
            <w:tcW w:w="992" w:type="dxa"/>
            <w:vMerge/>
            <w:tcBorders>
              <w:bottom w:val="single" w:sz="4" w:space="0" w:color="auto"/>
            </w:tcBorders>
            <w:vAlign w:val="center"/>
            <w:hideMark/>
          </w:tcPr>
          <w:p w14:paraId="46D7CCA1" w14:textId="4D47FC1C" w:rsidR="001176A0" w:rsidRPr="00544ACC" w:rsidRDefault="001176A0" w:rsidP="00EF2B72">
            <w:pPr>
              <w:widowControl w:val="0"/>
              <w:spacing w:before="0" w:line="240" w:lineRule="auto"/>
              <w:ind w:firstLine="0"/>
              <w:jc w:val="left"/>
              <w:rPr>
                <w:b/>
                <w:bCs/>
                <w:sz w:val="20"/>
                <w:szCs w:val="20"/>
              </w:rPr>
            </w:pPr>
          </w:p>
        </w:tc>
        <w:tc>
          <w:tcPr>
            <w:tcW w:w="850" w:type="dxa"/>
            <w:vMerge/>
            <w:tcBorders>
              <w:bottom w:val="single" w:sz="4" w:space="0" w:color="auto"/>
            </w:tcBorders>
            <w:vAlign w:val="center"/>
            <w:hideMark/>
          </w:tcPr>
          <w:p w14:paraId="5FD21294" w14:textId="77777777" w:rsidR="001176A0" w:rsidRPr="00544ACC" w:rsidRDefault="001176A0" w:rsidP="00EF2B72">
            <w:pPr>
              <w:widowControl w:val="0"/>
              <w:spacing w:before="0" w:line="240" w:lineRule="auto"/>
              <w:ind w:firstLine="0"/>
              <w:jc w:val="left"/>
              <w:rPr>
                <w:b/>
                <w:bCs/>
                <w:sz w:val="20"/>
                <w:szCs w:val="20"/>
              </w:rPr>
            </w:pPr>
          </w:p>
        </w:tc>
        <w:tc>
          <w:tcPr>
            <w:tcW w:w="851" w:type="dxa"/>
            <w:tcBorders>
              <w:bottom w:val="single" w:sz="4" w:space="0" w:color="auto"/>
            </w:tcBorders>
            <w:vAlign w:val="center"/>
            <w:hideMark/>
          </w:tcPr>
          <w:p w14:paraId="191FACA8" w14:textId="77777777" w:rsidR="001176A0" w:rsidRPr="00544ACC" w:rsidRDefault="001176A0" w:rsidP="00EF2B72">
            <w:pPr>
              <w:widowControl w:val="0"/>
              <w:spacing w:before="0" w:line="240" w:lineRule="auto"/>
              <w:ind w:firstLine="0"/>
              <w:jc w:val="center"/>
              <w:rPr>
                <w:b/>
                <w:bCs/>
                <w:sz w:val="20"/>
                <w:szCs w:val="20"/>
              </w:rPr>
            </w:pPr>
            <w:r w:rsidRPr="00544ACC">
              <w:rPr>
                <w:b/>
                <w:bCs/>
                <w:sz w:val="20"/>
                <w:szCs w:val="20"/>
              </w:rPr>
              <w:t>Khiển trách</w:t>
            </w:r>
          </w:p>
        </w:tc>
        <w:tc>
          <w:tcPr>
            <w:tcW w:w="850" w:type="dxa"/>
            <w:tcBorders>
              <w:bottom w:val="single" w:sz="4" w:space="0" w:color="auto"/>
            </w:tcBorders>
            <w:vAlign w:val="center"/>
            <w:hideMark/>
          </w:tcPr>
          <w:p w14:paraId="6F2F6A4B" w14:textId="77777777" w:rsidR="001176A0" w:rsidRPr="00544ACC" w:rsidRDefault="001176A0" w:rsidP="00EF2B72">
            <w:pPr>
              <w:widowControl w:val="0"/>
              <w:spacing w:before="0" w:line="240" w:lineRule="auto"/>
              <w:ind w:firstLine="0"/>
              <w:jc w:val="center"/>
              <w:rPr>
                <w:b/>
                <w:bCs/>
                <w:sz w:val="20"/>
                <w:szCs w:val="20"/>
              </w:rPr>
            </w:pPr>
            <w:r w:rsidRPr="00544ACC">
              <w:rPr>
                <w:b/>
                <w:bCs/>
                <w:sz w:val="20"/>
                <w:szCs w:val="20"/>
              </w:rPr>
              <w:t>Cảnh cáo</w:t>
            </w:r>
          </w:p>
        </w:tc>
        <w:tc>
          <w:tcPr>
            <w:tcW w:w="851" w:type="dxa"/>
            <w:tcBorders>
              <w:bottom w:val="single" w:sz="4" w:space="0" w:color="auto"/>
            </w:tcBorders>
            <w:vAlign w:val="center"/>
            <w:hideMark/>
          </w:tcPr>
          <w:p w14:paraId="090DA11B" w14:textId="77777777" w:rsidR="001176A0" w:rsidRPr="00544ACC" w:rsidRDefault="001176A0" w:rsidP="00EF2B72">
            <w:pPr>
              <w:widowControl w:val="0"/>
              <w:spacing w:before="0" w:line="240" w:lineRule="auto"/>
              <w:ind w:firstLine="0"/>
              <w:jc w:val="center"/>
              <w:rPr>
                <w:b/>
                <w:bCs/>
                <w:sz w:val="20"/>
                <w:szCs w:val="20"/>
              </w:rPr>
            </w:pPr>
            <w:r w:rsidRPr="00544ACC">
              <w:rPr>
                <w:b/>
                <w:bCs/>
                <w:sz w:val="20"/>
                <w:szCs w:val="20"/>
              </w:rPr>
              <w:t>Đình chỉ</w:t>
            </w:r>
          </w:p>
        </w:tc>
        <w:tc>
          <w:tcPr>
            <w:tcW w:w="850" w:type="dxa"/>
            <w:tcBorders>
              <w:bottom w:val="single" w:sz="4" w:space="0" w:color="auto"/>
            </w:tcBorders>
            <w:vAlign w:val="center"/>
            <w:hideMark/>
          </w:tcPr>
          <w:p w14:paraId="6AEA44F9" w14:textId="77777777" w:rsidR="001176A0" w:rsidRPr="00544ACC" w:rsidRDefault="001176A0" w:rsidP="00EF2B72">
            <w:pPr>
              <w:widowControl w:val="0"/>
              <w:spacing w:before="0" w:line="240" w:lineRule="auto"/>
              <w:ind w:firstLine="0"/>
              <w:jc w:val="center"/>
              <w:rPr>
                <w:b/>
                <w:bCs/>
                <w:sz w:val="20"/>
                <w:szCs w:val="20"/>
              </w:rPr>
            </w:pPr>
            <w:r w:rsidRPr="00544ACC">
              <w:rPr>
                <w:b/>
                <w:bCs/>
                <w:sz w:val="20"/>
                <w:szCs w:val="20"/>
              </w:rPr>
              <w:t>Khiển trách</w:t>
            </w:r>
          </w:p>
        </w:tc>
        <w:tc>
          <w:tcPr>
            <w:tcW w:w="851" w:type="dxa"/>
            <w:tcBorders>
              <w:bottom w:val="single" w:sz="4" w:space="0" w:color="auto"/>
            </w:tcBorders>
            <w:vAlign w:val="center"/>
            <w:hideMark/>
          </w:tcPr>
          <w:p w14:paraId="3864FF31" w14:textId="77777777" w:rsidR="001176A0" w:rsidRPr="00544ACC" w:rsidRDefault="001176A0" w:rsidP="00EF2B72">
            <w:pPr>
              <w:widowControl w:val="0"/>
              <w:spacing w:before="0" w:line="240" w:lineRule="auto"/>
              <w:ind w:firstLine="0"/>
              <w:jc w:val="center"/>
              <w:rPr>
                <w:b/>
                <w:bCs/>
                <w:sz w:val="20"/>
                <w:szCs w:val="20"/>
              </w:rPr>
            </w:pPr>
            <w:r w:rsidRPr="00544ACC">
              <w:rPr>
                <w:b/>
                <w:bCs/>
                <w:sz w:val="20"/>
                <w:szCs w:val="20"/>
              </w:rPr>
              <w:t>Cảnh cáo</w:t>
            </w:r>
          </w:p>
        </w:tc>
        <w:tc>
          <w:tcPr>
            <w:tcW w:w="850" w:type="dxa"/>
            <w:tcBorders>
              <w:bottom w:val="single" w:sz="4" w:space="0" w:color="auto"/>
            </w:tcBorders>
            <w:vAlign w:val="center"/>
            <w:hideMark/>
          </w:tcPr>
          <w:p w14:paraId="159EC2A9" w14:textId="77777777" w:rsidR="001176A0" w:rsidRPr="00544ACC" w:rsidRDefault="001176A0" w:rsidP="00EF2B72">
            <w:pPr>
              <w:widowControl w:val="0"/>
              <w:spacing w:before="0" w:line="240" w:lineRule="auto"/>
              <w:ind w:firstLine="0"/>
              <w:jc w:val="center"/>
              <w:rPr>
                <w:b/>
                <w:bCs/>
                <w:sz w:val="20"/>
                <w:szCs w:val="20"/>
              </w:rPr>
            </w:pPr>
            <w:r w:rsidRPr="00544ACC">
              <w:rPr>
                <w:b/>
                <w:bCs/>
                <w:sz w:val="20"/>
                <w:szCs w:val="20"/>
              </w:rPr>
              <w:t>Đình chỉ</w:t>
            </w:r>
          </w:p>
        </w:tc>
        <w:tc>
          <w:tcPr>
            <w:tcW w:w="993" w:type="dxa"/>
            <w:vMerge/>
            <w:tcBorders>
              <w:bottom w:val="single" w:sz="4" w:space="0" w:color="auto"/>
            </w:tcBorders>
            <w:vAlign w:val="center"/>
            <w:hideMark/>
          </w:tcPr>
          <w:p w14:paraId="069E884B" w14:textId="77777777" w:rsidR="001176A0" w:rsidRPr="00544ACC" w:rsidRDefault="001176A0" w:rsidP="00EF2B72">
            <w:pPr>
              <w:widowControl w:val="0"/>
              <w:spacing w:before="0" w:line="240" w:lineRule="auto"/>
              <w:ind w:firstLine="0"/>
              <w:jc w:val="left"/>
              <w:rPr>
                <w:b/>
                <w:bCs/>
                <w:sz w:val="20"/>
                <w:szCs w:val="20"/>
              </w:rPr>
            </w:pPr>
          </w:p>
        </w:tc>
        <w:tc>
          <w:tcPr>
            <w:tcW w:w="740" w:type="dxa"/>
            <w:vMerge/>
            <w:tcBorders>
              <w:bottom w:val="single" w:sz="4" w:space="0" w:color="auto"/>
            </w:tcBorders>
            <w:vAlign w:val="center"/>
            <w:hideMark/>
          </w:tcPr>
          <w:p w14:paraId="0ADF4FE2" w14:textId="77777777" w:rsidR="001176A0" w:rsidRPr="00544ACC" w:rsidRDefault="001176A0" w:rsidP="00EF2B72">
            <w:pPr>
              <w:widowControl w:val="0"/>
              <w:spacing w:before="0" w:line="240" w:lineRule="auto"/>
              <w:ind w:firstLine="0"/>
              <w:jc w:val="left"/>
              <w:rPr>
                <w:b/>
                <w:bCs/>
                <w:sz w:val="20"/>
                <w:szCs w:val="20"/>
              </w:rPr>
            </w:pPr>
          </w:p>
        </w:tc>
      </w:tr>
      <w:tr w:rsidR="00544ACC" w:rsidRPr="00544ACC" w14:paraId="2787FA5E" w14:textId="77777777" w:rsidTr="00A03424">
        <w:trPr>
          <w:trHeight w:val="435"/>
        </w:trPr>
        <w:tc>
          <w:tcPr>
            <w:tcW w:w="708" w:type="dxa"/>
            <w:tcBorders>
              <w:bottom w:val="dotted" w:sz="4" w:space="0" w:color="auto"/>
            </w:tcBorders>
            <w:vAlign w:val="center"/>
          </w:tcPr>
          <w:p w14:paraId="3E43FC08" w14:textId="77777777" w:rsidR="001176A0" w:rsidRPr="00544ACC" w:rsidRDefault="001176A0" w:rsidP="00EF2B72">
            <w:pPr>
              <w:widowControl w:val="0"/>
              <w:spacing w:before="0" w:line="240" w:lineRule="auto"/>
              <w:ind w:firstLine="0"/>
              <w:jc w:val="center"/>
              <w:rPr>
                <w:sz w:val="20"/>
                <w:szCs w:val="20"/>
              </w:rPr>
            </w:pPr>
          </w:p>
        </w:tc>
        <w:tc>
          <w:tcPr>
            <w:tcW w:w="1665" w:type="dxa"/>
            <w:tcBorders>
              <w:bottom w:val="dotted" w:sz="4" w:space="0" w:color="auto"/>
            </w:tcBorders>
            <w:vAlign w:val="center"/>
          </w:tcPr>
          <w:p w14:paraId="51288749" w14:textId="77777777" w:rsidR="001176A0" w:rsidRPr="00544ACC" w:rsidRDefault="001176A0" w:rsidP="00EF2B72">
            <w:pPr>
              <w:widowControl w:val="0"/>
              <w:spacing w:before="0" w:line="240" w:lineRule="auto"/>
              <w:ind w:firstLine="0"/>
              <w:jc w:val="left"/>
              <w:rPr>
                <w:sz w:val="20"/>
                <w:szCs w:val="20"/>
              </w:rPr>
            </w:pPr>
          </w:p>
        </w:tc>
        <w:tc>
          <w:tcPr>
            <w:tcW w:w="709" w:type="dxa"/>
            <w:tcBorders>
              <w:bottom w:val="dotted" w:sz="4" w:space="0" w:color="auto"/>
            </w:tcBorders>
            <w:vAlign w:val="center"/>
          </w:tcPr>
          <w:p w14:paraId="1ADAE732" w14:textId="77777777" w:rsidR="001176A0" w:rsidRPr="00544ACC" w:rsidRDefault="001176A0" w:rsidP="00EF2B72">
            <w:pPr>
              <w:widowControl w:val="0"/>
              <w:spacing w:before="0" w:line="240" w:lineRule="auto"/>
              <w:ind w:firstLine="0"/>
              <w:rPr>
                <w:sz w:val="20"/>
                <w:szCs w:val="20"/>
              </w:rPr>
            </w:pPr>
          </w:p>
        </w:tc>
        <w:tc>
          <w:tcPr>
            <w:tcW w:w="850" w:type="dxa"/>
            <w:tcBorders>
              <w:bottom w:val="dotted" w:sz="4" w:space="0" w:color="auto"/>
            </w:tcBorders>
            <w:vAlign w:val="center"/>
          </w:tcPr>
          <w:p w14:paraId="5AE41D50" w14:textId="77777777" w:rsidR="001176A0" w:rsidRPr="00544ACC" w:rsidRDefault="001176A0" w:rsidP="00EF2B72">
            <w:pPr>
              <w:widowControl w:val="0"/>
              <w:spacing w:before="0" w:line="240" w:lineRule="auto"/>
              <w:ind w:firstLine="0"/>
              <w:jc w:val="right"/>
              <w:rPr>
                <w:sz w:val="20"/>
                <w:szCs w:val="20"/>
              </w:rPr>
            </w:pPr>
          </w:p>
        </w:tc>
        <w:tc>
          <w:tcPr>
            <w:tcW w:w="851" w:type="dxa"/>
            <w:tcBorders>
              <w:bottom w:val="dotted" w:sz="4" w:space="0" w:color="auto"/>
            </w:tcBorders>
            <w:vAlign w:val="center"/>
          </w:tcPr>
          <w:p w14:paraId="7C457015" w14:textId="77777777" w:rsidR="001176A0" w:rsidRPr="00544ACC" w:rsidRDefault="001176A0" w:rsidP="00EF2B72">
            <w:pPr>
              <w:widowControl w:val="0"/>
              <w:spacing w:before="0" w:line="240" w:lineRule="auto"/>
              <w:ind w:firstLine="0"/>
              <w:jc w:val="right"/>
              <w:rPr>
                <w:sz w:val="20"/>
                <w:szCs w:val="20"/>
              </w:rPr>
            </w:pPr>
          </w:p>
        </w:tc>
        <w:tc>
          <w:tcPr>
            <w:tcW w:w="992" w:type="dxa"/>
            <w:tcBorders>
              <w:bottom w:val="dotted" w:sz="4" w:space="0" w:color="auto"/>
            </w:tcBorders>
          </w:tcPr>
          <w:p w14:paraId="37BE23FA" w14:textId="77777777" w:rsidR="001176A0" w:rsidRPr="00544ACC" w:rsidRDefault="001176A0" w:rsidP="00EF2B72">
            <w:pPr>
              <w:widowControl w:val="0"/>
              <w:spacing w:before="0" w:line="240" w:lineRule="auto"/>
              <w:ind w:firstLine="0"/>
              <w:jc w:val="right"/>
              <w:rPr>
                <w:sz w:val="20"/>
                <w:szCs w:val="20"/>
              </w:rPr>
            </w:pPr>
          </w:p>
        </w:tc>
        <w:tc>
          <w:tcPr>
            <w:tcW w:w="992" w:type="dxa"/>
            <w:tcBorders>
              <w:bottom w:val="dotted" w:sz="4" w:space="0" w:color="auto"/>
            </w:tcBorders>
            <w:vAlign w:val="center"/>
          </w:tcPr>
          <w:p w14:paraId="0EE9D6A9" w14:textId="51E7769C" w:rsidR="001176A0" w:rsidRPr="00544ACC" w:rsidRDefault="001176A0" w:rsidP="00EF2B72">
            <w:pPr>
              <w:widowControl w:val="0"/>
              <w:spacing w:before="0" w:line="240" w:lineRule="auto"/>
              <w:ind w:firstLine="0"/>
              <w:jc w:val="right"/>
              <w:rPr>
                <w:sz w:val="20"/>
                <w:szCs w:val="20"/>
              </w:rPr>
            </w:pPr>
          </w:p>
        </w:tc>
        <w:tc>
          <w:tcPr>
            <w:tcW w:w="850" w:type="dxa"/>
            <w:tcBorders>
              <w:bottom w:val="dotted" w:sz="4" w:space="0" w:color="auto"/>
            </w:tcBorders>
            <w:vAlign w:val="center"/>
          </w:tcPr>
          <w:p w14:paraId="3BDCBCC7" w14:textId="77777777" w:rsidR="001176A0" w:rsidRPr="00544ACC" w:rsidRDefault="001176A0" w:rsidP="00EF2B72">
            <w:pPr>
              <w:widowControl w:val="0"/>
              <w:spacing w:before="0" w:line="240" w:lineRule="auto"/>
              <w:ind w:firstLine="0"/>
              <w:jc w:val="right"/>
              <w:rPr>
                <w:sz w:val="20"/>
                <w:szCs w:val="20"/>
              </w:rPr>
            </w:pPr>
          </w:p>
        </w:tc>
        <w:tc>
          <w:tcPr>
            <w:tcW w:w="851" w:type="dxa"/>
            <w:tcBorders>
              <w:bottom w:val="dotted" w:sz="4" w:space="0" w:color="auto"/>
            </w:tcBorders>
            <w:vAlign w:val="center"/>
          </w:tcPr>
          <w:p w14:paraId="1E42FEA7" w14:textId="77777777" w:rsidR="001176A0" w:rsidRPr="00544ACC" w:rsidRDefault="001176A0" w:rsidP="00EF2B72">
            <w:pPr>
              <w:widowControl w:val="0"/>
              <w:spacing w:before="0" w:line="240" w:lineRule="auto"/>
              <w:ind w:firstLine="0"/>
              <w:jc w:val="right"/>
              <w:rPr>
                <w:sz w:val="20"/>
                <w:szCs w:val="20"/>
              </w:rPr>
            </w:pPr>
          </w:p>
        </w:tc>
        <w:tc>
          <w:tcPr>
            <w:tcW w:w="850" w:type="dxa"/>
            <w:tcBorders>
              <w:bottom w:val="dotted" w:sz="4" w:space="0" w:color="auto"/>
            </w:tcBorders>
            <w:vAlign w:val="center"/>
          </w:tcPr>
          <w:p w14:paraId="0B3016C7" w14:textId="77777777" w:rsidR="001176A0" w:rsidRPr="00544ACC" w:rsidRDefault="001176A0" w:rsidP="00EF2B72">
            <w:pPr>
              <w:widowControl w:val="0"/>
              <w:spacing w:before="0" w:line="240" w:lineRule="auto"/>
              <w:ind w:firstLine="0"/>
              <w:jc w:val="right"/>
              <w:rPr>
                <w:sz w:val="20"/>
                <w:szCs w:val="20"/>
              </w:rPr>
            </w:pPr>
          </w:p>
        </w:tc>
        <w:tc>
          <w:tcPr>
            <w:tcW w:w="851" w:type="dxa"/>
            <w:tcBorders>
              <w:bottom w:val="dotted" w:sz="4" w:space="0" w:color="auto"/>
            </w:tcBorders>
            <w:vAlign w:val="center"/>
          </w:tcPr>
          <w:p w14:paraId="4EE6760E" w14:textId="77777777" w:rsidR="001176A0" w:rsidRPr="00544ACC" w:rsidRDefault="001176A0" w:rsidP="00EF2B72">
            <w:pPr>
              <w:widowControl w:val="0"/>
              <w:spacing w:before="0" w:line="240" w:lineRule="auto"/>
              <w:ind w:firstLine="0"/>
              <w:jc w:val="right"/>
              <w:rPr>
                <w:sz w:val="20"/>
                <w:szCs w:val="20"/>
              </w:rPr>
            </w:pPr>
          </w:p>
        </w:tc>
        <w:tc>
          <w:tcPr>
            <w:tcW w:w="850" w:type="dxa"/>
            <w:tcBorders>
              <w:bottom w:val="dotted" w:sz="4" w:space="0" w:color="auto"/>
            </w:tcBorders>
            <w:vAlign w:val="center"/>
          </w:tcPr>
          <w:p w14:paraId="7A4BE5E7" w14:textId="77777777" w:rsidR="001176A0" w:rsidRPr="00544ACC" w:rsidRDefault="001176A0" w:rsidP="00EF2B72">
            <w:pPr>
              <w:widowControl w:val="0"/>
              <w:spacing w:before="0" w:line="240" w:lineRule="auto"/>
              <w:ind w:firstLine="0"/>
              <w:jc w:val="right"/>
              <w:rPr>
                <w:sz w:val="20"/>
                <w:szCs w:val="20"/>
              </w:rPr>
            </w:pPr>
          </w:p>
        </w:tc>
        <w:tc>
          <w:tcPr>
            <w:tcW w:w="851" w:type="dxa"/>
            <w:tcBorders>
              <w:bottom w:val="dotted" w:sz="4" w:space="0" w:color="auto"/>
            </w:tcBorders>
            <w:vAlign w:val="center"/>
          </w:tcPr>
          <w:p w14:paraId="4CBFC18F" w14:textId="77777777" w:rsidR="001176A0" w:rsidRPr="00544ACC" w:rsidRDefault="001176A0" w:rsidP="00EF2B72">
            <w:pPr>
              <w:widowControl w:val="0"/>
              <w:spacing w:before="0" w:line="240" w:lineRule="auto"/>
              <w:ind w:firstLine="0"/>
              <w:jc w:val="right"/>
              <w:rPr>
                <w:sz w:val="20"/>
                <w:szCs w:val="20"/>
              </w:rPr>
            </w:pPr>
          </w:p>
        </w:tc>
        <w:tc>
          <w:tcPr>
            <w:tcW w:w="850" w:type="dxa"/>
            <w:tcBorders>
              <w:bottom w:val="dotted" w:sz="4" w:space="0" w:color="auto"/>
            </w:tcBorders>
            <w:vAlign w:val="center"/>
          </w:tcPr>
          <w:p w14:paraId="7371617D" w14:textId="77777777" w:rsidR="001176A0" w:rsidRPr="00544ACC" w:rsidRDefault="001176A0" w:rsidP="00EF2B72">
            <w:pPr>
              <w:widowControl w:val="0"/>
              <w:spacing w:before="0" w:line="240" w:lineRule="auto"/>
              <w:ind w:firstLine="0"/>
              <w:jc w:val="right"/>
              <w:rPr>
                <w:sz w:val="20"/>
                <w:szCs w:val="20"/>
              </w:rPr>
            </w:pPr>
          </w:p>
        </w:tc>
        <w:tc>
          <w:tcPr>
            <w:tcW w:w="993" w:type="dxa"/>
            <w:tcBorders>
              <w:bottom w:val="dotted" w:sz="4" w:space="0" w:color="auto"/>
            </w:tcBorders>
            <w:vAlign w:val="center"/>
          </w:tcPr>
          <w:p w14:paraId="5FB5F0BE" w14:textId="77777777" w:rsidR="001176A0" w:rsidRPr="00544ACC" w:rsidRDefault="001176A0" w:rsidP="00EF2B72">
            <w:pPr>
              <w:widowControl w:val="0"/>
              <w:spacing w:before="0" w:line="240" w:lineRule="auto"/>
              <w:ind w:firstLine="0"/>
              <w:jc w:val="right"/>
              <w:rPr>
                <w:sz w:val="20"/>
                <w:szCs w:val="20"/>
              </w:rPr>
            </w:pPr>
          </w:p>
        </w:tc>
        <w:tc>
          <w:tcPr>
            <w:tcW w:w="740" w:type="dxa"/>
            <w:tcBorders>
              <w:bottom w:val="dotted" w:sz="4" w:space="0" w:color="auto"/>
            </w:tcBorders>
            <w:vAlign w:val="center"/>
          </w:tcPr>
          <w:p w14:paraId="61E19E6F" w14:textId="77777777" w:rsidR="001176A0" w:rsidRPr="00544ACC" w:rsidRDefault="001176A0" w:rsidP="00EF2B72">
            <w:pPr>
              <w:widowControl w:val="0"/>
              <w:spacing w:before="0" w:line="240" w:lineRule="auto"/>
              <w:ind w:firstLine="0"/>
              <w:jc w:val="left"/>
              <w:rPr>
                <w:sz w:val="20"/>
                <w:szCs w:val="20"/>
              </w:rPr>
            </w:pPr>
          </w:p>
        </w:tc>
      </w:tr>
      <w:tr w:rsidR="00544ACC" w:rsidRPr="00544ACC" w14:paraId="544E6C00" w14:textId="77777777" w:rsidTr="00A03424">
        <w:trPr>
          <w:trHeight w:val="435"/>
        </w:trPr>
        <w:tc>
          <w:tcPr>
            <w:tcW w:w="708" w:type="dxa"/>
            <w:tcBorders>
              <w:top w:val="dotted" w:sz="4" w:space="0" w:color="auto"/>
            </w:tcBorders>
            <w:vAlign w:val="center"/>
          </w:tcPr>
          <w:p w14:paraId="269CAD29" w14:textId="77777777" w:rsidR="001176A0" w:rsidRPr="00544ACC" w:rsidRDefault="001176A0" w:rsidP="00EF2B72">
            <w:pPr>
              <w:widowControl w:val="0"/>
              <w:spacing w:before="0" w:line="240" w:lineRule="auto"/>
              <w:ind w:firstLine="0"/>
              <w:jc w:val="center"/>
              <w:rPr>
                <w:sz w:val="20"/>
                <w:szCs w:val="20"/>
              </w:rPr>
            </w:pPr>
          </w:p>
        </w:tc>
        <w:tc>
          <w:tcPr>
            <w:tcW w:w="1665" w:type="dxa"/>
            <w:tcBorders>
              <w:top w:val="dotted" w:sz="4" w:space="0" w:color="auto"/>
            </w:tcBorders>
            <w:vAlign w:val="center"/>
          </w:tcPr>
          <w:p w14:paraId="63ABBC88" w14:textId="77777777" w:rsidR="001176A0" w:rsidRPr="00544ACC" w:rsidRDefault="001176A0" w:rsidP="00EF2B72">
            <w:pPr>
              <w:widowControl w:val="0"/>
              <w:spacing w:before="0" w:line="240" w:lineRule="auto"/>
              <w:ind w:firstLine="0"/>
              <w:jc w:val="left"/>
              <w:rPr>
                <w:sz w:val="20"/>
                <w:szCs w:val="20"/>
              </w:rPr>
            </w:pPr>
          </w:p>
        </w:tc>
        <w:tc>
          <w:tcPr>
            <w:tcW w:w="709" w:type="dxa"/>
            <w:tcBorders>
              <w:top w:val="dotted" w:sz="4" w:space="0" w:color="auto"/>
            </w:tcBorders>
            <w:vAlign w:val="center"/>
          </w:tcPr>
          <w:p w14:paraId="4E6CA7EA" w14:textId="77777777" w:rsidR="001176A0" w:rsidRPr="00544ACC" w:rsidRDefault="001176A0" w:rsidP="00EF2B72">
            <w:pPr>
              <w:widowControl w:val="0"/>
              <w:spacing w:before="0" w:line="240" w:lineRule="auto"/>
              <w:ind w:firstLine="0"/>
              <w:rPr>
                <w:sz w:val="20"/>
                <w:szCs w:val="20"/>
              </w:rPr>
            </w:pPr>
          </w:p>
        </w:tc>
        <w:tc>
          <w:tcPr>
            <w:tcW w:w="850" w:type="dxa"/>
            <w:tcBorders>
              <w:top w:val="dotted" w:sz="4" w:space="0" w:color="auto"/>
            </w:tcBorders>
            <w:vAlign w:val="center"/>
          </w:tcPr>
          <w:p w14:paraId="3972952C" w14:textId="77777777" w:rsidR="001176A0" w:rsidRPr="00544ACC" w:rsidRDefault="001176A0" w:rsidP="00EF2B72">
            <w:pPr>
              <w:widowControl w:val="0"/>
              <w:spacing w:before="0" w:line="240" w:lineRule="auto"/>
              <w:ind w:firstLine="0"/>
              <w:jc w:val="right"/>
              <w:rPr>
                <w:sz w:val="20"/>
                <w:szCs w:val="20"/>
              </w:rPr>
            </w:pPr>
          </w:p>
        </w:tc>
        <w:tc>
          <w:tcPr>
            <w:tcW w:w="851" w:type="dxa"/>
            <w:tcBorders>
              <w:top w:val="dotted" w:sz="4" w:space="0" w:color="auto"/>
            </w:tcBorders>
            <w:vAlign w:val="center"/>
          </w:tcPr>
          <w:p w14:paraId="7BD198AA" w14:textId="77777777" w:rsidR="001176A0" w:rsidRPr="00544ACC" w:rsidRDefault="001176A0" w:rsidP="00EF2B72">
            <w:pPr>
              <w:widowControl w:val="0"/>
              <w:spacing w:before="0" w:line="240" w:lineRule="auto"/>
              <w:ind w:firstLine="0"/>
              <w:jc w:val="right"/>
              <w:rPr>
                <w:sz w:val="20"/>
                <w:szCs w:val="20"/>
              </w:rPr>
            </w:pPr>
          </w:p>
        </w:tc>
        <w:tc>
          <w:tcPr>
            <w:tcW w:w="992" w:type="dxa"/>
            <w:tcBorders>
              <w:top w:val="dotted" w:sz="4" w:space="0" w:color="auto"/>
            </w:tcBorders>
          </w:tcPr>
          <w:p w14:paraId="3300CC00" w14:textId="77777777" w:rsidR="001176A0" w:rsidRPr="00544ACC" w:rsidRDefault="001176A0" w:rsidP="00EF2B72">
            <w:pPr>
              <w:widowControl w:val="0"/>
              <w:spacing w:before="0" w:line="240" w:lineRule="auto"/>
              <w:ind w:firstLine="0"/>
              <w:jc w:val="right"/>
              <w:rPr>
                <w:sz w:val="20"/>
                <w:szCs w:val="20"/>
              </w:rPr>
            </w:pPr>
          </w:p>
        </w:tc>
        <w:tc>
          <w:tcPr>
            <w:tcW w:w="992" w:type="dxa"/>
            <w:tcBorders>
              <w:top w:val="dotted" w:sz="4" w:space="0" w:color="auto"/>
            </w:tcBorders>
            <w:vAlign w:val="center"/>
          </w:tcPr>
          <w:p w14:paraId="32DAB03D" w14:textId="1476F77A" w:rsidR="001176A0" w:rsidRPr="00544ACC" w:rsidRDefault="001176A0" w:rsidP="00EF2B72">
            <w:pPr>
              <w:widowControl w:val="0"/>
              <w:spacing w:before="0" w:line="240" w:lineRule="auto"/>
              <w:ind w:firstLine="0"/>
              <w:jc w:val="right"/>
              <w:rPr>
                <w:sz w:val="20"/>
                <w:szCs w:val="20"/>
              </w:rPr>
            </w:pPr>
          </w:p>
        </w:tc>
        <w:tc>
          <w:tcPr>
            <w:tcW w:w="850" w:type="dxa"/>
            <w:tcBorders>
              <w:top w:val="dotted" w:sz="4" w:space="0" w:color="auto"/>
            </w:tcBorders>
            <w:vAlign w:val="center"/>
          </w:tcPr>
          <w:p w14:paraId="0AA7DF04" w14:textId="77777777" w:rsidR="001176A0" w:rsidRPr="00544ACC" w:rsidRDefault="001176A0" w:rsidP="00EF2B72">
            <w:pPr>
              <w:widowControl w:val="0"/>
              <w:spacing w:before="0" w:line="240" w:lineRule="auto"/>
              <w:ind w:firstLine="0"/>
              <w:jc w:val="right"/>
              <w:rPr>
                <w:sz w:val="20"/>
                <w:szCs w:val="20"/>
              </w:rPr>
            </w:pPr>
          </w:p>
        </w:tc>
        <w:tc>
          <w:tcPr>
            <w:tcW w:w="851" w:type="dxa"/>
            <w:tcBorders>
              <w:top w:val="dotted" w:sz="4" w:space="0" w:color="auto"/>
            </w:tcBorders>
            <w:vAlign w:val="center"/>
          </w:tcPr>
          <w:p w14:paraId="65236189" w14:textId="77777777" w:rsidR="001176A0" w:rsidRPr="00544ACC" w:rsidRDefault="001176A0" w:rsidP="00EF2B72">
            <w:pPr>
              <w:widowControl w:val="0"/>
              <w:spacing w:before="0" w:line="240" w:lineRule="auto"/>
              <w:ind w:firstLine="0"/>
              <w:jc w:val="right"/>
              <w:rPr>
                <w:sz w:val="20"/>
                <w:szCs w:val="20"/>
              </w:rPr>
            </w:pPr>
          </w:p>
        </w:tc>
        <w:tc>
          <w:tcPr>
            <w:tcW w:w="850" w:type="dxa"/>
            <w:tcBorders>
              <w:top w:val="dotted" w:sz="4" w:space="0" w:color="auto"/>
            </w:tcBorders>
            <w:vAlign w:val="center"/>
          </w:tcPr>
          <w:p w14:paraId="1961B0BE" w14:textId="77777777" w:rsidR="001176A0" w:rsidRPr="00544ACC" w:rsidRDefault="001176A0" w:rsidP="00EF2B72">
            <w:pPr>
              <w:widowControl w:val="0"/>
              <w:spacing w:before="0" w:line="240" w:lineRule="auto"/>
              <w:ind w:firstLine="0"/>
              <w:jc w:val="right"/>
              <w:rPr>
                <w:sz w:val="20"/>
                <w:szCs w:val="20"/>
              </w:rPr>
            </w:pPr>
          </w:p>
        </w:tc>
        <w:tc>
          <w:tcPr>
            <w:tcW w:w="851" w:type="dxa"/>
            <w:tcBorders>
              <w:top w:val="dotted" w:sz="4" w:space="0" w:color="auto"/>
            </w:tcBorders>
            <w:vAlign w:val="center"/>
          </w:tcPr>
          <w:p w14:paraId="53C6390C" w14:textId="77777777" w:rsidR="001176A0" w:rsidRPr="00544ACC" w:rsidRDefault="001176A0" w:rsidP="00EF2B72">
            <w:pPr>
              <w:widowControl w:val="0"/>
              <w:spacing w:before="0" w:line="240" w:lineRule="auto"/>
              <w:ind w:firstLine="0"/>
              <w:jc w:val="right"/>
              <w:rPr>
                <w:sz w:val="20"/>
                <w:szCs w:val="20"/>
              </w:rPr>
            </w:pPr>
          </w:p>
        </w:tc>
        <w:tc>
          <w:tcPr>
            <w:tcW w:w="850" w:type="dxa"/>
            <w:tcBorders>
              <w:top w:val="dotted" w:sz="4" w:space="0" w:color="auto"/>
            </w:tcBorders>
            <w:vAlign w:val="center"/>
          </w:tcPr>
          <w:p w14:paraId="76875AE5" w14:textId="77777777" w:rsidR="001176A0" w:rsidRPr="00544ACC" w:rsidRDefault="001176A0" w:rsidP="00EF2B72">
            <w:pPr>
              <w:widowControl w:val="0"/>
              <w:spacing w:before="0" w:line="240" w:lineRule="auto"/>
              <w:ind w:firstLine="0"/>
              <w:jc w:val="right"/>
              <w:rPr>
                <w:sz w:val="20"/>
                <w:szCs w:val="20"/>
              </w:rPr>
            </w:pPr>
          </w:p>
        </w:tc>
        <w:tc>
          <w:tcPr>
            <w:tcW w:w="851" w:type="dxa"/>
            <w:tcBorders>
              <w:top w:val="dotted" w:sz="4" w:space="0" w:color="auto"/>
            </w:tcBorders>
            <w:vAlign w:val="center"/>
          </w:tcPr>
          <w:p w14:paraId="41B705B7" w14:textId="77777777" w:rsidR="001176A0" w:rsidRPr="00544ACC" w:rsidRDefault="001176A0" w:rsidP="00EF2B72">
            <w:pPr>
              <w:widowControl w:val="0"/>
              <w:spacing w:before="0" w:line="240" w:lineRule="auto"/>
              <w:ind w:firstLine="0"/>
              <w:jc w:val="right"/>
              <w:rPr>
                <w:sz w:val="20"/>
                <w:szCs w:val="20"/>
              </w:rPr>
            </w:pPr>
          </w:p>
        </w:tc>
        <w:tc>
          <w:tcPr>
            <w:tcW w:w="850" w:type="dxa"/>
            <w:tcBorders>
              <w:top w:val="dotted" w:sz="4" w:space="0" w:color="auto"/>
            </w:tcBorders>
            <w:vAlign w:val="center"/>
          </w:tcPr>
          <w:p w14:paraId="25632782" w14:textId="77777777" w:rsidR="001176A0" w:rsidRPr="00544ACC" w:rsidRDefault="001176A0" w:rsidP="00EF2B72">
            <w:pPr>
              <w:widowControl w:val="0"/>
              <w:spacing w:before="0" w:line="240" w:lineRule="auto"/>
              <w:ind w:firstLine="0"/>
              <w:jc w:val="right"/>
              <w:rPr>
                <w:sz w:val="20"/>
                <w:szCs w:val="20"/>
              </w:rPr>
            </w:pPr>
          </w:p>
        </w:tc>
        <w:tc>
          <w:tcPr>
            <w:tcW w:w="993" w:type="dxa"/>
            <w:tcBorders>
              <w:top w:val="dotted" w:sz="4" w:space="0" w:color="auto"/>
            </w:tcBorders>
            <w:vAlign w:val="center"/>
          </w:tcPr>
          <w:p w14:paraId="67EF5A86" w14:textId="77777777" w:rsidR="001176A0" w:rsidRPr="00544ACC" w:rsidRDefault="001176A0" w:rsidP="00EF2B72">
            <w:pPr>
              <w:widowControl w:val="0"/>
              <w:spacing w:before="0" w:line="240" w:lineRule="auto"/>
              <w:ind w:firstLine="0"/>
              <w:jc w:val="right"/>
              <w:rPr>
                <w:sz w:val="20"/>
                <w:szCs w:val="20"/>
              </w:rPr>
            </w:pPr>
          </w:p>
        </w:tc>
        <w:tc>
          <w:tcPr>
            <w:tcW w:w="740" w:type="dxa"/>
            <w:tcBorders>
              <w:top w:val="dotted" w:sz="4" w:space="0" w:color="auto"/>
            </w:tcBorders>
            <w:vAlign w:val="center"/>
          </w:tcPr>
          <w:p w14:paraId="6470BEA3" w14:textId="77777777" w:rsidR="001176A0" w:rsidRPr="00544ACC" w:rsidRDefault="001176A0" w:rsidP="00EF2B72">
            <w:pPr>
              <w:widowControl w:val="0"/>
              <w:spacing w:before="0" w:line="240" w:lineRule="auto"/>
              <w:ind w:firstLine="0"/>
              <w:jc w:val="left"/>
              <w:rPr>
                <w:sz w:val="20"/>
                <w:szCs w:val="20"/>
              </w:rPr>
            </w:pPr>
          </w:p>
        </w:tc>
      </w:tr>
    </w:tbl>
    <w:p w14:paraId="5F920E58" w14:textId="046A7E58" w:rsidR="007009E6" w:rsidRPr="00544ACC" w:rsidRDefault="00820BE3" w:rsidP="00820BE3">
      <w:pPr>
        <w:widowControl w:val="0"/>
        <w:spacing w:after="120" w:line="340" w:lineRule="exact"/>
        <w:rPr>
          <w:szCs w:val="26"/>
        </w:rPr>
      </w:pPr>
      <w:r>
        <w:rPr>
          <w:szCs w:val="26"/>
        </w:rPr>
        <w:t xml:space="preserve">2. </w:t>
      </w:r>
      <w:r w:rsidR="006F71AA" w:rsidRPr="00544ACC">
        <w:rPr>
          <w:szCs w:val="26"/>
        </w:rPr>
        <w:t>Tình hình tổ chức coi thi</w:t>
      </w:r>
    </w:p>
    <w:p w14:paraId="013D37B7" w14:textId="77777777" w:rsidR="008A238A" w:rsidRPr="00544ACC" w:rsidRDefault="00CE6C76" w:rsidP="00EF2B72">
      <w:pPr>
        <w:widowControl w:val="0"/>
        <w:ind w:left="720" w:firstLine="0"/>
        <w:rPr>
          <w:szCs w:val="26"/>
        </w:rPr>
      </w:pPr>
      <w:r w:rsidRPr="00544ACC">
        <w:rPr>
          <w:szCs w:val="26"/>
        </w:rPr>
        <w:t>…………………</w:t>
      </w:r>
    </w:p>
    <w:p w14:paraId="248F109E" w14:textId="45E15C2B" w:rsidR="006F71AA" w:rsidRPr="00544ACC" w:rsidRDefault="00820BE3" w:rsidP="00820BE3">
      <w:pPr>
        <w:pStyle w:val="Heading2"/>
        <w:numPr>
          <w:ilvl w:val="0"/>
          <w:numId w:val="0"/>
        </w:numPr>
        <w:spacing w:after="120" w:line="340" w:lineRule="exact"/>
        <w:ind w:firstLine="720"/>
      </w:pPr>
      <w:r>
        <w:t xml:space="preserve">3. </w:t>
      </w:r>
      <w:r w:rsidR="008A238A" w:rsidRPr="00544ACC">
        <w:t>Sự việc bất thường trong quá trình coi thi</w:t>
      </w:r>
      <w:r w:rsidR="00CE6C76" w:rsidRPr="00544ACC">
        <w:t xml:space="preserve"> - Cách xử lý</w:t>
      </w:r>
    </w:p>
    <w:p w14:paraId="1F7D4C87" w14:textId="77777777" w:rsidR="00CE6C76" w:rsidRPr="00544ACC" w:rsidRDefault="00CE6C76" w:rsidP="00EF2B72">
      <w:pPr>
        <w:widowControl w:val="0"/>
        <w:ind w:left="720" w:firstLine="0"/>
        <w:rPr>
          <w:szCs w:val="26"/>
        </w:rPr>
      </w:pPr>
      <w:r w:rsidRPr="00544ACC">
        <w:rPr>
          <w:szCs w:val="26"/>
        </w:rPr>
        <w:t>…………………</w:t>
      </w:r>
    </w:p>
    <w:p w14:paraId="24ED8ED4" w14:textId="4D3606F7" w:rsidR="004C2973" w:rsidRPr="00544ACC" w:rsidRDefault="00E861EA" w:rsidP="00EF2B72">
      <w:pPr>
        <w:widowControl w:val="0"/>
        <w:ind w:left="9360" w:firstLine="0"/>
        <w:rPr>
          <w:b/>
        </w:rPr>
      </w:pPr>
      <w:r w:rsidRPr="00544ACC">
        <w:rPr>
          <w:i/>
        </w:rPr>
        <w:t xml:space="preserve">Hồi …… giờ …… , ngày … tháng </w:t>
      </w:r>
      <w:r w:rsidR="005A496D">
        <w:rPr>
          <w:i/>
        </w:rPr>
        <w:t>5</w:t>
      </w:r>
      <w:r w:rsidRPr="00544ACC">
        <w:rPr>
          <w:i/>
        </w:rPr>
        <w:t xml:space="preserve"> năm</w:t>
      </w:r>
      <w:r w:rsidR="005A496D">
        <w:rPr>
          <w:i/>
        </w:rPr>
        <w:t xml:space="preserve"> 2026</w:t>
      </w:r>
    </w:p>
    <w:p w14:paraId="2DF3BCC7" w14:textId="78EF6CBF" w:rsidR="000836BD" w:rsidRPr="00544ACC" w:rsidRDefault="004C2973" w:rsidP="005A69F2">
      <w:pPr>
        <w:widowControl w:val="0"/>
        <w:ind w:left="9360"/>
        <w:jc w:val="center"/>
      </w:pPr>
      <w:r w:rsidRPr="00544ACC">
        <w:rPr>
          <w:b/>
        </w:rPr>
        <w:t>CHỦ TỊCH HỘI ĐỒNG</w:t>
      </w:r>
    </w:p>
    <w:sectPr w:rsidR="000836BD" w:rsidRPr="00544ACC" w:rsidSect="00CF3D9E">
      <w:headerReference w:type="default" r:id="rId12"/>
      <w:footerReference w:type="even" r:id="rId13"/>
      <w:footerReference w:type="default" r:id="rId14"/>
      <w:pgSz w:w="16838" w:h="11906" w:orient="landscape" w:code="9"/>
      <w:pgMar w:top="1134" w:right="1134" w:bottom="1134" w:left="1134" w:header="454" w:footer="17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13D26" w14:textId="77777777" w:rsidR="00EE5F3D" w:rsidRDefault="00EE5F3D">
      <w:r>
        <w:separator/>
      </w:r>
    </w:p>
  </w:endnote>
  <w:endnote w:type="continuationSeparator" w:id="0">
    <w:p w14:paraId="756ED9F1" w14:textId="77777777" w:rsidR="00EE5F3D" w:rsidRDefault="00EE5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altName w:val="Times New Roman"/>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E74BA" w14:textId="77777777" w:rsidR="00CB67D0" w:rsidRDefault="00CB67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AE0F22B" w14:textId="77777777" w:rsidR="00CB67D0" w:rsidRDefault="00CB67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07D08" w14:textId="77777777" w:rsidR="00CB67D0" w:rsidRPr="002B4A9D" w:rsidRDefault="00CB67D0">
    <w:pPr>
      <w:pStyle w:val="Footer"/>
      <w:jc w:val="right"/>
      <w:rPr>
        <w:sz w:val="24"/>
        <w:szCs w:val="24"/>
      </w:rPr>
    </w:pPr>
  </w:p>
  <w:p w14:paraId="04A95ED2" w14:textId="77777777" w:rsidR="00CB67D0" w:rsidRDefault="00CB67D0" w:rsidP="000E1D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EB997" w14:textId="77777777" w:rsidR="00CB67D0" w:rsidRDefault="00CB67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B92AB5A" w14:textId="77777777" w:rsidR="00CB67D0" w:rsidRDefault="00CB67D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0EBF9" w14:textId="77777777" w:rsidR="00CB67D0" w:rsidRPr="002B4A9D" w:rsidRDefault="00CB67D0">
    <w:pPr>
      <w:pStyle w:val="Footer"/>
      <w:jc w:val="right"/>
      <w:rPr>
        <w:sz w:val="24"/>
        <w:szCs w:val="24"/>
      </w:rPr>
    </w:pPr>
  </w:p>
  <w:p w14:paraId="11B98E52" w14:textId="77777777" w:rsidR="00CB67D0" w:rsidRDefault="00CB67D0" w:rsidP="000E1D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AF939" w14:textId="77777777" w:rsidR="00EE5F3D" w:rsidRDefault="00EE5F3D">
      <w:r>
        <w:separator/>
      </w:r>
    </w:p>
  </w:footnote>
  <w:footnote w:type="continuationSeparator" w:id="0">
    <w:p w14:paraId="0DA4D259" w14:textId="77777777" w:rsidR="00EE5F3D" w:rsidRDefault="00EE5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E4590" w14:textId="772ACAE6" w:rsidR="00CB67D0" w:rsidRDefault="00CB67D0" w:rsidP="003C0FCE">
    <w:pPr>
      <w:pStyle w:val="Header"/>
      <w:ind w:firstLine="0"/>
      <w:jc w:val="center"/>
    </w:pPr>
    <w:r>
      <w:fldChar w:fldCharType="begin"/>
    </w:r>
    <w:r>
      <w:instrText xml:space="preserve"> PAGE   \* MERGEFORMAT </w:instrText>
    </w:r>
    <w:r>
      <w:fldChar w:fldCharType="separate"/>
    </w:r>
    <w:r w:rsidR="00337561">
      <w:rPr>
        <w:noProof/>
      </w:rPr>
      <w:t>21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6704B" w14:textId="5CA3B202" w:rsidR="00CB67D0" w:rsidRDefault="00CB67D0" w:rsidP="00C86568">
    <w:pPr>
      <w:pStyle w:val="Header"/>
      <w:jc w:val="center"/>
    </w:pPr>
    <w:r>
      <w:fldChar w:fldCharType="begin"/>
    </w:r>
    <w:r>
      <w:instrText xml:space="preserve"> PAGE   \* MERGEFORMAT </w:instrText>
    </w:r>
    <w:r>
      <w:fldChar w:fldCharType="separate"/>
    </w:r>
    <w:r w:rsidR="00337561">
      <w:rPr>
        <w:noProof/>
      </w:rPr>
      <w:t>47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769B0"/>
    <w:multiLevelType w:val="hybridMultilevel"/>
    <w:tmpl w:val="92E033F8"/>
    <w:lvl w:ilvl="0" w:tplc="3884742E">
      <w:start w:val="1"/>
      <w:numFmt w:val="lowerLetter"/>
      <w:lvlText w:val="%1)"/>
      <w:lvlJc w:val="left"/>
      <w:pPr>
        <w:ind w:left="843" w:hanging="360"/>
      </w:pPr>
      <w:rPr>
        <w:rFonts w:hint="default"/>
      </w:r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1" w15:restartNumberingAfterBreak="0">
    <w:nsid w:val="19FA3191"/>
    <w:multiLevelType w:val="hybridMultilevel"/>
    <w:tmpl w:val="9B744CB8"/>
    <w:lvl w:ilvl="0" w:tplc="9F30621E">
      <w:start w:val="1"/>
      <w:numFmt w:val="upperRoman"/>
      <w:pStyle w:val="Heading1"/>
      <w:suff w:val="space"/>
      <w:lvlText w:val="%1."/>
      <w:lvlJc w:val="left"/>
      <w:pPr>
        <w:ind w:left="8517" w:hanging="720"/>
      </w:pPr>
      <w:rPr>
        <w:rFonts w:hint="default"/>
      </w:rPr>
    </w:lvl>
    <w:lvl w:ilvl="1" w:tplc="ED7C5F92">
      <w:numFmt w:val="bullet"/>
      <w:lvlText w:val="-"/>
      <w:lvlJc w:val="left"/>
      <w:pPr>
        <w:ind w:left="1800" w:hanging="360"/>
      </w:pPr>
      <w:rPr>
        <w:rFonts w:ascii="Times New Roman" w:eastAsia="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6E476D"/>
    <w:multiLevelType w:val="hybridMultilevel"/>
    <w:tmpl w:val="A824F79C"/>
    <w:lvl w:ilvl="0" w:tplc="F72A87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C82FDD"/>
    <w:multiLevelType w:val="hybridMultilevel"/>
    <w:tmpl w:val="5EFA39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90157EE"/>
    <w:multiLevelType w:val="multilevel"/>
    <w:tmpl w:val="D9705044"/>
    <w:lvl w:ilvl="0">
      <w:start w:val="1"/>
      <w:numFmt w:val="decimal"/>
      <w:suff w:val="space"/>
      <w:lvlText w:val="%1."/>
      <w:lvlJc w:val="left"/>
      <w:pPr>
        <w:ind w:left="-152" w:firstLine="720"/>
      </w:pPr>
    </w:lvl>
    <w:lvl w:ilvl="1">
      <w:start w:val="1"/>
      <w:numFmt w:val="decimal"/>
      <w:suff w:val="space"/>
      <w:lvlText w:val="%1.%2."/>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F8E0E3A"/>
    <w:multiLevelType w:val="hybridMultilevel"/>
    <w:tmpl w:val="636CA6A0"/>
    <w:lvl w:ilvl="0" w:tplc="E6D29DDA">
      <w:start w:val="1"/>
      <w:numFmt w:val="lowerLetter"/>
      <w:pStyle w:val="Heading4"/>
      <w:suff w:val="space"/>
      <w:lvlText w:val="%1)"/>
      <w:lvlJc w:val="left"/>
      <w:rPr>
        <w:rFonts w:ascii="Times New Roman" w:hAnsi="Times New Roman"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1F25C7C"/>
    <w:multiLevelType w:val="hybridMultilevel"/>
    <w:tmpl w:val="A824F79C"/>
    <w:lvl w:ilvl="0" w:tplc="F72A87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3C7F48"/>
    <w:multiLevelType w:val="hybridMultilevel"/>
    <w:tmpl w:val="DE260510"/>
    <w:lvl w:ilvl="0" w:tplc="474EF9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78B0FC0"/>
    <w:multiLevelType w:val="multilevel"/>
    <w:tmpl w:val="6F2C56F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6D257619"/>
    <w:multiLevelType w:val="multilevel"/>
    <w:tmpl w:val="198E9FE2"/>
    <w:lvl w:ilvl="0">
      <w:start w:val="1"/>
      <w:numFmt w:val="decimal"/>
      <w:pStyle w:val="Heading2"/>
      <w:suff w:val="space"/>
      <w:lvlText w:val="%1."/>
      <w:lvlJc w:val="left"/>
      <w:pPr>
        <w:ind w:left="450" w:firstLine="213"/>
      </w:pPr>
      <w:rPr>
        <w:rFonts w:hint="default"/>
      </w:rPr>
    </w:lvl>
    <w:lvl w:ilvl="1">
      <w:start w:val="1"/>
      <w:numFmt w:val="decimal"/>
      <w:pStyle w:val="Heading3"/>
      <w:suff w:val="space"/>
      <w:lvlText w:val="%1.%2."/>
      <w:lvlJc w:val="left"/>
      <w:pPr>
        <w:ind w:left="1004" w:hanging="720"/>
      </w:pPr>
      <w:rPr>
        <w:rFonts w:hint="default"/>
        <w:b w:val="0"/>
        <w:i w:val="0"/>
        <w:i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1653872649">
    <w:abstractNumId w:val="3"/>
  </w:num>
  <w:num w:numId="2" w16cid:durableId="297302586">
    <w:abstractNumId w:val="0"/>
  </w:num>
  <w:num w:numId="3" w16cid:durableId="480733666">
    <w:abstractNumId w:val="6"/>
  </w:num>
  <w:num w:numId="4" w16cid:durableId="40173765">
    <w:abstractNumId w:val="1"/>
  </w:num>
  <w:num w:numId="5" w16cid:durableId="824275309">
    <w:abstractNumId w:val="1"/>
    <w:lvlOverride w:ilvl="0">
      <w:startOverride w:val="1"/>
    </w:lvlOverride>
  </w:num>
  <w:num w:numId="6" w16cid:durableId="802427040">
    <w:abstractNumId w:val="1"/>
    <w:lvlOverride w:ilvl="0">
      <w:startOverride w:val="1"/>
    </w:lvlOverride>
  </w:num>
  <w:num w:numId="7" w16cid:durableId="1712414823">
    <w:abstractNumId w:val="5"/>
    <w:lvlOverride w:ilvl="0">
      <w:startOverride w:val="1"/>
    </w:lvlOverride>
  </w:num>
  <w:num w:numId="8" w16cid:durableId="1824807335">
    <w:abstractNumId w:val="5"/>
    <w:lvlOverride w:ilvl="0">
      <w:startOverride w:val="1"/>
    </w:lvlOverride>
  </w:num>
  <w:num w:numId="9" w16cid:durableId="302973044">
    <w:abstractNumId w:val="1"/>
    <w:lvlOverride w:ilvl="0">
      <w:startOverride w:val="1"/>
    </w:lvlOverride>
  </w:num>
  <w:num w:numId="10" w16cid:durableId="32390747">
    <w:abstractNumId w:val="1"/>
    <w:lvlOverride w:ilvl="0">
      <w:startOverride w:val="1"/>
    </w:lvlOverride>
  </w:num>
  <w:num w:numId="11" w16cid:durableId="1056857739">
    <w:abstractNumId w:val="5"/>
    <w:lvlOverride w:ilvl="0">
      <w:startOverride w:val="1"/>
    </w:lvlOverride>
  </w:num>
  <w:num w:numId="12" w16cid:durableId="1202132498">
    <w:abstractNumId w:val="5"/>
    <w:lvlOverride w:ilvl="0">
      <w:startOverride w:val="1"/>
    </w:lvlOverride>
  </w:num>
  <w:num w:numId="13" w16cid:durableId="1139152558">
    <w:abstractNumId w:val="5"/>
    <w:lvlOverride w:ilvl="0">
      <w:startOverride w:val="1"/>
    </w:lvlOverride>
  </w:num>
  <w:num w:numId="14" w16cid:durableId="303852027">
    <w:abstractNumId w:val="9"/>
  </w:num>
  <w:num w:numId="15" w16cid:durableId="16591881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3640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488115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417044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25617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42308465">
    <w:abstractNumId w:val="5"/>
    <w:lvlOverride w:ilvl="0">
      <w:startOverride w:val="1"/>
    </w:lvlOverride>
  </w:num>
  <w:num w:numId="21" w16cid:durableId="8675976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504121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778771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738096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100748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3237372">
    <w:abstractNumId w:val="5"/>
    <w:lvlOverride w:ilvl="0">
      <w:startOverride w:val="1"/>
    </w:lvlOverride>
  </w:num>
  <w:num w:numId="27" w16cid:durableId="1815558706">
    <w:abstractNumId w:val="5"/>
  </w:num>
  <w:num w:numId="28" w16cid:durableId="1016469036">
    <w:abstractNumId w:val="5"/>
    <w:lvlOverride w:ilvl="0">
      <w:startOverride w:val="1"/>
    </w:lvlOverride>
  </w:num>
  <w:num w:numId="29" w16cid:durableId="896159524">
    <w:abstractNumId w:val="5"/>
    <w:lvlOverride w:ilvl="0">
      <w:startOverride w:val="1"/>
    </w:lvlOverride>
  </w:num>
  <w:num w:numId="30" w16cid:durableId="1025785849">
    <w:abstractNumId w:val="5"/>
    <w:lvlOverride w:ilvl="0">
      <w:startOverride w:val="1"/>
    </w:lvlOverride>
  </w:num>
  <w:num w:numId="31" w16cid:durableId="16759147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170832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49321539">
    <w:abstractNumId w:val="5"/>
    <w:lvlOverride w:ilvl="0">
      <w:startOverride w:val="1"/>
    </w:lvlOverride>
  </w:num>
  <w:num w:numId="34" w16cid:durableId="15846861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946678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992934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831392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542329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255100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81841701">
    <w:abstractNumId w:val="1"/>
    <w:lvlOverride w:ilvl="0">
      <w:startOverride w:val="1"/>
    </w:lvlOverride>
  </w:num>
  <w:num w:numId="41" w16cid:durableId="3624435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371068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40691651">
    <w:abstractNumId w:val="5"/>
    <w:lvlOverride w:ilvl="0">
      <w:startOverride w:val="1"/>
    </w:lvlOverride>
  </w:num>
  <w:num w:numId="44" w16cid:durableId="3765906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85032665">
    <w:abstractNumId w:val="5"/>
  </w:num>
  <w:num w:numId="46" w16cid:durableId="778570837">
    <w:abstractNumId w:val="5"/>
    <w:lvlOverride w:ilvl="0">
      <w:startOverride w:val="1"/>
    </w:lvlOverride>
  </w:num>
  <w:num w:numId="47" w16cid:durableId="15102886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605776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791739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4232378">
    <w:abstractNumId w:val="2"/>
  </w:num>
  <w:num w:numId="51" w16cid:durableId="18845155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404850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273763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1345174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164323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20745005">
    <w:abstractNumId w:val="5"/>
    <w:lvlOverride w:ilvl="0">
      <w:startOverride w:val="1"/>
    </w:lvlOverride>
  </w:num>
  <w:num w:numId="57" w16cid:durableId="1962572208">
    <w:abstractNumId w:val="5"/>
    <w:lvlOverride w:ilvl="0">
      <w:startOverride w:val="1"/>
    </w:lvlOverride>
  </w:num>
  <w:num w:numId="58" w16cid:durableId="19160121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73700266">
    <w:abstractNumId w:val="8"/>
  </w:num>
  <w:num w:numId="60" w16cid:durableId="264729472">
    <w:abstractNumId w:val="5"/>
    <w:lvlOverride w:ilvl="0">
      <w:startOverride w:val="1"/>
    </w:lvlOverride>
  </w:num>
  <w:num w:numId="61" w16cid:durableId="547454734">
    <w:abstractNumId w:val="5"/>
    <w:lvlOverride w:ilvl="0">
      <w:startOverride w:val="1"/>
    </w:lvlOverride>
  </w:num>
  <w:num w:numId="62" w16cid:durableId="41029399">
    <w:abstractNumId w:val="1"/>
  </w:num>
  <w:num w:numId="63" w16cid:durableId="497815002">
    <w:abstractNumId w:val="1"/>
  </w:num>
  <w:num w:numId="64" w16cid:durableId="1201356514">
    <w:abstractNumId w:val="1"/>
  </w:num>
  <w:num w:numId="65" w16cid:durableId="1173362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999012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011838050">
    <w:abstractNumId w:val="5"/>
    <w:lvlOverride w:ilvl="0">
      <w:startOverride w:val="1"/>
    </w:lvlOverride>
  </w:num>
  <w:num w:numId="68" w16cid:durableId="733432542">
    <w:abstractNumId w:val="9"/>
  </w:num>
  <w:num w:numId="69" w16cid:durableId="1310935670">
    <w:abstractNumId w:val="9"/>
  </w:num>
  <w:num w:numId="70" w16cid:durableId="954874549">
    <w:abstractNumId w:val="5"/>
    <w:lvlOverride w:ilvl="0">
      <w:startOverride w:val="1"/>
    </w:lvlOverride>
  </w:num>
  <w:num w:numId="71" w16cid:durableId="21194432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067069352">
    <w:abstractNumId w:val="1"/>
    <w:lvlOverride w:ilvl="0">
      <w:startOverride w:val="1"/>
    </w:lvlOverride>
  </w:num>
  <w:num w:numId="73" w16cid:durableId="12529286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3271305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397168811">
    <w:abstractNumId w:val="5"/>
    <w:lvlOverride w:ilvl="0">
      <w:startOverride w:val="1"/>
    </w:lvlOverride>
  </w:num>
  <w:num w:numId="76" w16cid:durableId="2028601715">
    <w:abstractNumId w:val="5"/>
    <w:lvlOverride w:ilvl="0">
      <w:startOverride w:val="1"/>
    </w:lvlOverride>
  </w:num>
  <w:num w:numId="77" w16cid:durableId="1232958101">
    <w:abstractNumId w:val="5"/>
    <w:lvlOverride w:ilvl="0">
      <w:startOverride w:val="1"/>
    </w:lvlOverride>
  </w:num>
  <w:num w:numId="78" w16cid:durableId="2001811331">
    <w:abstractNumId w:val="5"/>
  </w:num>
  <w:num w:numId="79" w16cid:durableId="496574598">
    <w:abstractNumId w:val="5"/>
    <w:lvlOverride w:ilvl="0">
      <w:startOverride w:val="1"/>
    </w:lvlOverride>
  </w:num>
  <w:num w:numId="80" w16cid:durableId="1710835472">
    <w:abstractNumId w:val="5"/>
  </w:num>
  <w:num w:numId="81" w16cid:durableId="639458661">
    <w:abstractNumId w:val="5"/>
  </w:num>
  <w:num w:numId="82" w16cid:durableId="1776553185">
    <w:abstractNumId w:val="5"/>
  </w:num>
  <w:num w:numId="83" w16cid:durableId="1176187203">
    <w:abstractNumId w:val="7"/>
  </w:num>
  <w:num w:numId="84" w16cid:durableId="1243419107">
    <w:abstractNumId w:val="5"/>
  </w:num>
  <w:num w:numId="85" w16cid:durableId="288364369">
    <w:abstractNumId w:val="5"/>
  </w:num>
  <w:num w:numId="86" w16cid:durableId="1850098890">
    <w:abstractNumId w:val="5"/>
  </w:num>
  <w:num w:numId="87" w16cid:durableId="129397000">
    <w:abstractNumId w:val="5"/>
  </w:num>
  <w:num w:numId="88" w16cid:durableId="133380112">
    <w:abstractNumId w:val="5"/>
  </w:num>
  <w:num w:numId="89" w16cid:durableId="322776327">
    <w:abstractNumId w:val="5"/>
  </w:num>
  <w:num w:numId="90" w16cid:durableId="1106385925">
    <w:abstractNumId w:val="5"/>
    <w:lvlOverride w:ilvl="0">
      <w:startOverride w:val="1"/>
    </w:lvlOverride>
  </w:num>
  <w:num w:numId="91" w16cid:durableId="1678649585">
    <w:abstractNumId w:val="5"/>
  </w:num>
  <w:num w:numId="92" w16cid:durableId="2114856557">
    <w:abstractNumId w:val="5"/>
    <w:lvlOverride w:ilvl="0">
      <w:startOverride w:val="1"/>
    </w:lvlOverride>
  </w:num>
  <w:num w:numId="93" w16cid:durableId="1290168000">
    <w:abstractNumId w:val="5"/>
  </w:num>
  <w:num w:numId="94" w16cid:durableId="1240754300">
    <w:abstractNumId w:val="5"/>
    <w:lvlOverride w:ilvl="0">
      <w:startOverride w:val="1"/>
    </w:lvlOverride>
  </w:num>
  <w:num w:numId="95" w16cid:durableId="1469083312">
    <w:abstractNumId w:val="1"/>
  </w:num>
  <w:num w:numId="96" w16cid:durableId="905339651">
    <w:abstractNumId w:val="9"/>
  </w:num>
  <w:num w:numId="97" w16cid:durableId="5513837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057195945">
    <w:abstractNumId w:val="1"/>
  </w:num>
  <w:num w:numId="99" w16cid:durableId="2039617162">
    <w:abstractNumId w:val="1"/>
  </w:num>
  <w:num w:numId="100" w16cid:durableId="1557888917">
    <w:abstractNumId w:val="1"/>
  </w:num>
  <w:num w:numId="101" w16cid:durableId="63530449">
    <w:abstractNumId w:val="1"/>
  </w:num>
  <w:num w:numId="102" w16cid:durableId="1580671477">
    <w:abstractNumId w:val="9"/>
  </w:num>
  <w:num w:numId="103" w16cid:durableId="808979060">
    <w:abstractNumId w:val="1"/>
  </w:num>
  <w:num w:numId="104" w16cid:durableId="1546597858">
    <w:abstractNumId w:val="1"/>
  </w:num>
  <w:num w:numId="105" w16cid:durableId="1534073273">
    <w:abstractNumId w:val="1"/>
  </w:num>
  <w:num w:numId="106" w16cid:durableId="1742677532">
    <w:abstractNumId w:val="1"/>
  </w:num>
  <w:num w:numId="107" w16cid:durableId="609511712">
    <w:abstractNumId w:val="1"/>
  </w:num>
  <w:num w:numId="108" w16cid:durableId="934556274">
    <w:abstractNumId w:val="1"/>
  </w:num>
  <w:num w:numId="109" w16cid:durableId="469055850">
    <w:abstractNumId w:val="1"/>
  </w:num>
  <w:num w:numId="110" w16cid:durableId="661543452">
    <w:abstractNumId w:val="1"/>
  </w:num>
  <w:num w:numId="111" w16cid:durableId="1778941299">
    <w:abstractNumId w:val="1"/>
  </w:num>
  <w:num w:numId="112" w16cid:durableId="504324652">
    <w:abstractNumId w:val="1"/>
  </w:num>
  <w:num w:numId="113" w16cid:durableId="1084568938">
    <w:abstractNumId w:val="1"/>
  </w:num>
  <w:num w:numId="114" w16cid:durableId="373576165">
    <w:abstractNumId w:val="1"/>
  </w:num>
  <w:num w:numId="115" w16cid:durableId="974213122">
    <w:abstractNumId w:val="1"/>
  </w:num>
  <w:num w:numId="116" w16cid:durableId="1863127789">
    <w:abstractNumId w:val="1"/>
  </w:num>
  <w:num w:numId="117" w16cid:durableId="1697390464">
    <w:abstractNumId w:val="1"/>
  </w:num>
  <w:num w:numId="118" w16cid:durableId="711538817">
    <w:abstractNumId w:val="9"/>
  </w:num>
  <w:num w:numId="119" w16cid:durableId="1534154240">
    <w:abstractNumId w:val="1"/>
  </w:num>
  <w:num w:numId="120" w16cid:durableId="693699547">
    <w:abstractNumId w:val="1"/>
  </w:num>
  <w:num w:numId="121" w16cid:durableId="904336120">
    <w:abstractNumId w:val="1"/>
  </w:num>
  <w:num w:numId="122" w16cid:durableId="1371538645">
    <w:abstractNumId w:val="1"/>
  </w:num>
  <w:num w:numId="123" w16cid:durableId="144127354">
    <w:abstractNumId w:val="1"/>
  </w:num>
  <w:num w:numId="124" w16cid:durableId="1514611034">
    <w:abstractNumId w:val="1"/>
  </w:num>
  <w:num w:numId="125" w16cid:durableId="1728214179">
    <w:abstractNumId w:val="1"/>
  </w:num>
  <w:num w:numId="126" w16cid:durableId="1105542682">
    <w:abstractNumId w:val="1"/>
  </w:num>
  <w:num w:numId="127" w16cid:durableId="1524438308">
    <w:abstractNumId w:val="1"/>
  </w:num>
  <w:num w:numId="128" w16cid:durableId="1549533848">
    <w:abstractNumId w:val="1"/>
  </w:num>
  <w:num w:numId="129" w16cid:durableId="1925215297">
    <w:abstractNumId w:val="1"/>
  </w:num>
  <w:num w:numId="130" w16cid:durableId="1089618295">
    <w:abstractNumId w:val="1"/>
  </w:num>
  <w:num w:numId="131" w16cid:durableId="493491212">
    <w:abstractNumId w:val="1"/>
    <w:lvlOverride w:ilvl="0">
      <w:startOverride w:val="1"/>
    </w:lvlOverride>
  </w:num>
  <w:num w:numId="132" w16cid:durableId="329216949">
    <w:abstractNumId w:val="9"/>
  </w:num>
  <w:num w:numId="133" w16cid:durableId="1079055171">
    <w:abstractNumId w:val="9"/>
  </w:num>
  <w:num w:numId="134" w16cid:durableId="2108571139">
    <w:abstractNumId w:val="9"/>
  </w:num>
  <w:num w:numId="135" w16cid:durableId="1397706614">
    <w:abstractNumId w:val="1"/>
  </w:num>
  <w:num w:numId="136" w16cid:durableId="1874951681">
    <w:abstractNumId w:val="5"/>
    <w:lvlOverride w:ilvl="0">
      <w:startOverride w:val="1"/>
    </w:lvlOverride>
  </w:num>
  <w:num w:numId="137" w16cid:durableId="375355426">
    <w:abstractNumId w:val="4"/>
  </w:num>
  <w:num w:numId="138" w16cid:durableId="1476753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DEB"/>
    <w:rsid w:val="00000132"/>
    <w:rsid w:val="000004A3"/>
    <w:rsid w:val="00000569"/>
    <w:rsid w:val="00000A26"/>
    <w:rsid w:val="00000F15"/>
    <w:rsid w:val="000020AB"/>
    <w:rsid w:val="00002B73"/>
    <w:rsid w:val="00003094"/>
    <w:rsid w:val="00003A41"/>
    <w:rsid w:val="00003D9C"/>
    <w:rsid w:val="00004309"/>
    <w:rsid w:val="000044FF"/>
    <w:rsid w:val="000058F1"/>
    <w:rsid w:val="00005BC9"/>
    <w:rsid w:val="00006B62"/>
    <w:rsid w:val="00006E94"/>
    <w:rsid w:val="0001000F"/>
    <w:rsid w:val="00010936"/>
    <w:rsid w:val="00011538"/>
    <w:rsid w:val="00011ECD"/>
    <w:rsid w:val="000120C3"/>
    <w:rsid w:val="000120FD"/>
    <w:rsid w:val="00012191"/>
    <w:rsid w:val="00012915"/>
    <w:rsid w:val="00013567"/>
    <w:rsid w:val="00013588"/>
    <w:rsid w:val="00013FD9"/>
    <w:rsid w:val="000143E6"/>
    <w:rsid w:val="0001477C"/>
    <w:rsid w:val="0001489B"/>
    <w:rsid w:val="00014BA4"/>
    <w:rsid w:val="00014BE7"/>
    <w:rsid w:val="00014C2A"/>
    <w:rsid w:val="00014CC6"/>
    <w:rsid w:val="00014F3F"/>
    <w:rsid w:val="0001770F"/>
    <w:rsid w:val="000200CB"/>
    <w:rsid w:val="00020A7D"/>
    <w:rsid w:val="00021BC6"/>
    <w:rsid w:val="00022174"/>
    <w:rsid w:val="00023BC0"/>
    <w:rsid w:val="00023C57"/>
    <w:rsid w:val="00024AE5"/>
    <w:rsid w:val="00024B47"/>
    <w:rsid w:val="00024B9C"/>
    <w:rsid w:val="00025A7F"/>
    <w:rsid w:val="00025BF1"/>
    <w:rsid w:val="0002631E"/>
    <w:rsid w:val="000265B4"/>
    <w:rsid w:val="00026E4E"/>
    <w:rsid w:val="00027D0F"/>
    <w:rsid w:val="00030B80"/>
    <w:rsid w:val="00030F12"/>
    <w:rsid w:val="00031A04"/>
    <w:rsid w:val="00031C07"/>
    <w:rsid w:val="00031D7C"/>
    <w:rsid w:val="00031DDE"/>
    <w:rsid w:val="00031E2B"/>
    <w:rsid w:val="00032A7A"/>
    <w:rsid w:val="00032EF5"/>
    <w:rsid w:val="00033638"/>
    <w:rsid w:val="00033857"/>
    <w:rsid w:val="00034333"/>
    <w:rsid w:val="000348F9"/>
    <w:rsid w:val="00036855"/>
    <w:rsid w:val="00036B94"/>
    <w:rsid w:val="00036E1D"/>
    <w:rsid w:val="00037680"/>
    <w:rsid w:val="00040048"/>
    <w:rsid w:val="00040613"/>
    <w:rsid w:val="000406FF"/>
    <w:rsid w:val="00040833"/>
    <w:rsid w:val="00041467"/>
    <w:rsid w:val="00043CAC"/>
    <w:rsid w:val="00043EE0"/>
    <w:rsid w:val="00044094"/>
    <w:rsid w:val="000441DE"/>
    <w:rsid w:val="00044FC3"/>
    <w:rsid w:val="000462E9"/>
    <w:rsid w:val="00046693"/>
    <w:rsid w:val="0004713B"/>
    <w:rsid w:val="00047545"/>
    <w:rsid w:val="00047D5E"/>
    <w:rsid w:val="000509D8"/>
    <w:rsid w:val="0005216E"/>
    <w:rsid w:val="00052480"/>
    <w:rsid w:val="00052C26"/>
    <w:rsid w:val="00052C7A"/>
    <w:rsid w:val="00052E6B"/>
    <w:rsid w:val="00053234"/>
    <w:rsid w:val="00053A98"/>
    <w:rsid w:val="00054CAB"/>
    <w:rsid w:val="00054D04"/>
    <w:rsid w:val="00056407"/>
    <w:rsid w:val="0005658D"/>
    <w:rsid w:val="000568B5"/>
    <w:rsid w:val="00057385"/>
    <w:rsid w:val="00057701"/>
    <w:rsid w:val="00057A5E"/>
    <w:rsid w:val="000613A5"/>
    <w:rsid w:val="00061C47"/>
    <w:rsid w:val="000627E0"/>
    <w:rsid w:val="0006342A"/>
    <w:rsid w:val="000635FE"/>
    <w:rsid w:val="000640B2"/>
    <w:rsid w:val="00065B55"/>
    <w:rsid w:val="00065CB6"/>
    <w:rsid w:val="000660C7"/>
    <w:rsid w:val="000662BF"/>
    <w:rsid w:val="00066A3A"/>
    <w:rsid w:val="00066EBC"/>
    <w:rsid w:val="00066F1F"/>
    <w:rsid w:val="0006772B"/>
    <w:rsid w:val="00067A80"/>
    <w:rsid w:val="00067EF7"/>
    <w:rsid w:val="0007115D"/>
    <w:rsid w:val="00071EBE"/>
    <w:rsid w:val="00072140"/>
    <w:rsid w:val="000723E0"/>
    <w:rsid w:val="000733F9"/>
    <w:rsid w:val="00075226"/>
    <w:rsid w:val="00075D51"/>
    <w:rsid w:val="00075E7B"/>
    <w:rsid w:val="000763F6"/>
    <w:rsid w:val="000764F1"/>
    <w:rsid w:val="000770DC"/>
    <w:rsid w:val="000779F2"/>
    <w:rsid w:val="00080D22"/>
    <w:rsid w:val="0008143E"/>
    <w:rsid w:val="000814E1"/>
    <w:rsid w:val="000815AB"/>
    <w:rsid w:val="00081C5E"/>
    <w:rsid w:val="000825C3"/>
    <w:rsid w:val="000827D5"/>
    <w:rsid w:val="00082B72"/>
    <w:rsid w:val="000836BD"/>
    <w:rsid w:val="0008422E"/>
    <w:rsid w:val="0008442E"/>
    <w:rsid w:val="00084B1D"/>
    <w:rsid w:val="00084BCA"/>
    <w:rsid w:val="00085599"/>
    <w:rsid w:val="00085CCB"/>
    <w:rsid w:val="00086DF7"/>
    <w:rsid w:val="000878D0"/>
    <w:rsid w:val="00090200"/>
    <w:rsid w:val="00090C3C"/>
    <w:rsid w:val="00090F6D"/>
    <w:rsid w:val="000910C3"/>
    <w:rsid w:val="0009164D"/>
    <w:rsid w:val="00091BB2"/>
    <w:rsid w:val="000921F9"/>
    <w:rsid w:val="0009340F"/>
    <w:rsid w:val="00093B67"/>
    <w:rsid w:val="000959A6"/>
    <w:rsid w:val="000961E6"/>
    <w:rsid w:val="000975EF"/>
    <w:rsid w:val="00097A3F"/>
    <w:rsid w:val="00097AFB"/>
    <w:rsid w:val="00097B51"/>
    <w:rsid w:val="000A0CDB"/>
    <w:rsid w:val="000A1591"/>
    <w:rsid w:val="000A17CE"/>
    <w:rsid w:val="000A1DE3"/>
    <w:rsid w:val="000A1E8B"/>
    <w:rsid w:val="000A2137"/>
    <w:rsid w:val="000A2A5C"/>
    <w:rsid w:val="000A3051"/>
    <w:rsid w:val="000A3409"/>
    <w:rsid w:val="000A4E01"/>
    <w:rsid w:val="000A4F9F"/>
    <w:rsid w:val="000A515F"/>
    <w:rsid w:val="000A5408"/>
    <w:rsid w:val="000A5737"/>
    <w:rsid w:val="000A5A80"/>
    <w:rsid w:val="000A5F98"/>
    <w:rsid w:val="000A7FD4"/>
    <w:rsid w:val="000B071E"/>
    <w:rsid w:val="000B0A15"/>
    <w:rsid w:val="000B1D41"/>
    <w:rsid w:val="000B35FB"/>
    <w:rsid w:val="000B36A9"/>
    <w:rsid w:val="000B3797"/>
    <w:rsid w:val="000B4AC0"/>
    <w:rsid w:val="000B4FEE"/>
    <w:rsid w:val="000B503B"/>
    <w:rsid w:val="000B53F7"/>
    <w:rsid w:val="000B55EC"/>
    <w:rsid w:val="000B560F"/>
    <w:rsid w:val="000B5726"/>
    <w:rsid w:val="000B6609"/>
    <w:rsid w:val="000B6D1D"/>
    <w:rsid w:val="000B7293"/>
    <w:rsid w:val="000B775F"/>
    <w:rsid w:val="000B7BD4"/>
    <w:rsid w:val="000B7C0A"/>
    <w:rsid w:val="000C0599"/>
    <w:rsid w:val="000C0B01"/>
    <w:rsid w:val="000C0C7D"/>
    <w:rsid w:val="000C1532"/>
    <w:rsid w:val="000C1D78"/>
    <w:rsid w:val="000C1F80"/>
    <w:rsid w:val="000C2039"/>
    <w:rsid w:val="000C24C5"/>
    <w:rsid w:val="000C27AF"/>
    <w:rsid w:val="000C2A49"/>
    <w:rsid w:val="000C4408"/>
    <w:rsid w:val="000C4C28"/>
    <w:rsid w:val="000C4E5C"/>
    <w:rsid w:val="000C5034"/>
    <w:rsid w:val="000C51BF"/>
    <w:rsid w:val="000C56EF"/>
    <w:rsid w:val="000C5B4F"/>
    <w:rsid w:val="000C5D48"/>
    <w:rsid w:val="000C5DA1"/>
    <w:rsid w:val="000C67A8"/>
    <w:rsid w:val="000C6F0E"/>
    <w:rsid w:val="000C73D3"/>
    <w:rsid w:val="000C7980"/>
    <w:rsid w:val="000D01BD"/>
    <w:rsid w:val="000D06A1"/>
    <w:rsid w:val="000D0869"/>
    <w:rsid w:val="000D0E0E"/>
    <w:rsid w:val="000D115D"/>
    <w:rsid w:val="000D2106"/>
    <w:rsid w:val="000D2E19"/>
    <w:rsid w:val="000D35AE"/>
    <w:rsid w:val="000D4C3A"/>
    <w:rsid w:val="000D4E91"/>
    <w:rsid w:val="000D5787"/>
    <w:rsid w:val="000D6409"/>
    <w:rsid w:val="000E0037"/>
    <w:rsid w:val="000E0046"/>
    <w:rsid w:val="000E055C"/>
    <w:rsid w:val="000E09DD"/>
    <w:rsid w:val="000E09F1"/>
    <w:rsid w:val="000E0B6A"/>
    <w:rsid w:val="000E1406"/>
    <w:rsid w:val="000E1894"/>
    <w:rsid w:val="000E1B03"/>
    <w:rsid w:val="000E1D77"/>
    <w:rsid w:val="000E207B"/>
    <w:rsid w:val="000E24F1"/>
    <w:rsid w:val="000E25F9"/>
    <w:rsid w:val="000E2CA7"/>
    <w:rsid w:val="000E33FE"/>
    <w:rsid w:val="000E3451"/>
    <w:rsid w:val="000E516E"/>
    <w:rsid w:val="000E6396"/>
    <w:rsid w:val="000E6C91"/>
    <w:rsid w:val="000E72BF"/>
    <w:rsid w:val="000E743E"/>
    <w:rsid w:val="000E789B"/>
    <w:rsid w:val="000F02B0"/>
    <w:rsid w:val="000F0363"/>
    <w:rsid w:val="000F0666"/>
    <w:rsid w:val="000F0985"/>
    <w:rsid w:val="000F1EB8"/>
    <w:rsid w:val="000F1F4C"/>
    <w:rsid w:val="000F27BC"/>
    <w:rsid w:val="000F2AC1"/>
    <w:rsid w:val="000F35B2"/>
    <w:rsid w:val="000F3FAA"/>
    <w:rsid w:val="000F4370"/>
    <w:rsid w:val="000F4553"/>
    <w:rsid w:val="000F45E9"/>
    <w:rsid w:val="000F5941"/>
    <w:rsid w:val="000F6799"/>
    <w:rsid w:val="000F6F61"/>
    <w:rsid w:val="000F7041"/>
    <w:rsid w:val="000F7116"/>
    <w:rsid w:val="000F7161"/>
    <w:rsid w:val="000F755E"/>
    <w:rsid w:val="00100546"/>
    <w:rsid w:val="001005A5"/>
    <w:rsid w:val="0010158E"/>
    <w:rsid w:val="0010191D"/>
    <w:rsid w:val="001021A0"/>
    <w:rsid w:val="0010231B"/>
    <w:rsid w:val="001024E3"/>
    <w:rsid w:val="0010269F"/>
    <w:rsid w:val="00102B9C"/>
    <w:rsid w:val="00103463"/>
    <w:rsid w:val="00103892"/>
    <w:rsid w:val="0010425B"/>
    <w:rsid w:val="001042E6"/>
    <w:rsid w:val="00104DF2"/>
    <w:rsid w:val="00105076"/>
    <w:rsid w:val="00105B70"/>
    <w:rsid w:val="00105BA6"/>
    <w:rsid w:val="0010633A"/>
    <w:rsid w:val="001064CC"/>
    <w:rsid w:val="0010657F"/>
    <w:rsid w:val="001065E2"/>
    <w:rsid w:val="00107AB6"/>
    <w:rsid w:val="0011117F"/>
    <w:rsid w:val="00111F91"/>
    <w:rsid w:val="001134E1"/>
    <w:rsid w:val="00114526"/>
    <w:rsid w:val="00114537"/>
    <w:rsid w:val="00114738"/>
    <w:rsid w:val="0011544B"/>
    <w:rsid w:val="00115539"/>
    <w:rsid w:val="00116835"/>
    <w:rsid w:val="001169D0"/>
    <w:rsid w:val="00116E5E"/>
    <w:rsid w:val="00116E66"/>
    <w:rsid w:val="0011725B"/>
    <w:rsid w:val="001176A0"/>
    <w:rsid w:val="001200FD"/>
    <w:rsid w:val="00120382"/>
    <w:rsid w:val="001205F2"/>
    <w:rsid w:val="0012091E"/>
    <w:rsid w:val="00121DF6"/>
    <w:rsid w:val="00123FC1"/>
    <w:rsid w:val="00124197"/>
    <w:rsid w:val="0012557F"/>
    <w:rsid w:val="00125859"/>
    <w:rsid w:val="00125AD9"/>
    <w:rsid w:val="00130570"/>
    <w:rsid w:val="0013125C"/>
    <w:rsid w:val="0013174E"/>
    <w:rsid w:val="00132033"/>
    <w:rsid w:val="00134494"/>
    <w:rsid w:val="0013452F"/>
    <w:rsid w:val="00134B47"/>
    <w:rsid w:val="00135864"/>
    <w:rsid w:val="001369FB"/>
    <w:rsid w:val="00136D7F"/>
    <w:rsid w:val="00137244"/>
    <w:rsid w:val="001375AF"/>
    <w:rsid w:val="00137635"/>
    <w:rsid w:val="001409E2"/>
    <w:rsid w:val="0014136D"/>
    <w:rsid w:val="001417EC"/>
    <w:rsid w:val="0014355C"/>
    <w:rsid w:val="0014422F"/>
    <w:rsid w:val="001442DE"/>
    <w:rsid w:val="00145539"/>
    <w:rsid w:val="00145A9C"/>
    <w:rsid w:val="00145DC6"/>
    <w:rsid w:val="00146785"/>
    <w:rsid w:val="00146C5C"/>
    <w:rsid w:val="0014708F"/>
    <w:rsid w:val="001470BE"/>
    <w:rsid w:val="0014715F"/>
    <w:rsid w:val="0014729D"/>
    <w:rsid w:val="0015064B"/>
    <w:rsid w:val="001509E0"/>
    <w:rsid w:val="0015135A"/>
    <w:rsid w:val="00151DDF"/>
    <w:rsid w:val="00152261"/>
    <w:rsid w:val="001536FD"/>
    <w:rsid w:val="00153FE1"/>
    <w:rsid w:val="0015416F"/>
    <w:rsid w:val="00154D90"/>
    <w:rsid w:val="00155753"/>
    <w:rsid w:val="00155BB7"/>
    <w:rsid w:val="00155BD6"/>
    <w:rsid w:val="001560B1"/>
    <w:rsid w:val="0015638A"/>
    <w:rsid w:val="001565D5"/>
    <w:rsid w:val="00156D0F"/>
    <w:rsid w:val="00156EDA"/>
    <w:rsid w:val="0015733D"/>
    <w:rsid w:val="001573A8"/>
    <w:rsid w:val="0015746F"/>
    <w:rsid w:val="00157713"/>
    <w:rsid w:val="001578A1"/>
    <w:rsid w:val="00157DD4"/>
    <w:rsid w:val="00157FFD"/>
    <w:rsid w:val="00160007"/>
    <w:rsid w:val="001602C7"/>
    <w:rsid w:val="00160BB4"/>
    <w:rsid w:val="00161C5B"/>
    <w:rsid w:val="00162040"/>
    <w:rsid w:val="00162B3E"/>
    <w:rsid w:val="00162B8B"/>
    <w:rsid w:val="00162E3D"/>
    <w:rsid w:val="0016330D"/>
    <w:rsid w:val="00163928"/>
    <w:rsid w:val="00164243"/>
    <w:rsid w:val="00166EE8"/>
    <w:rsid w:val="001673A5"/>
    <w:rsid w:val="00167B7A"/>
    <w:rsid w:val="00167C10"/>
    <w:rsid w:val="00167EB2"/>
    <w:rsid w:val="00170574"/>
    <w:rsid w:val="001706DC"/>
    <w:rsid w:val="001708D0"/>
    <w:rsid w:val="00170BB9"/>
    <w:rsid w:val="00171C8C"/>
    <w:rsid w:val="00171DBE"/>
    <w:rsid w:val="0017205E"/>
    <w:rsid w:val="00172166"/>
    <w:rsid w:val="001729B7"/>
    <w:rsid w:val="00172B69"/>
    <w:rsid w:val="00174295"/>
    <w:rsid w:val="001743C2"/>
    <w:rsid w:val="001747B6"/>
    <w:rsid w:val="001747D9"/>
    <w:rsid w:val="00174DB0"/>
    <w:rsid w:val="0017647A"/>
    <w:rsid w:val="00176623"/>
    <w:rsid w:val="00176651"/>
    <w:rsid w:val="00176681"/>
    <w:rsid w:val="00176AE3"/>
    <w:rsid w:val="00176E50"/>
    <w:rsid w:val="0018035E"/>
    <w:rsid w:val="00180992"/>
    <w:rsid w:val="00180D9F"/>
    <w:rsid w:val="00180FDD"/>
    <w:rsid w:val="00181466"/>
    <w:rsid w:val="00181EB7"/>
    <w:rsid w:val="001824F6"/>
    <w:rsid w:val="00182903"/>
    <w:rsid w:val="00182B23"/>
    <w:rsid w:val="00183A3B"/>
    <w:rsid w:val="00183E50"/>
    <w:rsid w:val="00184616"/>
    <w:rsid w:val="001850FB"/>
    <w:rsid w:val="00185A58"/>
    <w:rsid w:val="001862F5"/>
    <w:rsid w:val="001869A2"/>
    <w:rsid w:val="00187722"/>
    <w:rsid w:val="0019005D"/>
    <w:rsid w:val="00190314"/>
    <w:rsid w:val="00190C5A"/>
    <w:rsid w:val="00191F8A"/>
    <w:rsid w:val="00192290"/>
    <w:rsid w:val="001922B0"/>
    <w:rsid w:val="0019273A"/>
    <w:rsid w:val="00192CDA"/>
    <w:rsid w:val="00193011"/>
    <w:rsid w:val="001931E9"/>
    <w:rsid w:val="00193806"/>
    <w:rsid w:val="00193D62"/>
    <w:rsid w:val="00193F29"/>
    <w:rsid w:val="001940C6"/>
    <w:rsid w:val="0019466D"/>
    <w:rsid w:val="001952D1"/>
    <w:rsid w:val="00196430"/>
    <w:rsid w:val="00196C39"/>
    <w:rsid w:val="00196DF3"/>
    <w:rsid w:val="001A0185"/>
    <w:rsid w:val="001A0A66"/>
    <w:rsid w:val="001A0BEE"/>
    <w:rsid w:val="001A0C1C"/>
    <w:rsid w:val="001A12C0"/>
    <w:rsid w:val="001A131A"/>
    <w:rsid w:val="001A14E1"/>
    <w:rsid w:val="001A3447"/>
    <w:rsid w:val="001A39D3"/>
    <w:rsid w:val="001A40D2"/>
    <w:rsid w:val="001A427B"/>
    <w:rsid w:val="001A44C1"/>
    <w:rsid w:val="001A58FC"/>
    <w:rsid w:val="001A5F25"/>
    <w:rsid w:val="001A5F9D"/>
    <w:rsid w:val="001A663A"/>
    <w:rsid w:val="001A6D4C"/>
    <w:rsid w:val="001A75F5"/>
    <w:rsid w:val="001A769A"/>
    <w:rsid w:val="001B07FE"/>
    <w:rsid w:val="001B135B"/>
    <w:rsid w:val="001B13DA"/>
    <w:rsid w:val="001B1FBE"/>
    <w:rsid w:val="001B205E"/>
    <w:rsid w:val="001B2D0D"/>
    <w:rsid w:val="001B3688"/>
    <w:rsid w:val="001B39BB"/>
    <w:rsid w:val="001B4020"/>
    <w:rsid w:val="001B425C"/>
    <w:rsid w:val="001B4C67"/>
    <w:rsid w:val="001B51B8"/>
    <w:rsid w:val="001B53DF"/>
    <w:rsid w:val="001B5655"/>
    <w:rsid w:val="001B57E6"/>
    <w:rsid w:val="001B59D0"/>
    <w:rsid w:val="001B7AD4"/>
    <w:rsid w:val="001C01C9"/>
    <w:rsid w:val="001C05BB"/>
    <w:rsid w:val="001C0FD7"/>
    <w:rsid w:val="001C2192"/>
    <w:rsid w:val="001C3779"/>
    <w:rsid w:val="001C39BB"/>
    <w:rsid w:val="001C3A36"/>
    <w:rsid w:val="001C4006"/>
    <w:rsid w:val="001C47DB"/>
    <w:rsid w:val="001C5E57"/>
    <w:rsid w:val="001C6964"/>
    <w:rsid w:val="001D05A0"/>
    <w:rsid w:val="001D0FC7"/>
    <w:rsid w:val="001D12A9"/>
    <w:rsid w:val="001D17AD"/>
    <w:rsid w:val="001D18D4"/>
    <w:rsid w:val="001D25B9"/>
    <w:rsid w:val="001D2BD8"/>
    <w:rsid w:val="001D343E"/>
    <w:rsid w:val="001D3546"/>
    <w:rsid w:val="001D3EB4"/>
    <w:rsid w:val="001D4043"/>
    <w:rsid w:val="001D42DD"/>
    <w:rsid w:val="001D4972"/>
    <w:rsid w:val="001D5174"/>
    <w:rsid w:val="001D582E"/>
    <w:rsid w:val="001D6851"/>
    <w:rsid w:val="001D6AAA"/>
    <w:rsid w:val="001E0334"/>
    <w:rsid w:val="001E0973"/>
    <w:rsid w:val="001E0AEF"/>
    <w:rsid w:val="001E1106"/>
    <w:rsid w:val="001E1330"/>
    <w:rsid w:val="001E154E"/>
    <w:rsid w:val="001E160C"/>
    <w:rsid w:val="001E1D5A"/>
    <w:rsid w:val="001E24B9"/>
    <w:rsid w:val="001E2ACE"/>
    <w:rsid w:val="001E31F1"/>
    <w:rsid w:val="001E3465"/>
    <w:rsid w:val="001E3852"/>
    <w:rsid w:val="001E4A0F"/>
    <w:rsid w:val="001E53F0"/>
    <w:rsid w:val="001E6056"/>
    <w:rsid w:val="001E6893"/>
    <w:rsid w:val="001E7A33"/>
    <w:rsid w:val="001E7ABA"/>
    <w:rsid w:val="001F027D"/>
    <w:rsid w:val="001F101B"/>
    <w:rsid w:val="001F1150"/>
    <w:rsid w:val="001F126C"/>
    <w:rsid w:val="001F1981"/>
    <w:rsid w:val="001F1A56"/>
    <w:rsid w:val="001F1CEF"/>
    <w:rsid w:val="001F2F6F"/>
    <w:rsid w:val="001F2F79"/>
    <w:rsid w:val="001F3614"/>
    <w:rsid w:val="001F4885"/>
    <w:rsid w:val="001F48E2"/>
    <w:rsid w:val="001F4B5C"/>
    <w:rsid w:val="001F4F0F"/>
    <w:rsid w:val="001F6BAF"/>
    <w:rsid w:val="001F709C"/>
    <w:rsid w:val="001F7319"/>
    <w:rsid w:val="001F7934"/>
    <w:rsid w:val="001F7B30"/>
    <w:rsid w:val="00201083"/>
    <w:rsid w:val="002013AD"/>
    <w:rsid w:val="00202837"/>
    <w:rsid w:val="00202F21"/>
    <w:rsid w:val="00203FD9"/>
    <w:rsid w:val="0020471A"/>
    <w:rsid w:val="0020533A"/>
    <w:rsid w:val="00205EBD"/>
    <w:rsid w:val="002063C6"/>
    <w:rsid w:val="00206792"/>
    <w:rsid w:val="002068FC"/>
    <w:rsid w:val="00206991"/>
    <w:rsid w:val="002076E5"/>
    <w:rsid w:val="00207E0D"/>
    <w:rsid w:val="0021195A"/>
    <w:rsid w:val="0021283D"/>
    <w:rsid w:val="002130FD"/>
    <w:rsid w:val="00213192"/>
    <w:rsid w:val="002146AD"/>
    <w:rsid w:val="0021764A"/>
    <w:rsid w:val="00217C18"/>
    <w:rsid w:val="002205E6"/>
    <w:rsid w:val="00221D22"/>
    <w:rsid w:val="00222DCE"/>
    <w:rsid w:val="00222E85"/>
    <w:rsid w:val="00222EE4"/>
    <w:rsid w:val="00222FE1"/>
    <w:rsid w:val="002231E7"/>
    <w:rsid w:val="00223CE7"/>
    <w:rsid w:val="00224084"/>
    <w:rsid w:val="0022466D"/>
    <w:rsid w:val="00225025"/>
    <w:rsid w:val="0022502A"/>
    <w:rsid w:val="00225836"/>
    <w:rsid w:val="00225CD0"/>
    <w:rsid w:val="00225F3C"/>
    <w:rsid w:val="00226504"/>
    <w:rsid w:val="00226C47"/>
    <w:rsid w:val="00227127"/>
    <w:rsid w:val="00227834"/>
    <w:rsid w:val="002279EA"/>
    <w:rsid w:val="00227D67"/>
    <w:rsid w:val="0023048F"/>
    <w:rsid w:val="002316A3"/>
    <w:rsid w:val="0023235A"/>
    <w:rsid w:val="00232D4A"/>
    <w:rsid w:val="00232F1D"/>
    <w:rsid w:val="0023392B"/>
    <w:rsid w:val="00234ABC"/>
    <w:rsid w:val="00235C31"/>
    <w:rsid w:val="0023669F"/>
    <w:rsid w:val="002377E1"/>
    <w:rsid w:val="0024065E"/>
    <w:rsid w:val="00240A85"/>
    <w:rsid w:val="00240AD7"/>
    <w:rsid w:val="00240D71"/>
    <w:rsid w:val="00240DD8"/>
    <w:rsid w:val="00240F6B"/>
    <w:rsid w:val="002411BB"/>
    <w:rsid w:val="002422F2"/>
    <w:rsid w:val="00243BF5"/>
    <w:rsid w:val="00243D67"/>
    <w:rsid w:val="0024420D"/>
    <w:rsid w:val="002444EC"/>
    <w:rsid w:val="002444F1"/>
    <w:rsid w:val="0024466D"/>
    <w:rsid w:val="002449F9"/>
    <w:rsid w:val="00244FC3"/>
    <w:rsid w:val="002451CC"/>
    <w:rsid w:val="00245579"/>
    <w:rsid w:val="002500CD"/>
    <w:rsid w:val="00250917"/>
    <w:rsid w:val="00250BCC"/>
    <w:rsid w:val="00250C4D"/>
    <w:rsid w:val="00251A4F"/>
    <w:rsid w:val="002521E6"/>
    <w:rsid w:val="00252683"/>
    <w:rsid w:val="0025315E"/>
    <w:rsid w:val="002543D3"/>
    <w:rsid w:val="00255126"/>
    <w:rsid w:val="002575A9"/>
    <w:rsid w:val="0025773F"/>
    <w:rsid w:val="00257B5B"/>
    <w:rsid w:val="00257C08"/>
    <w:rsid w:val="0026111E"/>
    <w:rsid w:val="0026117D"/>
    <w:rsid w:val="0026224E"/>
    <w:rsid w:val="00262404"/>
    <w:rsid w:val="00263A82"/>
    <w:rsid w:val="00264146"/>
    <w:rsid w:val="0026417A"/>
    <w:rsid w:val="002645BF"/>
    <w:rsid w:val="00264DD7"/>
    <w:rsid w:val="00265111"/>
    <w:rsid w:val="0026598B"/>
    <w:rsid w:val="00265AD2"/>
    <w:rsid w:val="002665FE"/>
    <w:rsid w:val="00266FD0"/>
    <w:rsid w:val="002700F4"/>
    <w:rsid w:val="002706F8"/>
    <w:rsid w:val="0027086D"/>
    <w:rsid w:val="002716FE"/>
    <w:rsid w:val="00271A63"/>
    <w:rsid w:val="00271AD7"/>
    <w:rsid w:val="00271B62"/>
    <w:rsid w:val="00271D9E"/>
    <w:rsid w:val="00272475"/>
    <w:rsid w:val="002726F9"/>
    <w:rsid w:val="00272CB5"/>
    <w:rsid w:val="00272F8C"/>
    <w:rsid w:val="0027355E"/>
    <w:rsid w:val="00273793"/>
    <w:rsid w:val="002740A9"/>
    <w:rsid w:val="00274CBD"/>
    <w:rsid w:val="00275005"/>
    <w:rsid w:val="0027525C"/>
    <w:rsid w:val="0027532F"/>
    <w:rsid w:val="0027562F"/>
    <w:rsid w:val="00275962"/>
    <w:rsid w:val="00275C8E"/>
    <w:rsid w:val="002760F3"/>
    <w:rsid w:val="002765A4"/>
    <w:rsid w:val="00276D54"/>
    <w:rsid w:val="00277114"/>
    <w:rsid w:val="002771D5"/>
    <w:rsid w:val="0027766F"/>
    <w:rsid w:val="00280062"/>
    <w:rsid w:val="002800FA"/>
    <w:rsid w:val="002807C0"/>
    <w:rsid w:val="00280F09"/>
    <w:rsid w:val="0028220E"/>
    <w:rsid w:val="0028221D"/>
    <w:rsid w:val="00282CAF"/>
    <w:rsid w:val="00284069"/>
    <w:rsid w:val="002847B7"/>
    <w:rsid w:val="00284BFA"/>
    <w:rsid w:val="00285CBA"/>
    <w:rsid w:val="002862F8"/>
    <w:rsid w:val="00286468"/>
    <w:rsid w:val="002864D1"/>
    <w:rsid w:val="0028690D"/>
    <w:rsid w:val="00286D09"/>
    <w:rsid w:val="00286DD1"/>
    <w:rsid w:val="00286F23"/>
    <w:rsid w:val="00287383"/>
    <w:rsid w:val="002877E6"/>
    <w:rsid w:val="002879F0"/>
    <w:rsid w:val="00290E3B"/>
    <w:rsid w:val="00290E92"/>
    <w:rsid w:val="00291739"/>
    <w:rsid w:val="00291D41"/>
    <w:rsid w:val="00292027"/>
    <w:rsid w:val="0029250F"/>
    <w:rsid w:val="0029306A"/>
    <w:rsid w:val="00293225"/>
    <w:rsid w:val="002937B7"/>
    <w:rsid w:val="00294069"/>
    <w:rsid w:val="0029416B"/>
    <w:rsid w:val="002945FD"/>
    <w:rsid w:val="00294CF1"/>
    <w:rsid w:val="0029532C"/>
    <w:rsid w:val="00295973"/>
    <w:rsid w:val="00295AD0"/>
    <w:rsid w:val="00295B8D"/>
    <w:rsid w:val="00295FFB"/>
    <w:rsid w:val="00296D52"/>
    <w:rsid w:val="0029786C"/>
    <w:rsid w:val="00297871"/>
    <w:rsid w:val="00297A71"/>
    <w:rsid w:val="002A245E"/>
    <w:rsid w:val="002A4FE6"/>
    <w:rsid w:val="002A555B"/>
    <w:rsid w:val="002A57F0"/>
    <w:rsid w:val="002A623B"/>
    <w:rsid w:val="002A6855"/>
    <w:rsid w:val="002A6C94"/>
    <w:rsid w:val="002A6DA9"/>
    <w:rsid w:val="002B0B39"/>
    <w:rsid w:val="002B11C7"/>
    <w:rsid w:val="002B1CDB"/>
    <w:rsid w:val="002B2627"/>
    <w:rsid w:val="002B2AFA"/>
    <w:rsid w:val="002B2C31"/>
    <w:rsid w:val="002B3B0A"/>
    <w:rsid w:val="002B4A9D"/>
    <w:rsid w:val="002B4C5F"/>
    <w:rsid w:val="002B4EE6"/>
    <w:rsid w:val="002B5925"/>
    <w:rsid w:val="002B6286"/>
    <w:rsid w:val="002B666A"/>
    <w:rsid w:val="002B6F65"/>
    <w:rsid w:val="002B747B"/>
    <w:rsid w:val="002B7698"/>
    <w:rsid w:val="002C0A97"/>
    <w:rsid w:val="002C1722"/>
    <w:rsid w:val="002C25A3"/>
    <w:rsid w:val="002C26B9"/>
    <w:rsid w:val="002C3268"/>
    <w:rsid w:val="002C36F8"/>
    <w:rsid w:val="002C395B"/>
    <w:rsid w:val="002C39DA"/>
    <w:rsid w:val="002C4DF2"/>
    <w:rsid w:val="002C5219"/>
    <w:rsid w:val="002C52EA"/>
    <w:rsid w:val="002C53E0"/>
    <w:rsid w:val="002C64A2"/>
    <w:rsid w:val="002C67BC"/>
    <w:rsid w:val="002C6836"/>
    <w:rsid w:val="002C6A80"/>
    <w:rsid w:val="002C6B4D"/>
    <w:rsid w:val="002C6DF1"/>
    <w:rsid w:val="002C6F0A"/>
    <w:rsid w:val="002C77C2"/>
    <w:rsid w:val="002D00D2"/>
    <w:rsid w:val="002D04BE"/>
    <w:rsid w:val="002D0772"/>
    <w:rsid w:val="002D0896"/>
    <w:rsid w:val="002D16D5"/>
    <w:rsid w:val="002D1860"/>
    <w:rsid w:val="002D1B5D"/>
    <w:rsid w:val="002D2182"/>
    <w:rsid w:val="002D27EF"/>
    <w:rsid w:val="002D28D0"/>
    <w:rsid w:val="002D3334"/>
    <w:rsid w:val="002D43EC"/>
    <w:rsid w:val="002D46BE"/>
    <w:rsid w:val="002D4E3C"/>
    <w:rsid w:val="002D5100"/>
    <w:rsid w:val="002D553E"/>
    <w:rsid w:val="002D5ABA"/>
    <w:rsid w:val="002D71F6"/>
    <w:rsid w:val="002D76DA"/>
    <w:rsid w:val="002D772F"/>
    <w:rsid w:val="002D7984"/>
    <w:rsid w:val="002D7BB6"/>
    <w:rsid w:val="002D7FCD"/>
    <w:rsid w:val="002E0077"/>
    <w:rsid w:val="002E0709"/>
    <w:rsid w:val="002E0F5C"/>
    <w:rsid w:val="002E26F9"/>
    <w:rsid w:val="002E2759"/>
    <w:rsid w:val="002E2849"/>
    <w:rsid w:val="002E2CE1"/>
    <w:rsid w:val="002E3532"/>
    <w:rsid w:val="002E3D41"/>
    <w:rsid w:val="002E43AC"/>
    <w:rsid w:val="002E45A1"/>
    <w:rsid w:val="002E46A8"/>
    <w:rsid w:val="002E47FD"/>
    <w:rsid w:val="002E5462"/>
    <w:rsid w:val="002E5848"/>
    <w:rsid w:val="002E5A69"/>
    <w:rsid w:val="002E75EE"/>
    <w:rsid w:val="002F00E5"/>
    <w:rsid w:val="002F043A"/>
    <w:rsid w:val="002F0C66"/>
    <w:rsid w:val="002F0D08"/>
    <w:rsid w:val="002F16E9"/>
    <w:rsid w:val="002F2498"/>
    <w:rsid w:val="002F29A7"/>
    <w:rsid w:val="002F3069"/>
    <w:rsid w:val="002F33C4"/>
    <w:rsid w:val="002F33E8"/>
    <w:rsid w:val="002F3C14"/>
    <w:rsid w:val="002F4AC7"/>
    <w:rsid w:val="002F581E"/>
    <w:rsid w:val="002F659F"/>
    <w:rsid w:val="002F69EC"/>
    <w:rsid w:val="002F751D"/>
    <w:rsid w:val="002F7FCD"/>
    <w:rsid w:val="0030038B"/>
    <w:rsid w:val="00300431"/>
    <w:rsid w:val="00300993"/>
    <w:rsid w:val="00301305"/>
    <w:rsid w:val="00301BA9"/>
    <w:rsid w:val="00301C87"/>
    <w:rsid w:val="003029DE"/>
    <w:rsid w:val="00304556"/>
    <w:rsid w:val="00304898"/>
    <w:rsid w:val="00304A79"/>
    <w:rsid w:val="00304D24"/>
    <w:rsid w:val="0030566A"/>
    <w:rsid w:val="0030578B"/>
    <w:rsid w:val="00305F3B"/>
    <w:rsid w:val="00306B93"/>
    <w:rsid w:val="00306DAC"/>
    <w:rsid w:val="00307181"/>
    <w:rsid w:val="003106E8"/>
    <w:rsid w:val="00310AD3"/>
    <w:rsid w:val="00310CD7"/>
    <w:rsid w:val="003117F7"/>
    <w:rsid w:val="00311EE8"/>
    <w:rsid w:val="0031293A"/>
    <w:rsid w:val="00313035"/>
    <w:rsid w:val="003134DF"/>
    <w:rsid w:val="00313723"/>
    <w:rsid w:val="00313B7C"/>
    <w:rsid w:val="0031413C"/>
    <w:rsid w:val="003145CD"/>
    <w:rsid w:val="0031547B"/>
    <w:rsid w:val="00315B1F"/>
    <w:rsid w:val="00316205"/>
    <w:rsid w:val="0031695F"/>
    <w:rsid w:val="00317562"/>
    <w:rsid w:val="003208DD"/>
    <w:rsid w:val="003213CB"/>
    <w:rsid w:val="003225CA"/>
    <w:rsid w:val="003229BE"/>
    <w:rsid w:val="00322C84"/>
    <w:rsid w:val="00323031"/>
    <w:rsid w:val="003231EC"/>
    <w:rsid w:val="00323849"/>
    <w:rsid w:val="003239F3"/>
    <w:rsid w:val="003244A5"/>
    <w:rsid w:val="00324ABC"/>
    <w:rsid w:val="00324BD9"/>
    <w:rsid w:val="00325C3D"/>
    <w:rsid w:val="003265DC"/>
    <w:rsid w:val="00326F52"/>
    <w:rsid w:val="00327232"/>
    <w:rsid w:val="0032796E"/>
    <w:rsid w:val="0033093F"/>
    <w:rsid w:val="003311AE"/>
    <w:rsid w:val="003317DC"/>
    <w:rsid w:val="003324D8"/>
    <w:rsid w:val="00332779"/>
    <w:rsid w:val="0033290C"/>
    <w:rsid w:val="00334E2F"/>
    <w:rsid w:val="003352B3"/>
    <w:rsid w:val="003353FE"/>
    <w:rsid w:val="0033579C"/>
    <w:rsid w:val="003357B2"/>
    <w:rsid w:val="0033682F"/>
    <w:rsid w:val="00337561"/>
    <w:rsid w:val="00337670"/>
    <w:rsid w:val="003377D1"/>
    <w:rsid w:val="003378F1"/>
    <w:rsid w:val="00337B12"/>
    <w:rsid w:val="00337CCE"/>
    <w:rsid w:val="00340043"/>
    <w:rsid w:val="00340595"/>
    <w:rsid w:val="0034071C"/>
    <w:rsid w:val="00340730"/>
    <w:rsid w:val="0034091F"/>
    <w:rsid w:val="00340B87"/>
    <w:rsid w:val="003420ED"/>
    <w:rsid w:val="00342BD2"/>
    <w:rsid w:val="0034332A"/>
    <w:rsid w:val="0034423C"/>
    <w:rsid w:val="00344FF8"/>
    <w:rsid w:val="003454B5"/>
    <w:rsid w:val="003464AB"/>
    <w:rsid w:val="0034651D"/>
    <w:rsid w:val="00347435"/>
    <w:rsid w:val="00347582"/>
    <w:rsid w:val="00347B2F"/>
    <w:rsid w:val="00351336"/>
    <w:rsid w:val="00351DB9"/>
    <w:rsid w:val="0035225D"/>
    <w:rsid w:val="00352318"/>
    <w:rsid w:val="003528CF"/>
    <w:rsid w:val="00352E46"/>
    <w:rsid w:val="00352E84"/>
    <w:rsid w:val="00353020"/>
    <w:rsid w:val="00353902"/>
    <w:rsid w:val="00354B12"/>
    <w:rsid w:val="00355732"/>
    <w:rsid w:val="00355CBB"/>
    <w:rsid w:val="00355FB4"/>
    <w:rsid w:val="00356AC0"/>
    <w:rsid w:val="00356C17"/>
    <w:rsid w:val="003576BA"/>
    <w:rsid w:val="003604E4"/>
    <w:rsid w:val="003613E6"/>
    <w:rsid w:val="00361B4D"/>
    <w:rsid w:val="00362056"/>
    <w:rsid w:val="003628C9"/>
    <w:rsid w:val="003629BD"/>
    <w:rsid w:val="00362A07"/>
    <w:rsid w:val="0036303E"/>
    <w:rsid w:val="003636C7"/>
    <w:rsid w:val="003637C2"/>
    <w:rsid w:val="00363985"/>
    <w:rsid w:val="00364416"/>
    <w:rsid w:val="003647D8"/>
    <w:rsid w:val="00364DE8"/>
    <w:rsid w:val="0036500E"/>
    <w:rsid w:val="00365211"/>
    <w:rsid w:val="00365B53"/>
    <w:rsid w:val="00365C4E"/>
    <w:rsid w:val="00365C64"/>
    <w:rsid w:val="00366630"/>
    <w:rsid w:val="00366D94"/>
    <w:rsid w:val="00366EFF"/>
    <w:rsid w:val="0036746D"/>
    <w:rsid w:val="003700E0"/>
    <w:rsid w:val="00370AA4"/>
    <w:rsid w:val="00370B06"/>
    <w:rsid w:val="003711FB"/>
    <w:rsid w:val="003721B1"/>
    <w:rsid w:val="00372304"/>
    <w:rsid w:val="00372881"/>
    <w:rsid w:val="00373080"/>
    <w:rsid w:val="00373B12"/>
    <w:rsid w:val="00373DB4"/>
    <w:rsid w:val="00373F96"/>
    <w:rsid w:val="00374652"/>
    <w:rsid w:val="003748DA"/>
    <w:rsid w:val="00374B15"/>
    <w:rsid w:val="00374E2C"/>
    <w:rsid w:val="003750B9"/>
    <w:rsid w:val="00375248"/>
    <w:rsid w:val="00375B89"/>
    <w:rsid w:val="003771D8"/>
    <w:rsid w:val="0037732E"/>
    <w:rsid w:val="00377365"/>
    <w:rsid w:val="003779B8"/>
    <w:rsid w:val="00377F81"/>
    <w:rsid w:val="00380828"/>
    <w:rsid w:val="00381D77"/>
    <w:rsid w:val="003822EB"/>
    <w:rsid w:val="00382318"/>
    <w:rsid w:val="00382E68"/>
    <w:rsid w:val="00382F9A"/>
    <w:rsid w:val="00382FBB"/>
    <w:rsid w:val="003840B7"/>
    <w:rsid w:val="0038449F"/>
    <w:rsid w:val="00384F12"/>
    <w:rsid w:val="00384FB5"/>
    <w:rsid w:val="0038523B"/>
    <w:rsid w:val="003854EF"/>
    <w:rsid w:val="00385758"/>
    <w:rsid w:val="00385DB3"/>
    <w:rsid w:val="00386BAE"/>
    <w:rsid w:val="00391748"/>
    <w:rsid w:val="00391873"/>
    <w:rsid w:val="003925DC"/>
    <w:rsid w:val="00392924"/>
    <w:rsid w:val="0039303F"/>
    <w:rsid w:val="003931D4"/>
    <w:rsid w:val="00393266"/>
    <w:rsid w:val="003932F9"/>
    <w:rsid w:val="00394AE2"/>
    <w:rsid w:val="00396381"/>
    <w:rsid w:val="003963C2"/>
    <w:rsid w:val="003965A8"/>
    <w:rsid w:val="003967B9"/>
    <w:rsid w:val="00396D90"/>
    <w:rsid w:val="00397A96"/>
    <w:rsid w:val="00397CF2"/>
    <w:rsid w:val="00397DFA"/>
    <w:rsid w:val="003A0B7F"/>
    <w:rsid w:val="003A1B57"/>
    <w:rsid w:val="003A2380"/>
    <w:rsid w:val="003A2BE3"/>
    <w:rsid w:val="003A350B"/>
    <w:rsid w:val="003A36F7"/>
    <w:rsid w:val="003A44BE"/>
    <w:rsid w:val="003A4AB8"/>
    <w:rsid w:val="003A4F53"/>
    <w:rsid w:val="003A52DA"/>
    <w:rsid w:val="003A593F"/>
    <w:rsid w:val="003A5B92"/>
    <w:rsid w:val="003A6AF1"/>
    <w:rsid w:val="003A6B3C"/>
    <w:rsid w:val="003A7291"/>
    <w:rsid w:val="003A74DE"/>
    <w:rsid w:val="003A74E4"/>
    <w:rsid w:val="003A76EC"/>
    <w:rsid w:val="003B0880"/>
    <w:rsid w:val="003B0A24"/>
    <w:rsid w:val="003B1C6B"/>
    <w:rsid w:val="003B1EBD"/>
    <w:rsid w:val="003B2931"/>
    <w:rsid w:val="003B30E1"/>
    <w:rsid w:val="003B31FC"/>
    <w:rsid w:val="003B39DB"/>
    <w:rsid w:val="003B40C3"/>
    <w:rsid w:val="003B46F3"/>
    <w:rsid w:val="003B49F9"/>
    <w:rsid w:val="003B4AD3"/>
    <w:rsid w:val="003B4D2D"/>
    <w:rsid w:val="003B500E"/>
    <w:rsid w:val="003B5CD0"/>
    <w:rsid w:val="003B6013"/>
    <w:rsid w:val="003B64C4"/>
    <w:rsid w:val="003B7E85"/>
    <w:rsid w:val="003B7EAD"/>
    <w:rsid w:val="003C0C3B"/>
    <w:rsid w:val="003C0D44"/>
    <w:rsid w:val="003C0FCE"/>
    <w:rsid w:val="003C119E"/>
    <w:rsid w:val="003C22B4"/>
    <w:rsid w:val="003C2F75"/>
    <w:rsid w:val="003C3B21"/>
    <w:rsid w:val="003C4E4C"/>
    <w:rsid w:val="003C57E6"/>
    <w:rsid w:val="003C5BDA"/>
    <w:rsid w:val="003C6B3A"/>
    <w:rsid w:val="003C707A"/>
    <w:rsid w:val="003C7337"/>
    <w:rsid w:val="003C7679"/>
    <w:rsid w:val="003C7698"/>
    <w:rsid w:val="003C7DD2"/>
    <w:rsid w:val="003C7EFB"/>
    <w:rsid w:val="003D026A"/>
    <w:rsid w:val="003D0B5E"/>
    <w:rsid w:val="003D1082"/>
    <w:rsid w:val="003D1089"/>
    <w:rsid w:val="003D20B6"/>
    <w:rsid w:val="003D234B"/>
    <w:rsid w:val="003D253E"/>
    <w:rsid w:val="003D2B31"/>
    <w:rsid w:val="003D2BA8"/>
    <w:rsid w:val="003D2F7F"/>
    <w:rsid w:val="003D4E20"/>
    <w:rsid w:val="003D4F7A"/>
    <w:rsid w:val="003D74DA"/>
    <w:rsid w:val="003D7A89"/>
    <w:rsid w:val="003D7FEC"/>
    <w:rsid w:val="003E00A6"/>
    <w:rsid w:val="003E0401"/>
    <w:rsid w:val="003E046C"/>
    <w:rsid w:val="003E12C5"/>
    <w:rsid w:val="003E17E1"/>
    <w:rsid w:val="003E1B8A"/>
    <w:rsid w:val="003E28CF"/>
    <w:rsid w:val="003E2A4F"/>
    <w:rsid w:val="003E3ABA"/>
    <w:rsid w:val="003E4BE3"/>
    <w:rsid w:val="003E4C6F"/>
    <w:rsid w:val="003E5A82"/>
    <w:rsid w:val="003E711A"/>
    <w:rsid w:val="003E716A"/>
    <w:rsid w:val="003F08F2"/>
    <w:rsid w:val="003F0B01"/>
    <w:rsid w:val="003F19C0"/>
    <w:rsid w:val="003F20A2"/>
    <w:rsid w:val="003F2826"/>
    <w:rsid w:val="003F31E8"/>
    <w:rsid w:val="003F34A5"/>
    <w:rsid w:val="003F34B2"/>
    <w:rsid w:val="003F3F65"/>
    <w:rsid w:val="003F4481"/>
    <w:rsid w:val="003F44AE"/>
    <w:rsid w:val="003F4571"/>
    <w:rsid w:val="003F471D"/>
    <w:rsid w:val="003F534A"/>
    <w:rsid w:val="003F595C"/>
    <w:rsid w:val="003F62D5"/>
    <w:rsid w:val="003F6A3E"/>
    <w:rsid w:val="003F6B1A"/>
    <w:rsid w:val="003F7B1B"/>
    <w:rsid w:val="003F7C6C"/>
    <w:rsid w:val="003F7E4B"/>
    <w:rsid w:val="00401F6C"/>
    <w:rsid w:val="0040230E"/>
    <w:rsid w:val="00402DC5"/>
    <w:rsid w:val="00404942"/>
    <w:rsid w:val="00404DEB"/>
    <w:rsid w:val="004059EB"/>
    <w:rsid w:val="00405B72"/>
    <w:rsid w:val="00405D03"/>
    <w:rsid w:val="00405D5F"/>
    <w:rsid w:val="00406D28"/>
    <w:rsid w:val="004070AE"/>
    <w:rsid w:val="004101EB"/>
    <w:rsid w:val="0041049C"/>
    <w:rsid w:val="004104D6"/>
    <w:rsid w:val="0041053A"/>
    <w:rsid w:val="00410B0B"/>
    <w:rsid w:val="00410B92"/>
    <w:rsid w:val="004117C3"/>
    <w:rsid w:val="00412042"/>
    <w:rsid w:val="004123A3"/>
    <w:rsid w:val="004123E9"/>
    <w:rsid w:val="004129FF"/>
    <w:rsid w:val="00412C26"/>
    <w:rsid w:val="00412CDB"/>
    <w:rsid w:val="00412DFA"/>
    <w:rsid w:val="00413491"/>
    <w:rsid w:val="00413970"/>
    <w:rsid w:val="00413D69"/>
    <w:rsid w:val="004165FF"/>
    <w:rsid w:val="0041667D"/>
    <w:rsid w:val="00416FB2"/>
    <w:rsid w:val="00417676"/>
    <w:rsid w:val="00417CB9"/>
    <w:rsid w:val="00420130"/>
    <w:rsid w:val="00420563"/>
    <w:rsid w:val="004211B4"/>
    <w:rsid w:val="00421324"/>
    <w:rsid w:val="004213FE"/>
    <w:rsid w:val="00421B41"/>
    <w:rsid w:val="00421E57"/>
    <w:rsid w:val="00422B13"/>
    <w:rsid w:val="00422D9E"/>
    <w:rsid w:val="00423397"/>
    <w:rsid w:val="0042379D"/>
    <w:rsid w:val="00423ACA"/>
    <w:rsid w:val="00423DF1"/>
    <w:rsid w:val="00423EC7"/>
    <w:rsid w:val="0042400E"/>
    <w:rsid w:val="004241A0"/>
    <w:rsid w:val="004242A4"/>
    <w:rsid w:val="00425589"/>
    <w:rsid w:val="00425697"/>
    <w:rsid w:val="004263CB"/>
    <w:rsid w:val="0042642D"/>
    <w:rsid w:val="004267E5"/>
    <w:rsid w:val="00426890"/>
    <w:rsid w:val="00426B91"/>
    <w:rsid w:val="00426F74"/>
    <w:rsid w:val="004272B8"/>
    <w:rsid w:val="00430349"/>
    <w:rsid w:val="00430904"/>
    <w:rsid w:val="0043095A"/>
    <w:rsid w:val="004309EA"/>
    <w:rsid w:val="0043193E"/>
    <w:rsid w:val="00431A19"/>
    <w:rsid w:val="00431D71"/>
    <w:rsid w:val="00431EC2"/>
    <w:rsid w:val="00432B4B"/>
    <w:rsid w:val="00433925"/>
    <w:rsid w:val="00433EE9"/>
    <w:rsid w:val="00434B12"/>
    <w:rsid w:val="00435A1E"/>
    <w:rsid w:val="00435AB6"/>
    <w:rsid w:val="004364D1"/>
    <w:rsid w:val="004365EE"/>
    <w:rsid w:val="004372DB"/>
    <w:rsid w:val="0044062D"/>
    <w:rsid w:val="0044090C"/>
    <w:rsid w:val="004418C0"/>
    <w:rsid w:val="00441D6D"/>
    <w:rsid w:val="00441E7E"/>
    <w:rsid w:val="004420B9"/>
    <w:rsid w:val="0044288A"/>
    <w:rsid w:val="004432D9"/>
    <w:rsid w:val="00443C16"/>
    <w:rsid w:val="00443E50"/>
    <w:rsid w:val="0044446C"/>
    <w:rsid w:val="004444E0"/>
    <w:rsid w:val="004455B9"/>
    <w:rsid w:val="004459C1"/>
    <w:rsid w:val="00445A79"/>
    <w:rsid w:val="00445CD7"/>
    <w:rsid w:val="004461C7"/>
    <w:rsid w:val="004467EF"/>
    <w:rsid w:val="00447411"/>
    <w:rsid w:val="004477B3"/>
    <w:rsid w:val="00447D31"/>
    <w:rsid w:val="00450511"/>
    <w:rsid w:val="00452EE8"/>
    <w:rsid w:val="00453A60"/>
    <w:rsid w:val="00453DE4"/>
    <w:rsid w:val="00454396"/>
    <w:rsid w:val="00454CF5"/>
    <w:rsid w:val="004552FC"/>
    <w:rsid w:val="004553C3"/>
    <w:rsid w:val="00455571"/>
    <w:rsid w:val="00455BF4"/>
    <w:rsid w:val="00455E4C"/>
    <w:rsid w:val="00455F74"/>
    <w:rsid w:val="004566B3"/>
    <w:rsid w:val="00457740"/>
    <w:rsid w:val="00457C87"/>
    <w:rsid w:val="00457E3D"/>
    <w:rsid w:val="004601E3"/>
    <w:rsid w:val="004607EB"/>
    <w:rsid w:val="00460D7D"/>
    <w:rsid w:val="0046187A"/>
    <w:rsid w:val="004619D4"/>
    <w:rsid w:val="00462EE1"/>
    <w:rsid w:val="0046341E"/>
    <w:rsid w:val="004635F7"/>
    <w:rsid w:val="00463A35"/>
    <w:rsid w:val="004644AB"/>
    <w:rsid w:val="004648FA"/>
    <w:rsid w:val="00464D76"/>
    <w:rsid w:val="0046587F"/>
    <w:rsid w:val="004663AB"/>
    <w:rsid w:val="00466998"/>
    <w:rsid w:val="004702FC"/>
    <w:rsid w:val="00470F09"/>
    <w:rsid w:val="004715BA"/>
    <w:rsid w:val="00472636"/>
    <w:rsid w:val="004727FB"/>
    <w:rsid w:val="0047400C"/>
    <w:rsid w:val="004740C4"/>
    <w:rsid w:val="00474411"/>
    <w:rsid w:val="004745E4"/>
    <w:rsid w:val="00474B58"/>
    <w:rsid w:val="00474B9B"/>
    <w:rsid w:val="004751A7"/>
    <w:rsid w:val="004758E3"/>
    <w:rsid w:val="004762A7"/>
    <w:rsid w:val="00476579"/>
    <w:rsid w:val="0047668A"/>
    <w:rsid w:val="00476695"/>
    <w:rsid w:val="004768F4"/>
    <w:rsid w:val="00476C0F"/>
    <w:rsid w:val="00476E8C"/>
    <w:rsid w:val="00477A0A"/>
    <w:rsid w:val="00477A91"/>
    <w:rsid w:val="00477EDC"/>
    <w:rsid w:val="004808C7"/>
    <w:rsid w:val="004809F0"/>
    <w:rsid w:val="00480D11"/>
    <w:rsid w:val="00481143"/>
    <w:rsid w:val="00482155"/>
    <w:rsid w:val="00482EB4"/>
    <w:rsid w:val="004830A1"/>
    <w:rsid w:val="004834A3"/>
    <w:rsid w:val="00483D59"/>
    <w:rsid w:val="00485D47"/>
    <w:rsid w:val="004865E7"/>
    <w:rsid w:val="0048715C"/>
    <w:rsid w:val="004873FC"/>
    <w:rsid w:val="0049076E"/>
    <w:rsid w:val="00490D1D"/>
    <w:rsid w:val="00491F32"/>
    <w:rsid w:val="00491FFF"/>
    <w:rsid w:val="00492A27"/>
    <w:rsid w:val="00492C31"/>
    <w:rsid w:val="00492D55"/>
    <w:rsid w:val="004948C9"/>
    <w:rsid w:val="00494B0A"/>
    <w:rsid w:val="00494DAC"/>
    <w:rsid w:val="00494E2E"/>
    <w:rsid w:val="00495445"/>
    <w:rsid w:val="0049547C"/>
    <w:rsid w:val="00495B98"/>
    <w:rsid w:val="004A02C1"/>
    <w:rsid w:val="004A1390"/>
    <w:rsid w:val="004A2907"/>
    <w:rsid w:val="004A2A7C"/>
    <w:rsid w:val="004A2CCF"/>
    <w:rsid w:val="004A3B5C"/>
    <w:rsid w:val="004A3D23"/>
    <w:rsid w:val="004A3DD0"/>
    <w:rsid w:val="004A422D"/>
    <w:rsid w:val="004A496A"/>
    <w:rsid w:val="004A4D06"/>
    <w:rsid w:val="004A6330"/>
    <w:rsid w:val="004A70DC"/>
    <w:rsid w:val="004A7CDB"/>
    <w:rsid w:val="004B029B"/>
    <w:rsid w:val="004B03C2"/>
    <w:rsid w:val="004B0B4B"/>
    <w:rsid w:val="004B0EFA"/>
    <w:rsid w:val="004B10F3"/>
    <w:rsid w:val="004B2611"/>
    <w:rsid w:val="004B3999"/>
    <w:rsid w:val="004B4044"/>
    <w:rsid w:val="004B48DF"/>
    <w:rsid w:val="004B5CC6"/>
    <w:rsid w:val="004B5E93"/>
    <w:rsid w:val="004B5F28"/>
    <w:rsid w:val="004B6148"/>
    <w:rsid w:val="004B616C"/>
    <w:rsid w:val="004B7058"/>
    <w:rsid w:val="004B7583"/>
    <w:rsid w:val="004B78DC"/>
    <w:rsid w:val="004C0D18"/>
    <w:rsid w:val="004C18F4"/>
    <w:rsid w:val="004C1DBB"/>
    <w:rsid w:val="004C210A"/>
    <w:rsid w:val="004C2777"/>
    <w:rsid w:val="004C2973"/>
    <w:rsid w:val="004C30DE"/>
    <w:rsid w:val="004C343C"/>
    <w:rsid w:val="004C39E6"/>
    <w:rsid w:val="004C3A6D"/>
    <w:rsid w:val="004C3FF5"/>
    <w:rsid w:val="004C45F8"/>
    <w:rsid w:val="004C4BF8"/>
    <w:rsid w:val="004C5540"/>
    <w:rsid w:val="004C6846"/>
    <w:rsid w:val="004C684F"/>
    <w:rsid w:val="004C6AB1"/>
    <w:rsid w:val="004C6C26"/>
    <w:rsid w:val="004C77E9"/>
    <w:rsid w:val="004C7E48"/>
    <w:rsid w:val="004C7F30"/>
    <w:rsid w:val="004C7F85"/>
    <w:rsid w:val="004D09E4"/>
    <w:rsid w:val="004D109B"/>
    <w:rsid w:val="004D14AE"/>
    <w:rsid w:val="004D1EE6"/>
    <w:rsid w:val="004D26B0"/>
    <w:rsid w:val="004D28A4"/>
    <w:rsid w:val="004D2B87"/>
    <w:rsid w:val="004D3941"/>
    <w:rsid w:val="004D4808"/>
    <w:rsid w:val="004D49C6"/>
    <w:rsid w:val="004D4A19"/>
    <w:rsid w:val="004D565E"/>
    <w:rsid w:val="004D5782"/>
    <w:rsid w:val="004D619A"/>
    <w:rsid w:val="004D6754"/>
    <w:rsid w:val="004D67CE"/>
    <w:rsid w:val="004D7596"/>
    <w:rsid w:val="004D7C4E"/>
    <w:rsid w:val="004D7CA6"/>
    <w:rsid w:val="004E0E34"/>
    <w:rsid w:val="004E229C"/>
    <w:rsid w:val="004E256B"/>
    <w:rsid w:val="004E2A9E"/>
    <w:rsid w:val="004E3893"/>
    <w:rsid w:val="004E4036"/>
    <w:rsid w:val="004E6B87"/>
    <w:rsid w:val="004E73AA"/>
    <w:rsid w:val="004F0253"/>
    <w:rsid w:val="004F061B"/>
    <w:rsid w:val="004F086C"/>
    <w:rsid w:val="004F0BBF"/>
    <w:rsid w:val="004F0CC2"/>
    <w:rsid w:val="004F17AE"/>
    <w:rsid w:val="004F1DEE"/>
    <w:rsid w:val="004F228F"/>
    <w:rsid w:val="004F24C5"/>
    <w:rsid w:val="004F2764"/>
    <w:rsid w:val="004F2BA4"/>
    <w:rsid w:val="004F34F2"/>
    <w:rsid w:val="004F36A9"/>
    <w:rsid w:val="004F3E6D"/>
    <w:rsid w:val="004F4131"/>
    <w:rsid w:val="004F5407"/>
    <w:rsid w:val="004F7156"/>
    <w:rsid w:val="004F721B"/>
    <w:rsid w:val="004F7915"/>
    <w:rsid w:val="004F7A03"/>
    <w:rsid w:val="004F7EEF"/>
    <w:rsid w:val="0050142B"/>
    <w:rsid w:val="005015FF"/>
    <w:rsid w:val="005016EE"/>
    <w:rsid w:val="00501A6A"/>
    <w:rsid w:val="00501F97"/>
    <w:rsid w:val="00502827"/>
    <w:rsid w:val="00502EEF"/>
    <w:rsid w:val="005032FA"/>
    <w:rsid w:val="00503413"/>
    <w:rsid w:val="0050347F"/>
    <w:rsid w:val="00504F51"/>
    <w:rsid w:val="005054AD"/>
    <w:rsid w:val="00505C2B"/>
    <w:rsid w:val="005069E7"/>
    <w:rsid w:val="00506F1D"/>
    <w:rsid w:val="00507EB6"/>
    <w:rsid w:val="005102DE"/>
    <w:rsid w:val="005103D7"/>
    <w:rsid w:val="00511EB3"/>
    <w:rsid w:val="00512971"/>
    <w:rsid w:val="00512A8B"/>
    <w:rsid w:val="00512D1F"/>
    <w:rsid w:val="00514512"/>
    <w:rsid w:val="00514986"/>
    <w:rsid w:val="00515176"/>
    <w:rsid w:val="0052000B"/>
    <w:rsid w:val="00520062"/>
    <w:rsid w:val="00520B3E"/>
    <w:rsid w:val="00521CF3"/>
    <w:rsid w:val="00521E9E"/>
    <w:rsid w:val="00522116"/>
    <w:rsid w:val="00522179"/>
    <w:rsid w:val="00522950"/>
    <w:rsid w:val="00522CA4"/>
    <w:rsid w:val="005230B6"/>
    <w:rsid w:val="00523F8E"/>
    <w:rsid w:val="005241C0"/>
    <w:rsid w:val="00524344"/>
    <w:rsid w:val="005246EB"/>
    <w:rsid w:val="005248A4"/>
    <w:rsid w:val="00524CA1"/>
    <w:rsid w:val="00524F25"/>
    <w:rsid w:val="00525BFD"/>
    <w:rsid w:val="0052659F"/>
    <w:rsid w:val="00526FFE"/>
    <w:rsid w:val="005272D5"/>
    <w:rsid w:val="00530A50"/>
    <w:rsid w:val="005311B9"/>
    <w:rsid w:val="00531A57"/>
    <w:rsid w:val="00532198"/>
    <w:rsid w:val="005329B5"/>
    <w:rsid w:val="00532FF9"/>
    <w:rsid w:val="005337ED"/>
    <w:rsid w:val="00533A21"/>
    <w:rsid w:val="00533B55"/>
    <w:rsid w:val="00533C12"/>
    <w:rsid w:val="00533ECE"/>
    <w:rsid w:val="00534538"/>
    <w:rsid w:val="00534D09"/>
    <w:rsid w:val="0053665B"/>
    <w:rsid w:val="00536CCC"/>
    <w:rsid w:val="005373AD"/>
    <w:rsid w:val="00540497"/>
    <w:rsid w:val="0054109C"/>
    <w:rsid w:val="005417E3"/>
    <w:rsid w:val="00541D03"/>
    <w:rsid w:val="00542024"/>
    <w:rsid w:val="0054204D"/>
    <w:rsid w:val="00542FE8"/>
    <w:rsid w:val="00543AC6"/>
    <w:rsid w:val="00543D39"/>
    <w:rsid w:val="00543DFD"/>
    <w:rsid w:val="00543EB8"/>
    <w:rsid w:val="00544043"/>
    <w:rsid w:val="00544879"/>
    <w:rsid w:val="00544ACC"/>
    <w:rsid w:val="0054591B"/>
    <w:rsid w:val="0055088F"/>
    <w:rsid w:val="00551758"/>
    <w:rsid w:val="005528D8"/>
    <w:rsid w:val="00554C18"/>
    <w:rsid w:val="00555353"/>
    <w:rsid w:val="005553D6"/>
    <w:rsid w:val="00555FFE"/>
    <w:rsid w:val="00556535"/>
    <w:rsid w:val="005567C6"/>
    <w:rsid w:val="00556811"/>
    <w:rsid w:val="00557D36"/>
    <w:rsid w:val="0056077D"/>
    <w:rsid w:val="00561331"/>
    <w:rsid w:val="00561429"/>
    <w:rsid w:val="005617A9"/>
    <w:rsid w:val="00561937"/>
    <w:rsid w:val="0056202C"/>
    <w:rsid w:val="00562256"/>
    <w:rsid w:val="00563310"/>
    <w:rsid w:val="005634BB"/>
    <w:rsid w:val="00563BD9"/>
    <w:rsid w:val="00563C7C"/>
    <w:rsid w:val="00563D94"/>
    <w:rsid w:val="00564234"/>
    <w:rsid w:val="005644D2"/>
    <w:rsid w:val="005656A3"/>
    <w:rsid w:val="00566949"/>
    <w:rsid w:val="00567D2D"/>
    <w:rsid w:val="00570022"/>
    <w:rsid w:val="005706E1"/>
    <w:rsid w:val="00570DD0"/>
    <w:rsid w:val="0057186F"/>
    <w:rsid w:val="005742B3"/>
    <w:rsid w:val="00574481"/>
    <w:rsid w:val="005747F4"/>
    <w:rsid w:val="0057551B"/>
    <w:rsid w:val="0057595F"/>
    <w:rsid w:val="00575E61"/>
    <w:rsid w:val="00575FB1"/>
    <w:rsid w:val="0057668A"/>
    <w:rsid w:val="00576CB3"/>
    <w:rsid w:val="005802B6"/>
    <w:rsid w:val="00580430"/>
    <w:rsid w:val="0058075F"/>
    <w:rsid w:val="005808F2"/>
    <w:rsid w:val="00580B40"/>
    <w:rsid w:val="00580DCD"/>
    <w:rsid w:val="00581816"/>
    <w:rsid w:val="005825B6"/>
    <w:rsid w:val="00582825"/>
    <w:rsid w:val="005841E1"/>
    <w:rsid w:val="005843D1"/>
    <w:rsid w:val="00584BD6"/>
    <w:rsid w:val="00585EFC"/>
    <w:rsid w:val="005861D6"/>
    <w:rsid w:val="00587630"/>
    <w:rsid w:val="005911E6"/>
    <w:rsid w:val="00591242"/>
    <w:rsid w:val="00591AAE"/>
    <w:rsid w:val="00591C23"/>
    <w:rsid w:val="005921B3"/>
    <w:rsid w:val="00592B07"/>
    <w:rsid w:val="00592C42"/>
    <w:rsid w:val="0059362D"/>
    <w:rsid w:val="00593F98"/>
    <w:rsid w:val="0059408A"/>
    <w:rsid w:val="005947F6"/>
    <w:rsid w:val="00594A71"/>
    <w:rsid w:val="00594F8D"/>
    <w:rsid w:val="005952B2"/>
    <w:rsid w:val="005960EF"/>
    <w:rsid w:val="005A0903"/>
    <w:rsid w:val="005A1211"/>
    <w:rsid w:val="005A1D80"/>
    <w:rsid w:val="005A29CE"/>
    <w:rsid w:val="005A2FE7"/>
    <w:rsid w:val="005A3066"/>
    <w:rsid w:val="005A384B"/>
    <w:rsid w:val="005A496D"/>
    <w:rsid w:val="005A54E8"/>
    <w:rsid w:val="005A55A8"/>
    <w:rsid w:val="005A69F2"/>
    <w:rsid w:val="005A6BE2"/>
    <w:rsid w:val="005B0422"/>
    <w:rsid w:val="005B05E9"/>
    <w:rsid w:val="005B0F80"/>
    <w:rsid w:val="005B166C"/>
    <w:rsid w:val="005B21B1"/>
    <w:rsid w:val="005B2B1A"/>
    <w:rsid w:val="005B413D"/>
    <w:rsid w:val="005B4311"/>
    <w:rsid w:val="005B451B"/>
    <w:rsid w:val="005B4698"/>
    <w:rsid w:val="005B652C"/>
    <w:rsid w:val="005B7912"/>
    <w:rsid w:val="005B7DC1"/>
    <w:rsid w:val="005C061F"/>
    <w:rsid w:val="005C0A70"/>
    <w:rsid w:val="005C15AF"/>
    <w:rsid w:val="005C1AD8"/>
    <w:rsid w:val="005C1D6C"/>
    <w:rsid w:val="005C28D0"/>
    <w:rsid w:val="005C360A"/>
    <w:rsid w:val="005C3D33"/>
    <w:rsid w:val="005C4334"/>
    <w:rsid w:val="005C4C61"/>
    <w:rsid w:val="005C6AB1"/>
    <w:rsid w:val="005C754D"/>
    <w:rsid w:val="005C7726"/>
    <w:rsid w:val="005D02F8"/>
    <w:rsid w:val="005D0ADF"/>
    <w:rsid w:val="005D119F"/>
    <w:rsid w:val="005D22C7"/>
    <w:rsid w:val="005D2E1B"/>
    <w:rsid w:val="005D2EE3"/>
    <w:rsid w:val="005D44F4"/>
    <w:rsid w:val="005D57D6"/>
    <w:rsid w:val="005D5FEF"/>
    <w:rsid w:val="005D6BAA"/>
    <w:rsid w:val="005D7289"/>
    <w:rsid w:val="005D7CCF"/>
    <w:rsid w:val="005E0B8C"/>
    <w:rsid w:val="005E16EA"/>
    <w:rsid w:val="005E22BF"/>
    <w:rsid w:val="005E2A61"/>
    <w:rsid w:val="005E3816"/>
    <w:rsid w:val="005E38E7"/>
    <w:rsid w:val="005E3DE7"/>
    <w:rsid w:val="005E4906"/>
    <w:rsid w:val="005E4E44"/>
    <w:rsid w:val="005E513B"/>
    <w:rsid w:val="005E619E"/>
    <w:rsid w:val="005E6C79"/>
    <w:rsid w:val="005E6E30"/>
    <w:rsid w:val="005E7B9C"/>
    <w:rsid w:val="005F06AF"/>
    <w:rsid w:val="005F0C2E"/>
    <w:rsid w:val="005F0EBD"/>
    <w:rsid w:val="005F16BD"/>
    <w:rsid w:val="005F1C43"/>
    <w:rsid w:val="005F1DAC"/>
    <w:rsid w:val="005F22A8"/>
    <w:rsid w:val="005F3077"/>
    <w:rsid w:val="005F37B3"/>
    <w:rsid w:val="005F37E9"/>
    <w:rsid w:val="005F48D8"/>
    <w:rsid w:val="005F5190"/>
    <w:rsid w:val="005F51CF"/>
    <w:rsid w:val="005F5362"/>
    <w:rsid w:val="005F53E7"/>
    <w:rsid w:val="005F5D72"/>
    <w:rsid w:val="005F6521"/>
    <w:rsid w:val="005F6D10"/>
    <w:rsid w:val="005F700B"/>
    <w:rsid w:val="005F7114"/>
    <w:rsid w:val="005F740C"/>
    <w:rsid w:val="005F7B11"/>
    <w:rsid w:val="005F7DB5"/>
    <w:rsid w:val="0060061B"/>
    <w:rsid w:val="006007AB"/>
    <w:rsid w:val="00600822"/>
    <w:rsid w:val="0060171B"/>
    <w:rsid w:val="00601BC9"/>
    <w:rsid w:val="00601DB2"/>
    <w:rsid w:val="00601F18"/>
    <w:rsid w:val="00603711"/>
    <w:rsid w:val="00603B63"/>
    <w:rsid w:val="00603C59"/>
    <w:rsid w:val="00603D4F"/>
    <w:rsid w:val="006049C8"/>
    <w:rsid w:val="00604A69"/>
    <w:rsid w:val="0060504C"/>
    <w:rsid w:val="0060566C"/>
    <w:rsid w:val="00605E3F"/>
    <w:rsid w:val="006061D2"/>
    <w:rsid w:val="006067C0"/>
    <w:rsid w:val="00607EBE"/>
    <w:rsid w:val="00610096"/>
    <w:rsid w:val="00610E54"/>
    <w:rsid w:val="00611D9E"/>
    <w:rsid w:val="0061241C"/>
    <w:rsid w:val="006124E1"/>
    <w:rsid w:val="00612BE1"/>
    <w:rsid w:val="00612C4F"/>
    <w:rsid w:val="006131D2"/>
    <w:rsid w:val="00613629"/>
    <w:rsid w:val="00613D74"/>
    <w:rsid w:val="00614081"/>
    <w:rsid w:val="006140DE"/>
    <w:rsid w:val="0061449D"/>
    <w:rsid w:val="00614BB3"/>
    <w:rsid w:val="00614E39"/>
    <w:rsid w:val="00614FB9"/>
    <w:rsid w:val="00615B98"/>
    <w:rsid w:val="0061650C"/>
    <w:rsid w:val="00616870"/>
    <w:rsid w:val="0061778F"/>
    <w:rsid w:val="00620074"/>
    <w:rsid w:val="006209AC"/>
    <w:rsid w:val="006224B5"/>
    <w:rsid w:val="00623302"/>
    <w:rsid w:val="00623397"/>
    <w:rsid w:val="006234F5"/>
    <w:rsid w:val="006242DC"/>
    <w:rsid w:val="0062544E"/>
    <w:rsid w:val="006267A0"/>
    <w:rsid w:val="00626AE1"/>
    <w:rsid w:val="006306F3"/>
    <w:rsid w:val="00630F48"/>
    <w:rsid w:val="00631B74"/>
    <w:rsid w:val="006324BC"/>
    <w:rsid w:val="00632A17"/>
    <w:rsid w:val="00632A38"/>
    <w:rsid w:val="00632AD5"/>
    <w:rsid w:val="0063303E"/>
    <w:rsid w:val="00633FA7"/>
    <w:rsid w:val="00634BF2"/>
    <w:rsid w:val="006350E7"/>
    <w:rsid w:val="006351FA"/>
    <w:rsid w:val="0063562E"/>
    <w:rsid w:val="0063596B"/>
    <w:rsid w:val="00635F9E"/>
    <w:rsid w:val="006363F7"/>
    <w:rsid w:val="006379C4"/>
    <w:rsid w:val="006403CB"/>
    <w:rsid w:val="00640BFF"/>
    <w:rsid w:val="006410D2"/>
    <w:rsid w:val="00641BB6"/>
    <w:rsid w:val="006423BD"/>
    <w:rsid w:val="00643372"/>
    <w:rsid w:val="00643536"/>
    <w:rsid w:val="00643A01"/>
    <w:rsid w:val="00643E6E"/>
    <w:rsid w:val="00644006"/>
    <w:rsid w:val="006441D1"/>
    <w:rsid w:val="0064513C"/>
    <w:rsid w:val="00645386"/>
    <w:rsid w:val="00646830"/>
    <w:rsid w:val="00646C23"/>
    <w:rsid w:val="00651404"/>
    <w:rsid w:val="00651807"/>
    <w:rsid w:val="00651A22"/>
    <w:rsid w:val="00651E74"/>
    <w:rsid w:val="00652DC5"/>
    <w:rsid w:val="006545F6"/>
    <w:rsid w:val="00654E09"/>
    <w:rsid w:val="00655311"/>
    <w:rsid w:val="00655638"/>
    <w:rsid w:val="0065589A"/>
    <w:rsid w:val="00656CC5"/>
    <w:rsid w:val="006573C4"/>
    <w:rsid w:val="006575A8"/>
    <w:rsid w:val="006612F6"/>
    <w:rsid w:val="006618B0"/>
    <w:rsid w:val="00661BDA"/>
    <w:rsid w:val="00662079"/>
    <w:rsid w:val="00662190"/>
    <w:rsid w:val="006626B4"/>
    <w:rsid w:val="00662B02"/>
    <w:rsid w:val="006638BF"/>
    <w:rsid w:val="00663CB0"/>
    <w:rsid w:val="0066413A"/>
    <w:rsid w:val="00664251"/>
    <w:rsid w:val="006643C3"/>
    <w:rsid w:val="00664993"/>
    <w:rsid w:val="00664BC6"/>
    <w:rsid w:val="00665559"/>
    <w:rsid w:val="00665C37"/>
    <w:rsid w:val="00665DB8"/>
    <w:rsid w:val="00665E71"/>
    <w:rsid w:val="0066621A"/>
    <w:rsid w:val="006676E1"/>
    <w:rsid w:val="006704AA"/>
    <w:rsid w:val="006706F4"/>
    <w:rsid w:val="00670CBF"/>
    <w:rsid w:val="006715AF"/>
    <w:rsid w:val="0067306A"/>
    <w:rsid w:val="0067325E"/>
    <w:rsid w:val="00673955"/>
    <w:rsid w:val="00674FE6"/>
    <w:rsid w:val="0067615E"/>
    <w:rsid w:val="00676F64"/>
    <w:rsid w:val="00677571"/>
    <w:rsid w:val="006778C7"/>
    <w:rsid w:val="00680178"/>
    <w:rsid w:val="00681F3F"/>
    <w:rsid w:val="00682232"/>
    <w:rsid w:val="00682333"/>
    <w:rsid w:val="00682735"/>
    <w:rsid w:val="00682BD6"/>
    <w:rsid w:val="00683116"/>
    <w:rsid w:val="006832B7"/>
    <w:rsid w:val="00683BA8"/>
    <w:rsid w:val="00684B91"/>
    <w:rsid w:val="00685D94"/>
    <w:rsid w:val="00686A41"/>
    <w:rsid w:val="00687894"/>
    <w:rsid w:val="006911CB"/>
    <w:rsid w:val="00691D6D"/>
    <w:rsid w:val="006921F5"/>
    <w:rsid w:val="00692294"/>
    <w:rsid w:val="006925BD"/>
    <w:rsid w:val="00692C30"/>
    <w:rsid w:val="00692F47"/>
    <w:rsid w:val="00694562"/>
    <w:rsid w:val="00694604"/>
    <w:rsid w:val="006946F5"/>
    <w:rsid w:val="0069483A"/>
    <w:rsid w:val="006948B8"/>
    <w:rsid w:val="00695131"/>
    <w:rsid w:val="006959AB"/>
    <w:rsid w:val="0069618E"/>
    <w:rsid w:val="0069691E"/>
    <w:rsid w:val="00696DB5"/>
    <w:rsid w:val="0069786E"/>
    <w:rsid w:val="006A02CE"/>
    <w:rsid w:val="006A03EE"/>
    <w:rsid w:val="006A1B86"/>
    <w:rsid w:val="006A1CFE"/>
    <w:rsid w:val="006A22DC"/>
    <w:rsid w:val="006A2A7F"/>
    <w:rsid w:val="006A2EFF"/>
    <w:rsid w:val="006A2F01"/>
    <w:rsid w:val="006A35E1"/>
    <w:rsid w:val="006A377C"/>
    <w:rsid w:val="006A5DC2"/>
    <w:rsid w:val="006A607D"/>
    <w:rsid w:val="006A6D45"/>
    <w:rsid w:val="006A7A6C"/>
    <w:rsid w:val="006B00C6"/>
    <w:rsid w:val="006B3BBE"/>
    <w:rsid w:val="006B41C4"/>
    <w:rsid w:val="006B47AF"/>
    <w:rsid w:val="006B4EB6"/>
    <w:rsid w:val="006B6206"/>
    <w:rsid w:val="006B6C1F"/>
    <w:rsid w:val="006B7177"/>
    <w:rsid w:val="006B791F"/>
    <w:rsid w:val="006B7CF8"/>
    <w:rsid w:val="006B7D95"/>
    <w:rsid w:val="006C0DA5"/>
    <w:rsid w:val="006C0F92"/>
    <w:rsid w:val="006C18FD"/>
    <w:rsid w:val="006C1C42"/>
    <w:rsid w:val="006C203C"/>
    <w:rsid w:val="006C2115"/>
    <w:rsid w:val="006C2148"/>
    <w:rsid w:val="006C219A"/>
    <w:rsid w:val="006C246E"/>
    <w:rsid w:val="006C26C2"/>
    <w:rsid w:val="006C3502"/>
    <w:rsid w:val="006C3B06"/>
    <w:rsid w:val="006C4C44"/>
    <w:rsid w:val="006C6225"/>
    <w:rsid w:val="006C664F"/>
    <w:rsid w:val="006D0107"/>
    <w:rsid w:val="006D0181"/>
    <w:rsid w:val="006D04CA"/>
    <w:rsid w:val="006D0F3F"/>
    <w:rsid w:val="006D14AF"/>
    <w:rsid w:val="006D18EF"/>
    <w:rsid w:val="006D3296"/>
    <w:rsid w:val="006D3FCB"/>
    <w:rsid w:val="006D47B8"/>
    <w:rsid w:val="006D5331"/>
    <w:rsid w:val="006D5641"/>
    <w:rsid w:val="006D5835"/>
    <w:rsid w:val="006D609B"/>
    <w:rsid w:val="006D77A1"/>
    <w:rsid w:val="006D7933"/>
    <w:rsid w:val="006D7AFD"/>
    <w:rsid w:val="006E0FF0"/>
    <w:rsid w:val="006E1497"/>
    <w:rsid w:val="006E2DCB"/>
    <w:rsid w:val="006E3CC0"/>
    <w:rsid w:val="006E3EB2"/>
    <w:rsid w:val="006E3F4B"/>
    <w:rsid w:val="006E45F5"/>
    <w:rsid w:val="006E5DA5"/>
    <w:rsid w:val="006E618D"/>
    <w:rsid w:val="006E6A5E"/>
    <w:rsid w:val="006E74C2"/>
    <w:rsid w:val="006E74F3"/>
    <w:rsid w:val="006E7694"/>
    <w:rsid w:val="006E7D3A"/>
    <w:rsid w:val="006E7D89"/>
    <w:rsid w:val="006F0668"/>
    <w:rsid w:val="006F0CB8"/>
    <w:rsid w:val="006F11C0"/>
    <w:rsid w:val="006F1242"/>
    <w:rsid w:val="006F1441"/>
    <w:rsid w:val="006F1A94"/>
    <w:rsid w:val="006F3CEA"/>
    <w:rsid w:val="006F4C5B"/>
    <w:rsid w:val="006F5393"/>
    <w:rsid w:val="006F5CD1"/>
    <w:rsid w:val="006F6232"/>
    <w:rsid w:val="006F6B26"/>
    <w:rsid w:val="006F6F00"/>
    <w:rsid w:val="006F7086"/>
    <w:rsid w:val="006F71AA"/>
    <w:rsid w:val="006F7216"/>
    <w:rsid w:val="006F78A5"/>
    <w:rsid w:val="006F7F6D"/>
    <w:rsid w:val="00700714"/>
    <w:rsid w:val="007009E6"/>
    <w:rsid w:val="00701124"/>
    <w:rsid w:val="00701A23"/>
    <w:rsid w:val="00701B88"/>
    <w:rsid w:val="00702760"/>
    <w:rsid w:val="00702B48"/>
    <w:rsid w:val="0070365D"/>
    <w:rsid w:val="00703C77"/>
    <w:rsid w:val="00703F04"/>
    <w:rsid w:val="00705A82"/>
    <w:rsid w:val="00705AA8"/>
    <w:rsid w:val="00705B3E"/>
    <w:rsid w:val="00705B68"/>
    <w:rsid w:val="00706577"/>
    <w:rsid w:val="00710A46"/>
    <w:rsid w:val="007130C3"/>
    <w:rsid w:val="00713DED"/>
    <w:rsid w:val="00714794"/>
    <w:rsid w:val="0071537F"/>
    <w:rsid w:val="007163F3"/>
    <w:rsid w:val="00716602"/>
    <w:rsid w:val="00716A54"/>
    <w:rsid w:val="00716B9C"/>
    <w:rsid w:val="0072039E"/>
    <w:rsid w:val="007209F9"/>
    <w:rsid w:val="00720C42"/>
    <w:rsid w:val="00720FF2"/>
    <w:rsid w:val="00721CFB"/>
    <w:rsid w:val="00722664"/>
    <w:rsid w:val="00722903"/>
    <w:rsid w:val="00722911"/>
    <w:rsid w:val="00723E72"/>
    <w:rsid w:val="00724073"/>
    <w:rsid w:val="00724101"/>
    <w:rsid w:val="00724567"/>
    <w:rsid w:val="007247FF"/>
    <w:rsid w:val="00724B08"/>
    <w:rsid w:val="00724C56"/>
    <w:rsid w:val="00725474"/>
    <w:rsid w:val="00725BBA"/>
    <w:rsid w:val="00725CA7"/>
    <w:rsid w:val="007262FF"/>
    <w:rsid w:val="00726885"/>
    <w:rsid w:val="00727245"/>
    <w:rsid w:val="00730F93"/>
    <w:rsid w:val="00731201"/>
    <w:rsid w:val="00731A7A"/>
    <w:rsid w:val="00731DA4"/>
    <w:rsid w:val="0073208C"/>
    <w:rsid w:val="007327B9"/>
    <w:rsid w:val="0073335B"/>
    <w:rsid w:val="00733464"/>
    <w:rsid w:val="00733667"/>
    <w:rsid w:val="00733711"/>
    <w:rsid w:val="00735459"/>
    <w:rsid w:val="00735664"/>
    <w:rsid w:val="0073663D"/>
    <w:rsid w:val="00736883"/>
    <w:rsid w:val="00736BD3"/>
    <w:rsid w:val="00737549"/>
    <w:rsid w:val="00737C30"/>
    <w:rsid w:val="007400CB"/>
    <w:rsid w:val="00740579"/>
    <w:rsid w:val="00740BD4"/>
    <w:rsid w:val="007417C0"/>
    <w:rsid w:val="00741988"/>
    <w:rsid w:val="007426E0"/>
    <w:rsid w:val="00742A15"/>
    <w:rsid w:val="00742CD2"/>
    <w:rsid w:val="00743821"/>
    <w:rsid w:val="007438DC"/>
    <w:rsid w:val="00743E09"/>
    <w:rsid w:val="007444A1"/>
    <w:rsid w:val="007445BB"/>
    <w:rsid w:val="00745087"/>
    <w:rsid w:val="00745995"/>
    <w:rsid w:val="0074644D"/>
    <w:rsid w:val="007469E6"/>
    <w:rsid w:val="00747554"/>
    <w:rsid w:val="007478B2"/>
    <w:rsid w:val="007507EA"/>
    <w:rsid w:val="007509CA"/>
    <w:rsid w:val="00750A44"/>
    <w:rsid w:val="00751F7A"/>
    <w:rsid w:val="00752216"/>
    <w:rsid w:val="007528B7"/>
    <w:rsid w:val="00752D6D"/>
    <w:rsid w:val="0075344A"/>
    <w:rsid w:val="00753D75"/>
    <w:rsid w:val="007545F0"/>
    <w:rsid w:val="00754EC3"/>
    <w:rsid w:val="00755547"/>
    <w:rsid w:val="0075598D"/>
    <w:rsid w:val="007563A9"/>
    <w:rsid w:val="00756CA5"/>
    <w:rsid w:val="00757466"/>
    <w:rsid w:val="007575DC"/>
    <w:rsid w:val="00757662"/>
    <w:rsid w:val="007602AD"/>
    <w:rsid w:val="007607CE"/>
    <w:rsid w:val="00760D52"/>
    <w:rsid w:val="00761341"/>
    <w:rsid w:val="0076181B"/>
    <w:rsid w:val="00762668"/>
    <w:rsid w:val="007638F8"/>
    <w:rsid w:val="0076426B"/>
    <w:rsid w:val="00764272"/>
    <w:rsid w:val="00764873"/>
    <w:rsid w:val="007649AA"/>
    <w:rsid w:val="00765131"/>
    <w:rsid w:val="00766A42"/>
    <w:rsid w:val="00766B08"/>
    <w:rsid w:val="00766F53"/>
    <w:rsid w:val="0076703C"/>
    <w:rsid w:val="0076742E"/>
    <w:rsid w:val="0076785F"/>
    <w:rsid w:val="0077008A"/>
    <w:rsid w:val="0077092A"/>
    <w:rsid w:val="00770AB9"/>
    <w:rsid w:val="0077134B"/>
    <w:rsid w:val="00772695"/>
    <w:rsid w:val="007750F9"/>
    <w:rsid w:val="007752F9"/>
    <w:rsid w:val="0077561E"/>
    <w:rsid w:val="0077640D"/>
    <w:rsid w:val="007766DB"/>
    <w:rsid w:val="00776B1D"/>
    <w:rsid w:val="007773E6"/>
    <w:rsid w:val="007776E2"/>
    <w:rsid w:val="007814A2"/>
    <w:rsid w:val="0078172D"/>
    <w:rsid w:val="00781A0C"/>
    <w:rsid w:val="007829AD"/>
    <w:rsid w:val="00782BC1"/>
    <w:rsid w:val="00782C98"/>
    <w:rsid w:val="007831AC"/>
    <w:rsid w:val="007837FF"/>
    <w:rsid w:val="0078457E"/>
    <w:rsid w:val="007847EE"/>
    <w:rsid w:val="00784B06"/>
    <w:rsid w:val="0078562A"/>
    <w:rsid w:val="00785918"/>
    <w:rsid w:val="00786224"/>
    <w:rsid w:val="00786360"/>
    <w:rsid w:val="007871B2"/>
    <w:rsid w:val="0079010B"/>
    <w:rsid w:val="007901BC"/>
    <w:rsid w:val="00790921"/>
    <w:rsid w:val="00790B8F"/>
    <w:rsid w:val="00791DCB"/>
    <w:rsid w:val="0079224A"/>
    <w:rsid w:val="0079237D"/>
    <w:rsid w:val="00792616"/>
    <w:rsid w:val="00792B45"/>
    <w:rsid w:val="00793DDE"/>
    <w:rsid w:val="00794085"/>
    <w:rsid w:val="00794209"/>
    <w:rsid w:val="0079524F"/>
    <w:rsid w:val="007960F3"/>
    <w:rsid w:val="00796D9D"/>
    <w:rsid w:val="00797B76"/>
    <w:rsid w:val="00797EE0"/>
    <w:rsid w:val="007A08CA"/>
    <w:rsid w:val="007A0D7C"/>
    <w:rsid w:val="007A0DAE"/>
    <w:rsid w:val="007A13D2"/>
    <w:rsid w:val="007A151A"/>
    <w:rsid w:val="007A166B"/>
    <w:rsid w:val="007A2670"/>
    <w:rsid w:val="007A2F25"/>
    <w:rsid w:val="007A3B8B"/>
    <w:rsid w:val="007A4B9B"/>
    <w:rsid w:val="007A4C46"/>
    <w:rsid w:val="007A4E77"/>
    <w:rsid w:val="007A55FD"/>
    <w:rsid w:val="007A5A28"/>
    <w:rsid w:val="007A5F5D"/>
    <w:rsid w:val="007A719D"/>
    <w:rsid w:val="007B1139"/>
    <w:rsid w:val="007B12C5"/>
    <w:rsid w:val="007B147D"/>
    <w:rsid w:val="007B1501"/>
    <w:rsid w:val="007B173C"/>
    <w:rsid w:val="007B24E4"/>
    <w:rsid w:val="007B2B45"/>
    <w:rsid w:val="007B36F4"/>
    <w:rsid w:val="007B3D6E"/>
    <w:rsid w:val="007B4315"/>
    <w:rsid w:val="007B4DA2"/>
    <w:rsid w:val="007B4DD6"/>
    <w:rsid w:val="007B4F9D"/>
    <w:rsid w:val="007B51FB"/>
    <w:rsid w:val="007B62E0"/>
    <w:rsid w:val="007B6486"/>
    <w:rsid w:val="007B6A56"/>
    <w:rsid w:val="007B6E3C"/>
    <w:rsid w:val="007B6E75"/>
    <w:rsid w:val="007B7D15"/>
    <w:rsid w:val="007B7FB0"/>
    <w:rsid w:val="007C04B1"/>
    <w:rsid w:val="007C0A52"/>
    <w:rsid w:val="007C0AAA"/>
    <w:rsid w:val="007C136A"/>
    <w:rsid w:val="007C1CEB"/>
    <w:rsid w:val="007C1F51"/>
    <w:rsid w:val="007C3FC6"/>
    <w:rsid w:val="007C48C5"/>
    <w:rsid w:val="007C51AE"/>
    <w:rsid w:val="007C5E62"/>
    <w:rsid w:val="007C6B71"/>
    <w:rsid w:val="007C750A"/>
    <w:rsid w:val="007C7BD2"/>
    <w:rsid w:val="007D08F2"/>
    <w:rsid w:val="007D0E88"/>
    <w:rsid w:val="007D150F"/>
    <w:rsid w:val="007D20BB"/>
    <w:rsid w:val="007D27E1"/>
    <w:rsid w:val="007D31A9"/>
    <w:rsid w:val="007D3DBB"/>
    <w:rsid w:val="007D3E24"/>
    <w:rsid w:val="007D4F3B"/>
    <w:rsid w:val="007D5F9D"/>
    <w:rsid w:val="007D67E5"/>
    <w:rsid w:val="007D780C"/>
    <w:rsid w:val="007D7A2C"/>
    <w:rsid w:val="007E06D8"/>
    <w:rsid w:val="007E1057"/>
    <w:rsid w:val="007E2FA7"/>
    <w:rsid w:val="007E383C"/>
    <w:rsid w:val="007E45AD"/>
    <w:rsid w:val="007E4FF9"/>
    <w:rsid w:val="007E50A7"/>
    <w:rsid w:val="007E51B8"/>
    <w:rsid w:val="007E5B8F"/>
    <w:rsid w:val="007E757A"/>
    <w:rsid w:val="007E7D9E"/>
    <w:rsid w:val="007F02BC"/>
    <w:rsid w:val="007F056E"/>
    <w:rsid w:val="007F0A64"/>
    <w:rsid w:val="007F0D2C"/>
    <w:rsid w:val="007F1963"/>
    <w:rsid w:val="007F2F55"/>
    <w:rsid w:val="007F3C11"/>
    <w:rsid w:val="007F405F"/>
    <w:rsid w:val="007F4420"/>
    <w:rsid w:val="007F4E24"/>
    <w:rsid w:val="007F50AA"/>
    <w:rsid w:val="007F66F6"/>
    <w:rsid w:val="007F68CF"/>
    <w:rsid w:val="007F6927"/>
    <w:rsid w:val="007F6B24"/>
    <w:rsid w:val="00800150"/>
    <w:rsid w:val="00800210"/>
    <w:rsid w:val="008006E4"/>
    <w:rsid w:val="00800D5E"/>
    <w:rsid w:val="0080104D"/>
    <w:rsid w:val="00801543"/>
    <w:rsid w:val="00802205"/>
    <w:rsid w:val="00802545"/>
    <w:rsid w:val="00803B21"/>
    <w:rsid w:val="00803C9E"/>
    <w:rsid w:val="008043AF"/>
    <w:rsid w:val="00804564"/>
    <w:rsid w:val="00804605"/>
    <w:rsid w:val="00804B92"/>
    <w:rsid w:val="00806074"/>
    <w:rsid w:val="0080673E"/>
    <w:rsid w:val="00806B34"/>
    <w:rsid w:val="00807F74"/>
    <w:rsid w:val="00811C5D"/>
    <w:rsid w:val="00812054"/>
    <w:rsid w:val="00812BD6"/>
    <w:rsid w:val="00813E5F"/>
    <w:rsid w:val="00814B3F"/>
    <w:rsid w:val="00814B9F"/>
    <w:rsid w:val="0081552C"/>
    <w:rsid w:val="00815C04"/>
    <w:rsid w:val="00815F07"/>
    <w:rsid w:val="008161F1"/>
    <w:rsid w:val="0081748A"/>
    <w:rsid w:val="00817606"/>
    <w:rsid w:val="00820949"/>
    <w:rsid w:val="00820A14"/>
    <w:rsid w:val="00820BE3"/>
    <w:rsid w:val="00821F2A"/>
    <w:rsid w:val="008225EB"/>
    <w:rsid w:val="00822C37"/>
    <w:rsid w:val="00824316"/>
    <w:rsid w:val="00825DFA"/>
    <w:rsid w:val="008262BE"/>
    <w:rsid w:val="00826E2B"/>
    <w:rsid w:val="00826F09"/>
    <w:rsid w:val="008275A7"/>
    <w:rsid w:val="008305C7"/>
    <w:rsid w:val="00830F98"/>
    <w:rsid w:val="0083190F"/>
    <w:rsid w:val="00831CD2"/>
    <w:rsid w:val="00832267"/>
    <w:rsid w:val="008330C7"/>
    <w:rsid w:val="00833523"/>
    <w:rsid w:val="008346B2"/>
    <w:rsid w:val="008346C3"/>
    <w:rsid w:val="00834804"/>
    <w:rsid w:val="00835052"/>
    <w:rsid w:val="00835064"/>
    <w:rsid w:val="0083507D"/>
    <w:rsid w:val="008354F8"/>
    <w:rsid w:val="00835D6F"/>
    <w:rsid w:val="00835DD9"/>
    <w:rsid w:val="008360C8"/>
    <w:rsid w:val="008378FB"/>
    <w:rsid w:val="00837FE8"/>
    <w:rsid w:val="008400B1"/>
    <w:rsid w:val="008406C6"/>
    <w:rsid w:val="0084071B"/>
    <w:rsid w:val="008411A3"/>
    <w:rsid w:val="00841276"/>
    <w:rsid w:val="0084145D"/>
    <w:rsid w:val="00842A2E"/>
    <w:rsid w:val="008435A7"/>
    <w:rsid w:val="00843AE5"/>
    <w:rsid w:val="008440AE"/>
    <w:rsid w:val="00845551"/>
    <w:rsid w:val="00845E8D"/>
    <w:rsid w:val="00846501"/>
    <w:rsid w:val="00846680"/>
    <w:rsid w:val="0085055A"/>
    <w:rsid w:val="008506A9"/>
    <w:rsid w:val="0085190F"/>
    <w:rsid w:val="00852466"/>
    <w:rsid w:val="0085455B"/>
    <w:rsid w:val="00854E9B"/>
    <w:rsid w:val="0085546B"/>
    <w:rsid w:val="00856082"/>
    <w:rsid w:val="008569B0"/>
    <w:rsid w:val="00857959"/>
    <w:rsid w:val="00857FD3"/>
    <w:rsid w:val="00860231"/>
    <w:rsid w:val="0086181B"/>
    <w:rsid w:val="008618CA"/>
    <w:rsid w:val="00862074"/>
    <w:rsid w:val="00862093"/>
    <w:rsid w:val="00862998"/>
    <w:rsid w:val="00863D85"/>
    <w:rsid w:val="00864121"/>
    <w:rsid w:val="008642C5"/>
    <w:rsid w:val="008662B7"/>
    <w:rsid w:val="0086656C"/>
    <w:rsid w:val="00866F3C"/>
    <w:rsid w:val="008679B1"/>
    <w:rsid w:val="008704E7"/>
    <w:rsid w:val="00870D86"/>
    <w:rsid w:val="00870FDC"/>
    <w:rsid w:val="008718A2"/>
    <w:rsid w:val="00871B46"/>
    <w:rsid w:val="00871D2F"/>
    <w:rsid w:val="0087290D"/>
    <w:rsid w:val="00873C66"/>
    <w:rsid w:val="008749D0"/>
    <w:rsid w:val="00874C3B"/>
    <w:rsid w:val="00875C11"/>
    <w:rsid w:val="008763D9"/>
    <w:rsid w:val="0087640E"/>
    <w:rsid w:val="008769FE"/>
    <w:rsid w:val="00877C18"/>
    <w:rsid w:val="00880392"/>
    <w:rsid w:val="008804F1"/>
    <w:rsid w:val="00880C2D"/>
    <w:rsid w:val="00881DCA"/>
    <w:rsid w:val="0088233A"/>
    <w:rsid w:val="008828F9"/>
    <w:rsid w:val="00882B27"/>
    <w:rsid w:val="008830AD"/>
    <w:rsid w:val="008837CC"/>
    <w:rsid w:val="00883AD2"/>
    <w:rsid w:val="0088502A"/>
    <w:rsid w:val="00885CF1"/>
    <w:rsid w:val="00885FAA"/>
    <w:rsid w:val="008860E3"/>
    <w:rsid w:val="008866EA"/>
    <w:rsid w:val="0088682B"/>
    <w:rsid w:val="00887348"/>
    <w:rsid w:val="008878A2"/>
    <w:rsid w:val="008878A7"/>
    <w:rsid w:val="00887AD8"/>
    <w:rsid w:val="00887CA1"/>
    <w:rsid w:val="00887EB8"/>
    <w:rsid w:val="0089008F"/>
    <w:rsid w:val="0089061C"/>
    <w:rsid w:val="008906A1"/>
    <w:rsid w:val="0089098D"/>
    <w:rsid w:val="0089195B"/>
    <w:rsid w:val="00893229"/>
    <w:rsid w:val="00893277"/>
    <w:rsid w:val="008934A2"/>
    <w:rsid w:val="008937A2"/>
    <w:rsid w:val="00893E9A"/>
    <w:rsid w:val="0089429C"/>
    <w:rsid w:val="008961B6"/>
    <w:rsid w:val="008969E7"/>
    <w:rsid w:val="008976CB"/>
    <w:rsid w:val="00897B1D"/>
    <w:rsid w:val="008A0046"/>
    <w:rsid w:val="008A004C"/>
    <w:rsid w:val="008A0D3C"/>
    <w:rsid w:val="008A1652"/>
    <w:rsid w:val="008A232A"/>
    <w:rsid w:val="008A238A"/>
    <w:rsid w:val="008A316D"/>
    <w:rsid w:val="008A379B"/>
    <w:rsid w:val="008A3821"/>
    <w:rsid w:val="008A3A41"/>
    <w:rsid w:val="008A3AD3"/>
    <w:rsid w:val="008A4C36"/>
    <w:rsid w:val="008A5460"/>
    <w:rsid w:val="008A579F"/>
    <w:rsid w:val="008A6346"/>
    <w:rsid w:val="008A6937"/>
    <w:rsid w:val="008A729E"/>
    <w:rsid w:val="008A7966"/>
    <w:rsid w:val="008A7A75"/>
    <w:rsid w:val="008A7BAE"/>
    <w:rsid w:val="008A7D55"/>
    <w:rsid w:val="008A7F7E"/>
    <w:rsid w:val="008B0E12"/>
    <w:rsid w:val="008B16D5"/>
    <w:rsid w:val="008B2605"/>
    <w:rsid w:val="008B2DC8"/>
    <w:rsid w:val="008B3341"/>
    <w:rsid w:val="008B43D4"/>
    <w:rsid w:val="008B47F8"/>
    <w:rsid w:val="008B4F6C"/>
    <w:rsid w:val="008B5D50"/>
    <w:rsid w:val="008B7912"/>
    <w:rsid w:val="008B794E"/>
    <w:rsid w:val="008C03C0"/>
    <w:rsid w:val="008C06D7"/>
    <w:rsid w:val="008C0709"/>
    <w:rsid w:val="008C1022"/>
    <w:rsid w:val="008C1C2A"/>
    <w:rsid w:val="008C2059"/>
    <w:rsid w:val="008C2BA1"/>
    <w:rsid w:val="008C3071"/>
    <w:rsid w:val="008C312D"/>
    <w:rsid w:val="008C611E"/>
    <w:rsid w:val="008C6CBC"/>
    <w:rsid w:val="008C741E"/>
    <w:rsid w:val="008C7468"/>
    <w:rsid w:val="008C75D8"/>
    <w:rsid w:val="008D14B5"/>
    <w:rsid w:val="008D2B53"/>
    <w:rsid w:val="008D3277"/>
    <w:rsid w:val="008D3492"/>
    <w:rsid w:val="008D3916"/>
    <w:rsid w:val="008D40C8"/>
    <w:rsid w:val="008D417B"/>
    <w:rsid w:val="008D4A89"/>
    <w:rsid w:val="008D504E"/>
    <w:rsid w:val="008D631C"/>
    <w:rsid w:val="008D6A12"/>
    <w:rsid w:val="008D6C90"/>
    <w:rsid w:val="008D71BB"/>
    <w:rsid w:val="008D7E47"/>
    <w:rsid w:val="008E034C"/>
    <w:rsid w:val="008E103F"/>
    <w:rsid w:val="008E1BBA"/>
    <w:rsid w:val="008E1F12"/>
    <w:rsid w:val="008E2138"/>
    <w:rsid w:val="008E252C"/>
    <w:rsid w:val="008E2807"/>
    <w:rsid w:val="008E3349"/>
    <w:rsid w:val="008E43FF"/>
    <w:rsid w:val="008E441F"/>
    <w:rsid w:val="008E473D"/>
    <w:rsid w:val="008E57A5"/>
    <w:rsid w:val="008E5A52"/>
    <w:rsid w:val="008E6455"/>
    <w:rsid w:val="008E6968"/>
    <w:rsid w:val="008E7149"/>
    <w:rsid w:val="008E78C4"/>
    <w:rsid w:val="008F02C0"/>
    <w:rsid w:val="008F0560"/>
    <w:rsid w:val="008F0D2E"/>
    <w:rsid w:val="008F1263"/>
    <w:rsid w:val="008F29A1"/>
    <w:rsid w:val="008F2EEC"/>
    <w:rsid w:val="008F3010"/>
    <w:rsid w:val="008F44AF"/>
    <w:rsid w:val="008F480D"/>
    <w:rsid w:val="008F4C8E"/>
    <w:rsid w:val="008F6D62"/>
    <w:rsid w:val="008F7187"/>
    <w:rsid w:val="008F798D"/>
    <w:rsid w:val="00900567"/>
    <w:rsid w:val="0090079A"/>
    <w:rsid w:val="00901499"/>
    <w:rsid w:val="00901BBB"/>
    <w:rsid w:val="00902C29"/>
    <w:rsid w:val="00902EEB"/>
    <w:rsid w:val="00904D21"/>
    <w:rsid w:val="0090624E"/>
    <w:rsid w:val="0090665A"/>
    <w:rsid w:val="009067CB"/>
    <w:rsid w:val="00906878"/>
    <w:rsid w:val="00906B11"/>
    <w:rsid w:val="0090744F"/>
    <w:rsid w:val="009108D7"/>
    <w:rsid w:val="00910B76"/>
    <w:rsid w:val="00912009"/>
    <w:rsid w:val="00912BFF"/>
    <w:rsid w:val="00912D35"/>
    <w:rsid w:val="009131DD"/>
    <w:rsid w:val="009138D1"/>
    <w:rsid w:val="00913ACF"/>
    <w:rsid w:val="00913D77"/>
    <w:rsid w:val="0091503C"/>
    <w:rsid w:val="009153C6"/>
    <w:rsid w:val="00915956"/>
    <w:rsid w:val="00916887"/>
    <w:rsid w:val="00916C03"/>
    <w:rsid w:val="00916C97"/>
    <w:rsid w:val="00917540"/>
    <w:rsid w:val="009212A4"/>
    <w:rsid w:val="00921877"/>
    <w:rsid w:val="009218B3"/>
    <w:rsid w:val="00921F3F"/>
    <w:rsid w:val="009221B8"/>
    <w:rsid w:val="009239D1"/>
    <w:rsid w:val="00923D9F"/>
    <w:rsid w:val="00923DEC"/>
    <w:rsid w:val="00923EF3"/>
    <w:rsid w:val="00924459"/>
    <w:rsid w:val="00924A17"/>
    <w:rsid w:val="00924BBE"/>
    <w:rsid w:val="00925040"/>
    <w:rsid w:val="00925570"/>
    <w:rsid w:val="00925E77"/>
    <w:rsid w:val="0092626A"/>
    <w:rsid w:val="009266EE"/>
    <w:rsid w:val="00926827"/>
    <w:rsid w:val="00926BC4"/>
    <w:rsid w:val="00926BF3"/>
    <w:rsid w:val="00926C7A"/>
    <w:rsid w:val="00927C53"/>
    <w:rsid w:val="0093057F"/>
    <w:rsid w:val="0093190A"/>
    <w:rsid w:val="00933328"/>
    <w:rsid w:val="009345DE"/>
    <w:rsid w:val="00935BBD"/>
    <w:rsid w:val="00935F09"/>
    <w:rsid w:val="00935F24"/>
    <w:rsid w:val="00936835"/>
    <w:rsid w:val="00937076"/>
    <w:rsid w:val="009371B9"/>
    <w:rsid w:val="00937553"/>
    <w:rsid w:val="00937712"/>
    <w:rsid w:val="009401E4"/>
    <w:rsid w:val="00940378"/>
    <w:rsid w:val="00940699"/>
    <w:rsid w:val="00940E0A"/>
    <w:rsid w:val="00941D43"/>
    <w:rsid w:val="00942106"/>
    <w:rsid w:val="00943986"/>
    <w:rsid w:val="009441D2"/>
    <w:rsid w:val="009444D3"/>
    <w:rsid w:val="009450F4"/>
    <w:rsid w:val="009464B6"/>
    <w:rsid w:val="009468ED"/>
    <w:rsid w:val="009502F9"/>
    <w:rsid w:val="00950676"/>
    <w:rsid w:val="00950C12"/>
    <w:rsid w:val="00950C25"/>
    <w:rsid w:val="009514C1"/>
    <w:rsid w:val="009517B6"/>
    <w:rsid w:val="009530F2"/>
    <w:rsid w:val="009531D4"/>
    <w:rsid w:val="00953DE5"/>
    <w:rsid w:val="00954014"/>
    <w:rsid w:val="009541E5"/>
    <w:rsid w:val="00956ACA"/>
    <w:rsid w:val="009574F7"/>
    <w:rsid w:val="00957997"/>
    <w:rsid w:val="009603D5"/>
    <w:rsid w:val="00961F8B"/>
    <w:rsid w:val="009620CF"/>
    <w:rsid w:val="0096247C"/>
    <w:rsid w:val="00962870"/>
    <w:rsid w:val="00963016"/>
    <w:rsid w:val="00965058"/>
    <w:rsid w:val="00965097"/>
    <w:rsid w:val="009661C9"/>
    <w:rsid w:val="00966BEA"/>
    <w:rsid w:val="0096733C"/>
    <w:rsid w:val="009677D7"/>
    <w:rsid w:val="009678EB"/>
    <w:rsid w:val="00970A7E"/>
    <w:rsid w:val="00970BAE"/>
    <w:rsid w:val="00970E98"/>
    <w:rsid w:val="009714AC"/>
    <w:rsid w:val="00972018"/>
    <w:rsid w:val="00972CB0"/>
    <w:rsid w:val="009736A5"/>
    <w:rsid w:val="00974548"/>
    <w:rsid w:val="00974A23"/>
    <w:rsid w:val="00974D64"/>
    <w:rsid w:val="00974FF9"/>
    <w:rsid w:val="00975A71"/>
    <w:rsid w:val="00975D0B"/>
    <w:rsid w:val="0097615A"/>
    <w:rsid w:val="00976B81"/>
    <w:rsid w:val="00977042"/>
    <w:rsid w:val="00977917"/>
    <w:rsid w:val="00977C49"/>
    <w:rsid w:val="0098026E"/>
    <w:rsid w:val="00980F69"/>
    <w:rsid w:val="00981F4E"/>
    <w:rsid w:val="0098225C"/>
    <w:rsid w:val="0098291F"/>
    <w:rsid w:val="00983CEC"/>
    <w:rsid w:val="00985120"/>
    <w:rsid w:val="00985347"/>
    <w:rsid w:val="00986822"/>
    <w:rsid w:val="00986C4D"/>
    <w:rsid w:val="00986CBC"/>
    <w:rsid w:val="009872BE"/>
    <w:rsid w:val="00987554"/>
    <w:rsid w:val="00987743"/>
    <w:rsid w:val="00987AB1"/>
    <w:rsid w:val="00987FB6"/>
    <w:rsid w:val="00990BD6"/>
    <w:rsid w:val="00991EDF"/>
    <w:rsid w:val="00993740"/>
    <w:rsid w:val="00993EB2"/>
    <w:rsid w:val="00994813"/>
    <w:rsid w:val="00995079"/>
    <w:rsid w:val="0099514D"/>
    <w:rsid w:val="00995472"/>
    <w:rsid w:val="009956D5"/>
    <w:rsid w:val="00995AF4"/>
    <w:rsid w:val="00995CC0"/>
    <w:rsid w:val="00995F84"/>
    <w:rsid w:val="009968BB"/>
    <w:rsid w:val="009A0358"/>
    <w:rsid w:val="009A14C3"/>
    <w:rsid w:val="009A1759"/>
    <w:rsid w:val="009A2EA4"/>
    <w:rsid w:val="009A2F98"/>
    <w:rsid w:val="009A3497"/>
    <w:rsid w:val="009A3BB1"/>
    <w:rsid w:val="009A501F"/>
    <w:rsid w:val="009A5053"/>
    <w:rsid w:val="009A5F5C"/>
    <w:rsid w:val="009A6073"/>
    <w:rsid w:val="009A623A"/>
    <w:rsid w:val="009A748F"/>
    <w:rsid w:val="009B0515"/>
    <w:rsid w:val="009B238A"/>
    <w:rsid w:val="009B2466"/>
    <w:rsid w:val="009B2755"/>
    <w:rsid w:val="009B2935"/>
    <w:rsid w:val="009B2F9B"/>
    <w:rsid w:val="009B35EE"/>
    <w:rsid w:val="009B3A94"/>
    <w:rsid w:val="009B4317"/>
    <w:rsid w:val="009B571C"/>
    <w:rsid w:val="009B5DAC"/>
    <w:rsid w:val="009B62EF"/>
    <w:rsid w:val="009B6370"/>
    <w:rsid w:val="009B650D"/>
    <w:rsid w:val="009B6542"/>
    <w:rsid w:val="009B742E"/>
    <w:rsid w:val="009B7DF3"/>
    <w:rsid w:val="009C0622"/>
    <w:rsid w:val="009C0623"/>
    <w:rsid w:val="009C0CA5"/>
    <w:rsid w:val="009C13E9"/>
    <w:rsid w:val="009C17BA"/>
    <w:rsid w:val="009C2551"/>
    <w:rsid w:val="009C33E8"/>
    <w:rsid w:val="009C3606"/>
    <w:rsid w:val="009C45DA"/>
    <w:rsid w:val="009C5023"/>
    <w:rsid w:val="009C5578"/>
    <w:rsid w:val="009C57FD"/>
    <w:rsid w:val="009C5DD2"/>
    <w:rsid w:val="009C6669"/>
    <w:rsid w:val="009C6AEE"/>
    <w:rsid w:val="009C6F69"/>
    <w:rsid w:val="009C7190"/>
    <w:rsid w:val="009C73AB"/>
    <w:rsid w:val="009C7D9B"/>
    <w:rsid w:val="009D05EC"/>
    <w:rsid w:val="009D595D"/>
    <w:rsid w:val="009D734E"/>
    <w:rsid w:val="009D74D7"/>
    <w:rsid w:val="009D78EC"/>
    <w:rsid w:val="009E02F9"/>
    <w:rsid w:val="009E0340"/>
    <w:rsid w:val="009E0713"/>
    <w:rsid w:val="009E248C"/>
    <w:rsid w:val="009E2650"/>
    <w:rsid w:val="009E286A"/>
    <w:rsid w:val="009E3A04"/>
    <w:rsid w:val="009E487F"/>
    <w:rsid w:val="009E4CF9"/>
    <w:rsid w:val="009E4DEE"/>
    <w:rsid w:val="009E6D96"/>
    <w:rsid w:val="009E71BB"/>
    <w:rsid w:val="009E7291"/>
    <w:rsid w:val="009E74BE"/>
    <w:rsid w:val="009E77EE"/>
    <w:rsid w:val="009E7F22"/>
    <w:rsid w:val="009F0976"/>
    <w:rsid w:val="009F141F"/>
    <w:rsid w:val="009F165A"/>
    <w:rsid w:val="009F1D34"/>
    <w:rsid w:val="009F26E7"/>
    <w:rsid w:val="009F2FC6"/>
    <w:rsid w:val="009F39BF"/>
    <w:rsid w:val="009F3CF9"/>
    <w:rsid w:val="009F3FE9"/>
    <w:rsid w:val="009F41F2"/>
    <w:rsid w:val="009F4ABB"/>
    <w:rsid w:val="009F4B89"/>
    <w:rsid w:val="009F59A7"/>
    <w:rsid w:val="009F5A64"/>
    <w:rsid w:val="009F5D56"/>
    <w:rsid w:val="009F6E53"/>
    <w:rsid w:val="009F6EC2"/>
    <w:rsid w:val="009F703B"/>
    <w:rsid w:val="009F7CFB"/>
    <w:rsid w:val="00A01738"/>
    <w:rsid w:val="00A01F63"/>
    <w:rsid w:val="00A02AA3"/>
    <w:rsid w:val="00A02D5D"/>
    <w:rsid w:val="00A02EA2"/>
    <w:rsid w:val="00A03191"/>
    <w:rsid w:val="00A03424"/>
    <w:rsid w:val="00A03E25"/>
    <w:rsid w:val="00A04155"/>
    <w:rsid w:val="00A045AA"/>
    <w:rsid w:val="00A048E4"/>
    <w:rsid w:val="00A051C7"/>
    <w:rsid w:val="00A064A5"/>
    <w:rsid w:val="00A0670C"/>
    <w:rsid w:val="00A068DB"/>
    <w:rsid w:val="00A076B9"/>
    <w:rsid w:val="00A111C0"/>
    <w:rsid w:val="00A116EF"/>
    <w:rsid w:val="00A11DD5"/>
    <w:rsid w:val="00A11FA6"/>
    <w:rsid w:val="00A123E2"/>
    <w:rsid w:val="00A1306B"/>
    <w:rsid w:val="00A13534"/>
    <w:rsid w:val="00A137E3"/>
    <w:rsid w:val="00A13A29"/>
    <w:rsid w:val="00A13AA7"/>
    <w:rsid w:val="00A13F02"/>
    <w:rsid w:val="00A149E0"/>
    <w:rsid w:val="00A15B13"/>
    <w:rsid w:val="00A160E8"/>
    <w:rsid w:val="00A16990"/>
    <w:rsid w:val="00A16C1B"/>
    <w:rsid w:val="00A17B36"/>
    <w:rsid w:val="00A17C54"/>
    <w:rsid w:val="00A17FFD"/>
    <w:rsid w:val="00A2117F"/>
    <w:rsid w:val="00A219FD"/>
    <w:rsid w:val="00A21F31"/>
    <w:rsid w:val="00A2298E"/>
    <w:rsid w:val="00A22F06"/>
    <w:rsid w:val="00A23ABF"/>
    <w:rsid w:val="00A23B41"/>
    <w:rsid w:val="00A242FD"/>
    <w:rsid w:val="00A243ED"/>
    <w:rsid w:val="00A24AFE"/>
    <w:rsid w:val="00A24D41"/>
    <w:rsid w:val="00A25590"/>
    <w:rsid w:val="00A2644D"/>
    <w:rsid w:val="00A264E8"/>
    <w:rsid w:val="00A273FA"/>
    <w:rsid w:val="00A27ACF"/>
    <w:rsid w:val="00A27C4D"/>
    <w:rsid w:val="00A27E4B"/>
    <w:rsid w:val="00A27F9F"/>
    <w:rsid w:val="00A30399"/>
    <w:rsid w:val="00A306A7"/>
    <w:rsid w:val="00A31807"/>
    <w:rsid w:val="00A32A3B"/>
    <w:rsid w:val="00A32B2E"/>
    <w:rsid w:val="00A34002"/>
    <w:rsid w:val="00A34CCA"/>
    <w:rsid w:val="00A34DE0"/>
    <w:rsid w:val="00A36921"/>
    <w:rsid w:val="00A36A01"/>
    <w:rsid w:val="00A36C0E"/>
    <w:rsid w:val="00A37E1D"/>
    <w:rsid w:val="00A40E59"/>
    <w:rsid w:val="00A4266D"/>
    <w:rsid w:val="00A4266F"/>
    <w:rsid w:val="00A42960"/>
    <w:rsid w:val="00A43C6B"/>
    <w:rsid w:val="00A43EBA"/>
    <w:rsid w:val="00A45322"/>
    <w:rsid w:val="00A4547B"/>
    <w:rsid w:val="00A45B65"/>
    <w:rsid w:val="00A45C42"/>
    <w:rsid w:val="00A45E9B"/>
    <w:rsid w:val="00A45F3C"/>
    <w:rsid w:val="00A46A9E"/>
    <w:rsid w:val="00A46AE0"/>
    <w:rsid w:val="00A47EC8"/>
    <w:rsid w:val="00A503FF"/>
    <w:rsid w:val="00A504F4"/>
    <w:rsid w:val="00A50E78"/>
    <w:rsid w:val="00A51322"/>
    <w:rsid w:val="00A518F8"/>
    <w:rsid w:val="00A51C77"/>
    <w:rsid w:val="00A51F73"/>
    <w:rsid w:val="00A52025"/>
    <w:rsid w:val="00A5239A"/>
    <w:rsid w:val="00A52CD0"/>
    <w:rsid w:val="00A5341E"/>
    <w:rsid w:val="00A53FC9"/>
    <w:rsid w:val="00A5405C"/>
    <w:rsid w:val="00A540DB"/>
    <w:rsid w:val="00A5452C"/>
    <w:rsid w:val="00A55150"/>
    <w:rsid w:val="00A55989"/>
    <w:rsid w:val="00A55B0A"/>
    <w:rsid w:val="00A55F0B"/>
    <w:rsid w:val="00A5632F"/>
    <w:rsid w:val="00A566D2"/>
    <w:rsid w:val="00A573EA"/>
    <w:rsid w:val="00A604DC"/>
    <w:rsid w:val="00A604E9"/>
    <w:rsid w:val="00A6077C"/>
    <w:rsid w:val="00A618A7"/>
    <w:rsid w:val="00A61BE5"/>
    <w:rsid w:val="00A62424"/>
    <w:rsid w:val="00A626FD"/>
    <w:rsid w:val="00A63B49"/>
    <w:rsid w:val="00A64225"/>
    <w:rsid w:val="00A65553"/>
    <w:rsid w:val="00A655A6"/>
    <w:rsid w:val="00A65949"/>
    <w:rsid w:val="00A659D8"/>
    <w:rsid w:val="00A6667D"/>
    <w:rsid w:val="00A66A19"/>
    <w:rsid w:val="00A67F70"/>
    <w:rsid w:val="00A7165B"/>
    <w:rsid w:val="00A71DF8"/>
    <w:rsid w:val="00A72457"/>
    <w:rsid w:val="00A725F5"/>
    <w:rsid w:val="00A72C21"/>
    <w:rsid w:val="00A72E21"/>
    <w:rsid w:val="00A738BB"/>
    <w:rsid w:val="00A739BB"/>
    <w:rsid w:val="00A740DF"/>
    <w:rsid w:val="00A7447C"/>
    <w:rsid w:val="00A74DFA"/>
    <w:rsid w:val="00A74F11"/>
    <w:rsid w:val="00A759C7"/>
    <w:rsid w:val="00A762A3"/>
    <w:rsid w:val="00A76B76"/>
    <w:rsid w:val="00A77A5C"/>
    <w:rsid w:val="00A80626"/>
    <w:rsid w:val="00A80D77"/>
    <w:rsid w:val="00A81F9C"/>
    <w:rsid w:val="00A8203E"/>
    <w:rsid w:val="00A8207C"/>
    <w:rsid w:val="00A821BA"/>
    <w:rsid w:val="00A8333A"/>
    <w:rsid w:val="00A83409"/>
    <w:rsid w:val="00A83706"/>
    <w:rsid w:val="00A84148"/>
    <w:rsid w:val="00A845D2"/>
    <w:rsid w:val="00A84A4F"/>
    <w:rsid w:val="00A84EA5"/>
    <w:rsid w:val="00A86017"/>
    <w:rsid w:val="00A86249"/>
    <w:rsid w:val="00A86F91"/>
    <w:rsid w:val="00A875A2"/>
    <w:rsid w:val="00A877F1"/>
    <w:rsid w:val="00A8794F"/>
    <w:rsid w:val="00A90563"/>
    <w:rsid w:val="00A9098E"/>
    <w:rsid w:val="00A90AFE"/>
    <w:rsid w:val="00A90B8C"/>
    <w:rsid w:val="00A92BE4"/>
    <w:rsid w:val="00A92E62"/>
    <w:rsid w:val="00A94216"/>
    <w:rsid w:val="00A9577A"/>
    <w:rsid w:val="00A95BC0"/>
    <w:rsid w:val="00A95FEE"/>
    <w:rsid w:val="00A96656"/>
    <w:rsid w:val="00A971D4"/>
    <w:rsid w:val="00A9724F"/>
    <w:rsid w:val="00A974B4"/>
    <w:rsid w:val="00A97A00"/>
    <w:rsid w:val="00AA1B88"/>
    <w:rsid w:val="00AA1EFA"/>
    <w:rsid w:val="00AA3BDF"/>
    <w:rsid w:val="00AA3C72"/>
    <w:rsid w:val="00AA4742"/>
    <w:rsid w:val="00AA51D8"/>
    <w:rsid w:val="00AA6F15"/>
    <w:rsid w:val="00AA6FB6"/>
    <w:rsid w:val="00AB037F"/>
    <w:rsid w:val="00AB039E"/>
    <w:rsid w:val="00AB172D"/>
    <w:rsid w:val="00AB186E"/>
    <w:rsid w:val="00AB1A6A"/>
    <w:rsid w:val="00AB2526"/>
    <w:rsid w:val="00AB4D12"/>
    <w:rsid w:val="00AB4DA5"/>
    <w:rsid w:val="00AB59AD"/>
    <w:rsid w:val="00AB5E93"/>
    <w:rsid w:val="00AB6A87"/>
    <w:rsid w:val="00AB73DD"/>
    <w:rsid w:val="00AC1748"/>
    <w:rsid w:val="00AC19FE"/>
    <w:rsid w:val="00AC25C0"/>
    <w:rsid w:val="00AC3039"/>
    <w:rsid w:val="00AC4BB7"/>
    <w:rsid w:val="00AC532D"/>
    <w:rsid w:val="00AC5C63"/>
    <w:rsid w:val="00AC5EAE"/>
    <w:rsid w:val="00AC6669"/>
    <w:rsid w:val="00AC6D8E"/>
    <w:rsid w:val="00AC744A"/>
    <w:rsid w:val="00AC77A1"/>
    <w:rsid w:val="00AC7802"/>
    <w:rsid w:val="00AC7904"/>
    <w:rsid w:val="00AD0631"/>
    <w:rsid w:val="00AD0DAF"/>
    <w:rsid w:val="00AD14E7"/>
    <w:rsid w:val="00AD1B67"/>
    <w:rsid w:val="00AD1EFA"/>
    <w:rsid w:val="00AD2B3E"/>
    <w:rsid w:val="00AD30F8"/>
    <w:rsid w:val="00AD323A"/>
    <w:rsid w:val="00AD3290"/>
    <w:rsid w:val="00AD350C"/>
    <w:rsid w:val="00AD3596"/>
    <w:rsid w:val="00AD4123"/>
    <w:rsid w:val="00AD485D"/>
    <w:rsid w:val="00AD4E1C"/>
    <w:rsid w:val="00AD5071"/>
    <w:rsid w:val="00AD50A2"/>
    <w:rsid w:val="00AD57DD"/>
    <w:rsid w:val="00AD6BD0"/>
    <w:rsid w:val="00AD6C52"/>
    <w:rsid w:val="00AD745A"/>
    <w:rsid w:val="00AE0CE8"/>
    <w:rsid w:val="00AE1D7E"/>
    <w:rsid w:val="00AE241D"/>
    <w:rsid w:val="00AE279C"/>
    <w:rsid w:val="00AE35FA"/>
    <w:rsid w:val="00AE3C63"/>
    <w:rsid w:val="00AE4121"/>
    <w:rsid w:val="00AE5116"/>
    <w:rsid w:val="00AE5229"/>
    <w:rsid w:val="00AE5F62"/>
    <w:rsid w:val="00AE649A"/>
    <w:rsid w:val="00AE69E1"/>
    <w:rsid w:val="00AE6C53"/>
    <w:rsid w:val="00AE6C71"/>
    <w:rsid w:val="00AE713C"/>
    <w:rsid w:val="00AE7F0C"/>
    <w:rsid w:val="00AF07FE"/>
    <w:rsid w:val="00AF0B30"/>
    <w:rsid w:val="00AF0C0B"/>
    <w:rsid w:val="00AF1F8A"/>
    <w:rsid w:val="00AF25A6"/>
    <w:rsid w:val="00AF26EC"/>
    <w:rsid w:val="00AF2AD3"/>
    <w:rsid w:val="00AF2F69"/>
    <w:rsid w:val="00AF2FC3"/>
    <w:rsid w:val="00AF3EB7"/>
    <w:rsid w:val="00AF4045"/>
    <w:rsid w:val="00AF44CB"/>
    <w:rsid w:val="00AF46E8"/>
    <w:rsid w:val="00AF49D9"/>
    <w:rsid w:val="00AF4FEE"/>
    <w:rsid w:val="00AF5321"/>
    <w:rsid w:val="00AF680E"/>
    <w:rsid w:val="00AF69A7"/>
    <w:rsid w:val="00AF69D3"/>
    <w:rsid w:val="00AF6F8E"/>
    <w:rsid w:val="00AF753D"/>
    <w:rsid w:val="00AF7EDC"/>
    <w:rsid w:val="00B01683"/>
    <w:rsid w:val="00B01E0A"/>
    <w:rsid w:val="00B01F84"/>
    <w:rsid w:val="00B028F1"/>
    <w:rsid w:val="00B02A34"/>
    <w:rsid w:val="00B031C9"/>
    <w:rsid w:val="00B03991"/>
    <w:rsid w:val="00B03B14"/>
    <w:rsid w:val="00B03E8E"/>
    <w:rsid w:val="00B05040"/>
    <w:rsid w:val="00B05531"/>
    <w:rsid w:val="00B065CF"/>
    <w:rsid w:val="00B0707E"/>
    <w:rsid w:val="00B076D2"/>
    <w:rsid w:val="00B07D82"/>
    <w:rsid w:val="00B109D7"/>
    <w:rsid w:val="00B10D6E"/>
    <w:rsid w:val="00B11569"/>
    <w:rsid w:val="00B11B8E"/>
    <w:rsid w:val="00B125F1"/>
    <w:rsid w:val="00B136FE"/>
    <w:rsid w:val="00B14578"/>
    <w:rsid w:val="00B14C77"/>
    <w:rsid w:val="00B15F62"/>
    <w:rsid w:val="00B16139"/>
    <w:rsid w:val="00B172BF"/>
    <w:rsid w:val="00B17F54"/>
    <w:rsid w:val="00B2073F"/>
    <w:rsid w:val="00B20776"/>
    <w:rsid w:val="00B2104A"/>
    <w:rsid w:val="00B21057"/>
    <w:rsid w:val="00B2121F"/>
    <w:rsid w:val="00B21CA5"/>
    <w:rsid w:val="00B229AE"/>
    <w:rsid w:val="00B22A16"/>
    <w:rsid w:val="00B22E52"/>
    <w:rsid w:val="00B2343D"/>
    <w:rsid w:val="00B23DAF"/>
    <w:rsid w:val="00B2434F"/>
    <w:rsid w:val="00B25815"/>
    <w:rsid w:val="00B25945"/>
    <w:rsid w:val="00B25E69"/>
    <w:rsid w:val="00B278FA"/>
    <w:rsid w:val="00B27CA3"/>
    <w:rsid w:val="00B30062"/>
    <w:rsid w:val="00B30768"/>
    <w:rsid w:val="00B32D4E"/>
    <w:rsid w:val="00B32E7B"/>
    <w:rsid w:val="00B33AC2"/>
    <w:rsid w:val="00B33B78"/>
    <w:rsid w:val="00B341EB"/>
    <w:rsid w:val="00B348DE"/>
    <w:rsid w:val="00B36965"/>
    <w:rsid w:val="00B401A3"/>
    <w:rsid w:val="00B40448"/>
    <w:rsid w:val="00B40F62"/>
    <w:rsid w:val="00B40FBC"/>
    <w:rsid w:val="00B41294"/>
    <w:rsid w:val="00B41852"/>
    <w:rsid w:val="00B41AF7"/>
    <w:rsid w:val="00B4241C"/>
    <w:rsid w:val="00B42B17"/>
    <w:rsid w:val="00B44FDC"/>
    <w:rsid w:val="00B45021"/>
    <w:rsid w:val="00B46688"/>
    <w:rsid w:val="00B4739F"/>
    <w:rsid w:val="00B47780"/>
    <w:rsid w:val="00B477B2"/>
    <w:rsid w:val="00B47FFE"/>
    <w:rsid w:val="00B5040B"/>
    <w:rsid w:val="00B505DE"/>
    <w:rsid w:val="00B506EC"/>
    <w:rsid w:val="00B50E01"/>
    <w:rsid w:val="00B515DA"/>
    <w:rsid w:val="00B534DE"/>
    <w:rsid w:val="00B53842"/>
    <w:rsid w:val="00B53B5C"/>
    <w:rsid w:val="00B54F75"/>
    <w:rsid w:val="00B55A40"/>
    <w:rsid w:val="00B56075"/>
    <w:rsid w:val="00B56E3B"/>
    <w:rsid w:val="00B57F3D"/>
    <w:rsid w:val="00B60131"/>
    <w:rsid w:val="00B6072D"/>
    <w:rsid w:val="00B60D50"/>
    <w:rsid w:val="00B615A2"/>
    <w:rsid w:val="00B618E6"/>
    <w:rsid w:val="00B61EEC"/>
    <w:rsid w:val="00B61EF0"/>
    <w:rsid w:val="00B61F47"/>
    <w:rsid w:val="00B6287B"/>
    <w:rsid w:val="00B628FA"/>
    <w:rsid w:val="00B6300A"/>
    <w:rsid w:val="00B6387C"/>
    <w:rsid w:val="00B63C4A"/>
    <w:rsid w:val="00B63CFF"/>
    <w:rsid w:val="00B63D36"/>
    <w:rsid w:val="00B63EA2"/>
    <w:rsid w:val="00B65046"/>
    <w:rsid w:val="00B6589A"/>
    <w:rsid w:val="00B65A93"/>
    <w:rsid w:val="00B65ADC"/>
    <w:rsid w:val="00B67FF5"/>
    <w:rsid w:val="00B71191"/>
    <w:rsid w:val="00B719DE"/>
    <w:rsid w:val="00B72288"/>
    <w:rsid w:val="00B72D55"/>
    <w:rsid w:val="00B730CE"/>
    <w:rsid w:val="00B73B41"/>
    <w:rsid w:val="00B7447D"/>
    <w:rsid w:val="00B75039"/>
    <w:rsid w:val="00B770EB"/>
    <w:rsid w:val="00B77F86"/>
    <w:rsid w:val="00B80739"/>
    <w:rsid w:val="00B80A12"/>
    <w:rsid w:val="00B8277B"/>
    <w:rsid w:val="00B82854"/>
    <w:rsid w:val="00B8285B"/>
    <w:rsid w:val="00B82BF6"/>
    <w:rsid w:val="00B82F6D"/>
    <w:rsid w:val="00B830A5"/>
    <w:rsid w:val="00B836D7"/>
    <w:rsid w:val="00B837C3"/>
    <w:rsid w:val="00B83C8B"/>
    <w:rsid w:val="00B842D9"/>
    <w:rsid w:val="00B84494"/>
    <w:rsid w:val="00B84C84"/>
    <w:rsid w:val="00B85274"/>
    <w:rsid w:val="00B86A40"/>
    <w:rsid w:val="00B86E1C"/>
    <w:rsid w:val="00B86E95"/>
    <w:rsid w:val="00B87035"/>
    <w:rsid w:val="00B877BF"/>
    <w:rsid w:val="00B87849"/>
    <w:rsid w:val="00B923C9"/>
    <w:rsid w:val="00B92626"/>
    <w:rsid w:val="00B93304"/>
    <w:rsid w:val="00B93826"/>
    <w:rsid w:val="00B93C8B"/>
    <w:rsid w:val="00B93FDF"/>
    <w:rsid w:val="00B941DD"/>
    <w:rsid w:val="00B942BF"/>
    <w:rsid w:val="00B94E14"/>
    <w:rsid w:val="00B9568A"/>
    <w:rsid w:val="00B95854"/>
    <w:rsid w:val="00B958F4"/>
    <w:rsid w:val="00B9593F"/>
    <w:rsid w:val="00B95F67"/>
    <w:rsid w:val="00B96404"/>
    <w:rsid w:val="00B96445"/>
    <w:rsid w:val="00B96844"/>
    <w:rsid w:val="00B96DAB"/>
    <w:rsid w:val="00B97A76"/>
    <w:rsid w:val="00BA0478"/>
    <w:rsid w:val="00BA0A2B"/>
    <w:rsid w:val="00BA0AAE"/>
    <w:rsid w:val="00BA1508"/>
    <w:rsid w:val="00BA16A0"/>
    <w:rsid w:val="00BA1A4F"/>
    <w:rsid w:val="00BA20A6"/>
    <w:rsid w:val="00BA219B"/>
    <w:rsid w:val="00BA2C6A"/>
    <w:rsid w:val="00BA3969"/>
    <w:rsid w:val="00BA3B11"/>
    <w:rsid w:val="00BA4C21"/>
    <w:rsid w:val="00BA6048"/>
    <w:rsid w:val="00BA6E42"/>
    <w:rsid w:val="00BA7AFC"/>
    <w:rsid w:val="00BA7D6C"/>
    <w:rsid w:val="00BB2FA9"/>
    <w:rsid w:val="00BB3560"/>
    <w:rsid w:val="00BB35C3"/>
    <w:rsid w:val="00BB3C97"/>
    <w:rsid w:val="00BB46A5"/>
    <w:rsid w:val="00BB47B3"/>
    <w:rsid w:val="00BB4D51"/>
    <w:rsid w:val="00BB5274"/>
    <w:rsid w:val="00BB58F3"/>
    <w:rsid w:val="00BB6CE4"/>
    <w:rsid w:val="00BB702F"/>
    <w:rsid w:val="00BB7115"/>
    <w:rsid w:val="00BB78FA"/>
    <w:rsid w:val="00BB7B2E"/>
    <w:rsid w:val="00BC0550"/>
    <w:rsid w:val="00BC05CC"/>
    <w:rsid w:val="00BC1630"/>
    <w:rsid w:val="00BC17EF"/>
    <w:rsid w:val="00BC1842"/>
    <w:rsid w:val="00BC2124"/>
    <w:rsid w:val="00BC2A47"/>
    <w:rsid w:val="00BC3C28"/>
    <w:rsid w:val="00BC3CC3"/>
    <w:rsid w:val="00BC48D0"/>
    <w:rsid w:val="00BC4BB3"/>
    <w:rsid w:val="00BC5A7F"/>
    <w:rsid w:val="00BC5F50"/>
    <w:rsid w:val="00BC6092"/>
    <w:rsid w:val="00BC6BE1"/>
    <w:rsid w:val="00BC7644"/>
    <w:rsid w:val="00BD064B"/>
    <w:rsid w:val="00BD0A4C"/>
    <w:rsid w:val="00BD0D70"/>
    <w:rsid w:val="00BD1070"/>
    <w:rsid w:val="00BD15A7"/>
    <w:rsid w:val="00BD174C"/>
    <w:rsid w:val="00BD1BCF"/>
    <w:rsid w:val="00BD21FF"/>
    <w:rsid w:val="00BD2779"/>
    <w:rsid w:val="00BD40D1"/>
    <w:rsid w:val="00BD4CBB"/>
    <w:rsid w:val="00BD5C9C"/>
    <w:rsid w:val="00BD5DCA"/>
    <w:rsid w:val="00BD5E36"/>
    <w:rsid w:val="00BD6CA6"/>
    <w:rsid w:val="00BD6D42"/>
    <w:rsid w:val="00BD737F"/>
    <w:rsid w:val="00BD7489"/>
    <w:rsid w:val="00BD79A8"/>
    <w:rsid w:val="00BE10CB"/>
    <w:rsid w:val="00BE20B2"/>
    <w:rsid w:val="00BE2537"/>
    <w:rsid w:val="00BE3AFE"/>
    <w:rsid w:val="00BE5BE4"/>
    <w:rsid w:val="00BE5E0C"/>
    <w:rsid w:val="00BE6839"/>
    <w:rsid w:val="00BE68E2"/>
    <w:rsid w:val="00BE78A7"/>
    <w:rsid w:val="00BF1393"/>
    <w:rsid w:val="00BF2B7D"/>
    <w:rsid w:val="00BF3D03"/>
    <w:rsid w:val="00BF473B"/>
    <w:rsid w:val="00BF5213"/>
    <w:rsid w:val="00BF5415"/>
    <w:rsid w:val="00BF6788"/>
    <w:rsid w:val="00BF72F6"/>
    <w:rsid w:val="00BF7C0C"/>
    <w:rsid w:val="00C0003A"/>
    <w:rsid w:val="00C0023B"/>
    <w:rsid w:val="00C0049B"/>
    <w:rsid w:val="00C009AE"/>
    <w:rsid w:val="00C00E94"/>
    <w:rsid w:val="00C00FA6"/>
    <w:rsid w:val="00C0178D"/>
    <w:rsid w:val="00C0243F"/>
    <w:rsid w:val="00C026E1"/>
    <w:rsid w:val="00C02F3D"/>
    <w:rsid w:val="00C03BE5"/>
    <w:rsid w:val="00C04CF9"/>
    <w:rsid w:val="00C06B3F"/>
    <w:rsid w:val="00C075B4"/>
    <w:rsid w:val="00C076BF"/>
    <w:rsid w:val="00C07804"/>
    <w:rsid w:val="00C1014B"/>
    <w:rsid w:val="00C10A4B"/>
    <w:rsid w:val="00C10F92"/>
    <w:rsid w:val="00C1103E"/>
    <w:rsid w:val="00C125F7"/>
    <w:rsid w:val="00C12690"/>
    <w:rsid w:val="00C12981"/>
    <w:rsid w:val="00C13329"/>
    <w:rsid w:val="00C1347A"/>
    <w:rsid w:val="00C14949"/>
    <w:rsid w:val="00C15065"/>
    <w:rsid w:val="00C16266"/>
    <w:rsid w:val="00C1652F"/>
    <w:rsid w:val="00C1658B"/>
    <w:rsid w:val="00C16754"/>
    <w:rsid w:val="00C168CA"/>
    <w:rsid w:val="00C16A9F"/>
    <w:rsid w:val="00C2062D"/>
    <w:rsid w:val="00C20C6A"/>
    <w:rsid w:val="00C2140A"/>
    <w:rsid w:val="00C21542"/>
    <w:rsid w:val="00C215B7"/>
    <w:rsid w:val="00C21EB6"/>
    <w:rsid w:val="00C22AA3"/>
    <w:rsid w:val="00C23F13"/>
    <w:rsid w:val="00C240E0"/>
    <w:rsid w:val="00C24657"/>
    <w:rsid w:val="00C26019"/>
    <w:rsid w:val="00C2673F"/>
    <w:rsid w:val="00C26B49"/>
    <w:rsid w:val="00C30DA6"/>
    <w:rsid w:val="00C3259B"/>
    <w:rsid w:val="00C327B5"/>
    <w:rsid w:val="00C32835"/>
    <w:rsid w:val="00C32B36"/>
    <w:rsid w:val="00C33884"/>
    <w:rsid w:val="00C33F00"/>
    <w:rsid w:val="00C33FD3"/>
    <w:rsid w:val="00C34B42"/>
    <w:rsid w:val="00C34CEA"/>
    <w:rsid w:val="00C355C4"/>
    <w:rsid w:val="00C3560E"/>
    <w:rsid w:val="00C35F71"/>
    <w:rsid w:val="00C36B90"/>
    <w:rsid w:val="00C36E69"/>
    <w:rsid w:val="00C372AE"/>
    <w:rsid w:val="00C37803"/>
    <w:rsid w:val="00C37922"/>
    <w:rsid w:val="00C37BD3"/>
    <w:rsid w:val="00C403DB"/>
    <w:rsid w:val="00C40962"/>
    <w:rsid w:val="00C40C4A"/>
    <w:rsid w:val="00C41577"/>
    <w:rsid w:val="00C416AE"/>
    <w:rsid w:val="00C427E2"/>
    <w:rsid w:val="00C436A8"/>
    <w:rsid w:val="00C4490E"/>
    <w:rsid w:val="00C44C3B"/>
    <w:rsid w:val="00C45019"/>
    <w:rsid w:val="00C4592B"/>
    <w:rsid w:val="00C472C0"/>
    <w:rsid w:val="00C47BAC"/>
    <w:rsid w:val="00C50049"/>
    <w:rsid w:val="00C50116"/>
    <w:rsid w:val="00C511FD"/>
    <w:rsid w:val="00C516B7"/>
    <w:rsid w:val="00C516E0"/>
    <w:rsid w:val="00C517A5"/>
    <w:rsid w:val="00C523EB"/>
    <w:rsid w:val="00C52576"/>
    <w:rsid w:val="00C5284C"/>
    <w:rsid w:val="00C52A11"/>
    <w:rsid w:val="00C52EB9"/>
    <w:rsid w:val="00C5312D"/>
    <w:rsid w:val="00C53C78"/>
    <w:rsid w:val="00C540C8"/>
    <w:rsid w:val="00C549C8"/>
    <w:rsid w:val="00C54EE2"/>
    <w:rsid w:val="00C556BA"/>
    <w:rsid w:val="00C5591B"/>
    <w:rsid w:val="00C55DF2"/>
    <w:rsid w:val="00C56109"/>
    <w:rsid w:val="00C572AB"/>
    <w:rsid w:val="00C57BEB"/>
    <w:rsid w:val="00C57EE9"/>
    <w:rsid w:val="00C60181"/>
    <w:rsid w:val="00C61ADF"/>
    <w:rsid w:val="00C625AA"/>
    <w:rsid w:val="00C62FCD"/>
    <w:rsid w:val="00C630DD"/>
    <w:rsid w:val="00C6359F"/>
    <w:rsid w:val="00C638FC"/>
    <w:rsid w:val="00C63CEC"/>
    <w:rsid w:val="00C63D63"/>
    <w:rsid w:val="00C64327"/>
    <w:rsid w:val="00C65B8F"/>
    <w:rsid w:val="00C661D2"/>
    <w:rsid w:val="00C6627D"/>
    <w:rsid w:val="00C66503"/>
    <w:rsid w:val="00C66E38"/>
    <w:rsid w:val="00C67EA4"/>
    <w:rsid w:val="00C7031E"/>
    <w:rsid w:val="00C72F67"/>
    <w:rsid w:val="00C73BD0"/>
    <w:rsid w:val="00C74266"/>
    <w:rsid w:val="00C74650"/>
    <w:rsid w:val="00C74D62"/>
    <w:rsid w:val="00C7507F"/>
    <w:rsid w:val="00C75B33"/>
    <w:rsid w:val="00C75FA0"/>
    <w:rsid w:val="00C7656F"/>
    <w:rsid w:val="00C77BB9"/>
    <w:rsid w:val="00C77E53"/>
    <w:rsid w:val="00C8052C"/>
    <w:rsid w:val="00C8128E"/>
    <w:rsid w:val="00C8190D"/>
    <w:rsid w:val="00C82361"/>
    <w:rsid w:val="00C832E7"/>
    <w:rsid w:val="00C838DB"/>
    <w:rsid w:val="00C83D5B"/>
    <w:rsid w:val="00C8510C"/>
    <w:rsid w:val="00C852E6"/>
    <w:rsid w:val="00C85345"/>
    <w:rsid w:val="00C85609"/>
    <w:rsid w:val="00C856A5"/>
    <w:rsid w:val="00C85A4C"/>
    <w:rsid w:val="00C86098"/>
    <w:rsid w:val="00C86568"/>
    <w:rsid w:val="00C868AA"/>
    <w:rsid w:val="00C87132"/>
    <w:rsid w:val="00C8737E"/>
    <w:rsid w:val="00C87629"/>
    <w:rsid w:val="00C877FC"/>
    <w:rsid w:val="00C90D2B"/>
    <w:rsid w:val="00C90D9F"/>
    <w:rsid w:val="00C90E95"/>
    <w:rsid w:val="00C9168A"/>
    <w:rsid w:val="00C928FF"/>
    <w:rsid w:val="00C92924"/>
    <w:rsid w:val="00C92C73"/>
    <w:rsid w:val="00C9328D"/>
    <w:rsid w:val="00C932A5"/>
    <w:rsid w:val="00C932C1"/>
    <w:rsid w:val="00C936EE"/>
    <w:rsid w:val="00C93A7B"/>
    <w:rsid w:val="00C93B4E"/>
    <w:rsid w:val="00C93D58"/>
    <w:rsid w:val="00C945A3"/>
    <w:rsid w:val="00C95D60"/>
    <w:rsid w:val="00C96C3E"/>
    <w:rsid w:val="00C97ADC"/>
    <w:rsid w:val="00CA08AA"/>
    <w:rsid w:val="00CA0CDE"/>
    <w:rsid w:val="00CA1F42"/>
    <w:rsid w:val="00CA20ED"/>
    <w:rsid w:val="00CA22A0"/>
    <w:rsid w:val="00CA2D94"/>
    <w:rsid w:val="00CA2F7A"/>
    <w:rsid w:val="00CA310F"/>
    <w:rsid w:val="00CA346E"/>
    <w:rsid w:val="00CA3F03"/>
    <w:rsid w:val="00CA3F4F"/>
    <w:rsid w:val="00CA5D1E"/>
    <w:rsid w:val="00CA607E"/>
    <w:rsid w:val="00CA6B0E"/>
    <w:rsid w:val="00CA6F2A"/>
    <w:rsid w:val="00CA71D3"/>
    <w:rsid w:val="00CA7D92"/>
    <w:rsid w:val="00CB03AB"/>
    <w:rsid w:val="00CB0A50"/>
    <w:rsid w:val="00CB0F90"/>
    <w:rsid w:val="00CB1152"/>
    <w:rsid w:val="00CB1BD9"/>
    <w:rsid w:val="00CB2883"/>
    <w:rsid w:val="00CB2F16"/>
    <w:rsid w:val="00CB47B4"/>
    <w:rsid w:val="00CB533C"/>
    <w:rsid w:val="00CB5D44"/>
    <w:rsid w:val="00CB66FE"/>
    <w:rsid w:val="00CB67D0"/>
    <w:rsid w:val="00CB6D17"/>
    <w:rsid w:val="00CC05F0"/>
    <w:rsid w:val="00CC0D6E"/>
    <w:rsid w:val="00CC0E4C"/>
    <w:rsid w:val="00CC0FB7"/>
    <w:rsid w:val="00CC1561"/>
    <w:rsid w:val="00CC2459"/>
    <w:rsid w:val="00CC2CCE"/>
    <w:rsid w:val="00CC2FC9"/>
    <w:rsid w:val="00CC3EB2"/>
    <w:rsid w:val="00CC40BE"/>
    <w:rsid w:val="00CC550A"/>
    <w:rsid w:val="00CC58B8"/>
    <w:rsid w:val="00CC5F3C"/>
    <w:rsid w:val="00CC615F"/>
    <w:rsid w:val="00CC6AB5"/>
    <w:rsid w:val="00CC7337"/>
    <w:rsid w:val="00CC77FD"/>
    <w:rsid w:val="00CC7862"/>
    <w:rsid w:val="00CD0AC3"/>
    <w:rsid w:val="00CD11EC"/>
    <w:rsid w:val="00CD13B9"/>
    <w:rsid w:val="00CD1819"/>
    <w:rsid w:val="00CD1A87"/>
    <w:rsid w:val="00CD1E8B"/>
    <w:rsid w:val="00CD2B61"/>
    <w:rsid w:val="00CD2FE8"/>
    <w:rsid w:val="00CD33C4"/>
    <w:rsid w:val="00CD36C2"/>
    <w:rsid w:val="00CD420B"/>
    <w:rsid w:val="00CD4844"/>
    <w:rsid w:val="00CD4E7B"/>
    <w:rsid w:val="00CD5210"/>
    <w:rsid w:val="00CD593E"/>
    <w:rsid w:val="00CD60D7"/>
    <w:rsid w:val="00CD625B"/>
    <w:rsid w:val="00CD6379"/>
    <w:rsid w:val="00CD660E"/>
    <w:rsid w:val="00CD6A18"/>
    <w:rsid w:val="00CD6CE2"/>
    <w:rsid w:val="00CD7147"/>
    <w:rsid w:val="00CD72E3"/>
    <w:rsid w:val="00CD77AF"/>
    <w:rsid w:val="00CD78AF"/>
    <w:rsid w:val="00CE0C74"/>
    <w:rsid w:val="00CE1779"/>
    <w:rsid w:val="00CE1E95"/>
    <w:rsid w:val="00CE284C"/>
    <w:rsid w:val="00CE37CA"/>
    <w:rsid w:val="00CE41C7"/>
    <w:rsid w:val="00CE5E4B"/>
    <w:rsid w:val="00CE64A7"/>
    <w:rsid w:val="00CE664A"/>
    <w:rsid w:val="00CE6C76"/>
    <w:rsid w:val="00CF094B"/>
    <w:rsid w:val="00CF107B"/>
    <w:rsid w:val="00CF1268"/>
    <w:rsid w:val="00CF21B7"/>
    <w:rsid w:val="00CF26CD"/>
    <w:rsid w:val="00CF3002"/>
    <w:rsid w:val="00CF31FE"/>
    <w:rsid w:val="00CF362F"/>
    <w:rsid w:val="00CF388C"/>
    <w:rsid w:val="00CF3B12"/>
    <w:rsid w:val="00CF3D4C"/>
    <w:rsid w:val="00CF3D9E"/>
    <w:rsid w:val="00CF4826"/>
    <w:rsid w:val="00CF4FB0"/>
    <w:rsid w:val="00CF5BC5"/>
    <w:rsid w:val="00CF731A"/>
    <w:rsid w:val="00CF7D04"/>
    <w:rsid w:val="00D0014C"/>
    <w:rsid w:val="00D0025F"/>
    <w:rsid w:val="00D00748"/>
    <w:rsid w:val="00D00FB6"/>
    <w:rsid w:val="00D012B1"/>
    <w:rsid w:val="00D023F6"/>
    <w:rsid w:val="00D02FCB"/>
    <w:rsid w:val="00D03429"/>
    <w:rsid w:val="00D03AA7"/>
    <w:rsid w:val="00D03B33"/>
    <w:rsid w:val="00D03F94"/>
    <w:rsid w:val="00D03FF3"/>
    <w:rsid w:val="00D044AE"/>
    <w:rsid w:val="00D06256"/>
    <w:rsid w:val="00D064AE"/>
    <w:rsid w:val="00D06667"/>
    <w:rsid w:val="00D067C2"/>
    <w:rsid w:val="00D06FD3"/>
    <w:rsid w:val="00D0748A"/>
    <w:rsid w:val="00D12E59"/>
    <w:rsid w:val="00D13342"/>
    <w:rsid w:val="00D13C89"/>
    <w:rsid w:val="00D13F3B"/>
    <w:rsid w:val="00D14154"/>
    <w:rsid w:val="00D141A1"/>
    <w:rsid w:val="00D16595"/>
    <w:rsid w:val="00D1682E"/>
    <w:rsid w:val="00D179F4"/>
    <w:rsid w:val="00D17CF4"/>
    <w:rsid w:val="00D205A9"/>
    <w:rsid w:val="00D2073E"/>
    <w:rsid w:val="00D20E4D"/>
    <w:rsid w:val="00D2104C"/>
    <w:rsid w:val="00D213A3"/>
    <w:rsid w:val="00D22025"/>
    <w:rsid w:val="00D2264A"/>
    <w:rsid w:val="00D22ACC"/>
    <w:rsid w:val="00D22CCA"/>
    <w:rsid w:val="00D22E0E"/>
    <w:rsid w:val="00D234D5"/>
    <w:rsid w:val="00D2381F"/>
    <w:rsid w:val="00D23B34"/>
    <w:rsid w:val="00D24609"/>
    <w:rsid w:val="00D25D30"/>
    <w:rsid w:val="00D26A37"/>
    <w:rsid w:val="00D274D7"/>
    <w:rsid w:val="00D27AE1"/>
    <w:rsid w:val="00D27CE9"/>
    <w:rsid w:val="00D31031"/>
    <w:rsid w:val="00D326B6"/>
    <w:rsid w:val="00D32BFE"/>
    <w:rsid w:val="00D32D5C"/>
    <w:rsid w:val="00D33332"/>
    <w:rsid w:val="00D3396F"/>
    <w:rsid w:val="00D33BEA"/>
    <w:rsid w:val="00D3422C"/>
    <w:rsid w:val="00D353AF"/>
    <w:rsid w:val="00D35997"/>
    <w:rsid w:val="00D365D4"/>
    <w:rsid w:val="00D3684A"/>
    <w:rsid w:val="00D3782D"/>
    <w:rsid w:val="00D37FFA"/>
    <w:rsid w:val="00D40672"/>
    <w:rsid w:val="00D4069D"/>
    <w:rsid w:val="00D418CE"/>
    <w:rsid w:val="00D41DE6"/>
    <w:rsid w:val="00D41E27"/>
    <w:rsid w:val="00D4206C"/>
    <w:rsid w:val="00D42777"/>
    <w:rsid w:val="00D42CA8"/>
    <w:rsid w:val="00D437AE"/>
    <w:rsid w:val="00D43E87"/>
    <w:rsid w:val="00D46071"/>
    <w:rsid w:val="00D46105"/>
    <w:rsid w:val="00D46C9D"/>
    <w:rsid w:val="00D47C22"/>
    <w:rsid w:val="00D47FA7"/>
    <w:rsid w:val="00D50D4B"/>
    <w:rsid w:val="00D50E07"/>
    <w:rsid w:val="00D510DA"/>
    <w:rsid w:val="00D517D4"/>
    <w:rsid w:val="00D52275"/>
    <w:rsid w:val="00D523A9"/>
    <w:rsid w:val="00D52750"/>
    <w:rsid w:val="00D52E90"/>
    <w:rsid w:val="00D52F5A"/>
    <w:rsid w:val="00D53739"/>
    <w:rsid w:val="00D53CC6"/>
    <w:rsid w:val="00D54297"/>
    <w:rsid w:val="00D54AF1"/>
    <w:rsid w:val="00D5567E"/>
    <w:rsid w:val="00D557D2"/>
    <w:rsid w:val="00D5596D"/>
    <w:rsid w:val="00D55F3C"/>
    <w:rsid w:val="00D5630E"/>
    <w:rsid w:val="00D56E3B"/>
    <w:rsid w:val="00D57080"/>
    <w:rsid w:val="00D573FA"/>
    <w:rsid w:val="00D579A5"/>
    <w:rsid w:val="00D57DDB"/>
    <w:rsid w:val="00D61EF4"/>
    <w:rsid w:val="00D6283A"/>
    <w:rsid w:val="00D62E4F"/>
    <w:rsid w:val="00D62EE2"/>
    <w:rsid w:val="00D639C9"/>
    <w:rsid w:val="00D63EA8"/>
    <w:rsid w:val="00D6576D"/>
    <w:rsid w:val="00D659EB"/>
    <w:rsid w:val="00D66181"/>
    <w:rsid w:val="00D66A3D"/>
    <w:rsid w:val="00D702E1"/>
    <w:rsid w:val="00D7063A"/>
    <w:rsid w:val="00D714DA"/>
    <w:rsid w:val="00D71823"/>
    <w:rsid w:val="00D72548"/>
    <w:rsid w:val="00D728C6"/>
    <w:rsid w:val="00D72BD6"/>
    <w:rsid w:val="00D736A4"/>
    <w:rsid w:val="00D7375A"/>
    <w:rsid w:val="00D73CDA"/>
    <w:rsid w:val="00D73F8F"/>
    <w:rsid w:val="00D76144"/>
    <w:rsid w:val="00D76E52"/>
    <w:rsid w:val="00D775EE"/>
    <w:rsid w:val="00D7798E"/>
    <w:rsid w:val="00D81CEB"/>
    <w:rsid w:val="00D82F1D"/>
    <w:rsid w:val="00D833CD"/>
    <w:rsid w:val="00D83E31"/>
    <w:rsid w:val="00D84071"/>
    <w:rsid w:val="00D840D1"/>
    <w:rsid w:val="00D844CA"/>
    <w:rsid w:val="00D8451D"/>
    <w:rsid w:val="00D84747"/>
    <w:rsid w:val="00D849EB"/>
    <w:rsid w:val="00D84A90"/>
    <w:rsid w:val="00D84D29"/>
    <w:rsid w:val="00D8524F"/>
    <w:rsid w:val="00D856BF"/>
    <w:rsid w:val="00D860AB"/>
    <w:rsid w:val="00D8618D"/>
    <w:rsid w:val="00D87B72"/>
    <w:rsid w:val="00D87BC9"/>
    <w:rsid w:val="00D87E41"/>
    <w:rsid w:val="00D9012A"/>
    <w:rsid w:val="00D9100F"/>
    <w:rsid w:val="00D91812"/>
    <w:rsid w:val="00D921E4"/>
    <w:rsid w:val="00D9283C"/>
    <w:rsid w:val="00D929EC"/>
    <w:rsid w:val="00D931B3"/>
    <w:rsid w:val="00D93AAF"/>
    <w:rsid w:val="00D93E17"/>
    <w:rsid w:val="00D943F8"/>
    <w:rsid w:val="00D95548"/>
    <w:rsid w:val="00D96459"/>
    <w:rsid w:val="00D965A7"/>
    <w:rsid w:val="00D976E4"/>
    <w:rsid w:val="00D97BB8"/>
    <w:rsid w:val="00DA0818"/>
    <w:rsid w:val="00DA1777"/>
    <w:rsid w:val="00DA2559"/>
    <w:rsid w:val="00DA2B99"/>
    <w:rsid w:val="00DA3CB3"/>
    <w:rsid w:val="00DA429C"/>
    <w:rsid w:val="00DA43FC"/>
    <w:rsid w:val="00DA4B57"/>
    <w:rsid w:val="00DA533B"/>
    <w:rsid w:val="00DA56CE"/>
    <w:rsid w:val="00DA5A65"/>
    <w:rsid w:val="00DA60D8"/>
    <w:rsid w:val="00DA65BB"/>
    <w:rsid w:val="00DA68B5"/>
    <w:rsid w:val="00DA7AE3"/>
    <w:rsid w:val="00DA7CB3"/>
    <w:rsid w:val="00DB0016"/>
    <w:rsid w:val="00DB0720"/>
    <w:rsid w:val="00DB08A7"/>
    <w:rsid w:val="00DB13D7"/>
    <w:rsid w:val="00DB2975"/>
    <w:rsid w:val="00DB2F86"/>
    <w:rsid w:val="00DB396C"/>
    <w:rsid w:val="00DB3E98"/>
    <w:rsid w:val="00DB45A2"/>
    <w:rsid w:val="00DB4675"/>
    <w:rsid w:val="00DB4720"/>
    <w:rsid w:val="00DB48EC"/>
    <w:rsid w:val="00DB4E34"/>
    <w:rsid w:val="00DB4F39"/>
    <w:rsid w:val="00DB5419"/>
    <w:rsid w:val="00DB5854"/>
    <w:rsid w:val="00DB62D8"/>
    <w:rsid w:val="00DB6405"/>
    <w:rsid w:val="00DC0387"/>
    <w:rsid w:val="00DC0EF2"/>
    <w:rsid w:val="00DC1D73"/>
    <w:rsid w:val="00DC335A"/>
    <w:rsid w:val="00DC35A7"/>
    <w:rsid w:val="00DC36FD"/>
    <w:rsid w:val="00DC3C61"/>
    <w:rsid w:val="00DC42E9"/>
    <w:rsid w:val="00DC5FED"/>
    <w:rsid w:val="00DC60DD"/>
    <w:rsid w:val="00DC6BE7"/>
    <w:rsid w:val="00DD11BB"/>
    <w:rsid w:val="00DD1695"/>
    <w:rsid w:val="00DD1F92"/>
    <w:rsid w:val="00DD26B9"/>
    <w:rsid w:val="00DD2B1D"/>
    <w:rsid w:val="00DD2E78"/>
    <w:rsid w:val="00DD2F86"/>
    <w:rsid w:val="00DD30D1"/>
    <w:rsid w:val="00DD32D4"/>
    <w:rsid w:val="00DD3596"/>
    <w:rsid w:val="00DD3AEF"/>
    <w:rsid w:val="00DD3C5E"/>
    <w:rsid w:val="00DD3F0C"/>
    <w:rsid w:val="00DD4B29"/>
    <w:rsid w:val="00DD4E65"/>
    <w:rsid w:val="00DD50F4"/>
    <w:rsid w:val="00DD55F8"/>
    <w:rsid w:val="00DD5609"/>
    <w:rsid w:val="00DD56C4"/>
    <w:rsid w:val="00DD5708"/>
    <w:rsid w:val="00DD5C5A"/>
    <w:rsid w:val="00DD5C93"/>
    <w:rsid w:val="00DD5D47"/>
    <w:rsid w:val="00DD6532"/>
    <w:rsid w:val="00DD714D"/>
    <w:rsid w:val="00DD7BF2"/>
    <w:rsid w:val="00DE0F09"/>
    <w:rsid w:val="00DE0FE3"/>
    <w:rsid w:val="00DE1479"/>
    <w:rsid w:val="00DE1C2D"/>
    <w:rsid w:val="00DE2236"/>
    <w:rsid w:val="00DE2238"/>
    <w:rsid w:val="00DE3844"/>
    <w:rsid w:val="00DE3BBE"/>
    <w:rsid w:val="00DE45C3"/>
    <w:rsid w:val="00DE5A66"/>
    <w:rsid w:val="00DE6FCF"/>
    <w:rsid w:val="00DE77DD"/>
    <w:rsid w:val="00DF08F4"/>
    <w:rsid w:val="00DF0B4A"/>
    <w:rsid w:val="00DF0B75"/>
    <w:rsid w:val="00DF0F87"/>
    <w:rsid w:val="00DF1883"/>
    <w:rsid w:val="00DF2382"/>
    <w:rsid w:val="00DF23A0"/>
    <w:rsid w:val="00DF2541"/>
    <w:rsid w:val="00DF2655"/>
    <w:rsid w:val="00DF2928"/>
    <w:rsid w:val="00DF2BB6"/>
    <w:rsid w:val="00DF2F61"/>
    <w:rsid w:val="00DF3467"/>
    <w:rsid w:val="00DF3A8B"/>
    <w:rsid w:val="00DF3B36"/>
    <w:rsid w:val="00DF45D4"/>
    <w:rsid w:val="00DF4670"/>
    <w:rsid w:val="00DF484E"/>
    <w:rsid w:val="00DF49DA"/>
    <w:rsid w:val="00DF5190"/>
    <w:rsid w:val="00DF5851"/>
    <w:rsid w:val="00DF591E"/>
    <w:rsid w:val="00DF6FA9"/>
    <w:rsid w:val="00DF74FD"/>
    <w:rsid w:val="00DF76DB"/>
    <w:rsid w:val="00DF7887"/>
    <w:rsid w:val="00E00439"/>
    <w:rsid w:val="00E004E6"/>
    <w:rsid w:val="00E0199F"/>
    <w:rsid w:val="00E0259C"/>
    <w:rsid w:val="00E02FDB"/>
    <w:rsid w:val="00E0334D"/>
    <w:rsid w:val="00E040BF"/>
    <w:rsid w:val="00E0412F"/>
    <w:rsid w:val="00E042D1"/>
    <w:rsid w:val="00E04DC1"/>
    <w:rsid w:val="00E05A07"/>
    <w:rsid w:val="00E05C1D"/>
    <w:rsid w:val="00E06564"/>
    <w:rsid w:val="00E0659B"/>
    <w:rsid w:val="00E07309"/>
    <w:rsid w:val="00E078CD"/>
    <w:rsid w:val="00E1148A"/>
    <w:rsid w:val="00E11826"/>
    <w:rsid w:val="00E11C81"/>
    <w:rsid w:val="00E11DEE"/>
    <w:rsid w:val="00E1209C"/>
    <w:rsid w:val="00E13214"/>
    <w:rsid w:val="00E144B7"/>
    <w:rsid w:val="00E157D8"/>
    <w:rsid w:val="00E165E6"/>
    <w:rsid w:val="00E169CD"/>
    <w:rsid w:val="00E16A8D"/>
    <w:rsid w:val="00E17112"/>
    <w:rsid w:val="00E17BA5"/>
    <w:rsid w:val="00E213E8"/>
    <w:rsid w:val="00E21530"/>
    <w:rsid w:val="00E21958"/>
    <w:rsid w:val="00E21DCA"/>
    <w:rsid w:val="00E21FE4"/>
    <w:rsid w:val="00E22A8D"/>
    <w:rsid w:val="00E237AF"/>
    <w:rsid w:val="00E23EB5"/>
    <w:rsid w:val="00E251AC"/>
    <w:rsid w:val="00E2539F"/>
    <w:rsid w:val="00E25D5D"/>
    <w:rsid w:val="00E25D79"/>
    <w:rsid w:val="00E26307"/>
    <w:rsid w:val="00E26727"/>
    <w:rsid w:val="00E26B63"/>
    <w:rsid w:val="00E302B3"/>
    <w:rsid w:val="00E3071F"/>
    <w:rsid w:val="00E308CF"/>
    <w:rsid w:val="00E309B3"/>
    <w:rsid w:val="00E313C4"/>
    <w:rsid w:val="00E31B0D"/>
    <w:rsid w:val="00E33BAB"/>
    <w:rsid w:val="00E33DFE"/>
    <w:rsid w:val="00E3449F"/>
    <w:rsid w:val="00E34934"/>
    <w:rsid w:val="00E34E31"/>
    <w:rsid w:val="00E3509F"/>
    <w:rsid w:val="00E352FC"/>
    <w:rsid w:val="00E35F30"/>
    <w:rsid w:val="00E36023"/>
    <w:rsid w:val="00E361F6"/>
    <w:rsid w:val="00E372F7"/>
    <w:rsid w:val="00E40158"/>
    <w:rsid w:val="00E403E6"/>
    <w:rsid w:val="00E40647"/>
    <w:rsid w:val="00E40EEF"/>
    <w:rsid w:val="00E41898"/>
    <w:rsid w:val="00E41CA3"/>
    <w:rsid w:val="00E427DF"/>
    <w:rsid w:val="00E428A2"/>
    <w:rsid w:val="00E43883"/>
    <w:rsid w:val="00E4448E"/>
    <w:rsid w:val="00E44DCB"/>
    <w:rsid w:val="00E452DA"/>
    <w:rsid w:val="00E45665"/>
    <w:rsid w:val="00E456E8"/>
    <w:rsid w:val="00E45BBA"/>
    <w:rsid w:val="00E460C9"/>
    <w:rsid w:val="00E506CA"/>
    <w:rsid w:val="00E51358"/>
    <w:rsid w:val="00E51853"/>
    <w:rsid w:val="00E5354F"/>
    <w:rsid w:val="00E539C1"/>
    <w:rsid w:val="00E53E0F"/>
    <w:rsid w:val="00E53ED7"/>
    <w:rsid w:val="00E5402A"/>
    <w:rsid w:val="00E54C0F"/>
    <w:rsid w:val="00E553C9"/>
    <w:rsid w:val="00E555B7"/>
    <w:rsid w:val="00E56968"/>
    <w:rsid w:val="00E56A60"/>
    <w:rsid w:val="00E56BCB"/>
    <w:rsid w:val="00E56C2E"/>
    <w:rsid w:val="00E57409"/>
    <w:rsid w:val="00E57812"/>
    <w:rsid w:val="00E57F33"/>
    <w:rsid w:val="00E60790"/>
    <w:rsid w:val="00E60AFC"/>
    <w:rsid w:val="00E60D0E"/>
    <w:rsid w:val="00E60DBC"/>
    <w:rsid w:val="00E61A49"/>
    <w:rsid w:val="00E62277"/>
    <w:rsid w:val="00E63735"/>
    <w:rsid w:val="00E639EC"/>
    <w:rsid w:val="00E63EE2"/>
    <w:rsid w:val="00E643D2"/>
    <w:rsid w:val="00E6507E"/>
    <w:rsid w:val="00E65895"/>
    <w:rsid w:val="00E666F5"/>
    <w:rsid w:val="00E709DF"/>
    <w:rsid w:val="00E70CAC"/>
    <w:rsid w:val="00E70D01"/>
    <w:rsid w:val="00E713D6"/>
    <w:rsid w:val="00E7158F"/>
    <w:rsid w:val="00E71749"/>
    <w:rsid w:val="00E71A37"/>
    <w:rsid w:val="00E71C76"/>
    <w:rsid w:val="00E71CE7"/>
    <w:rsid w:val="00E7213E"/>
    <w:rsid w:val="00E726F9"/>
    <w:rsid w:val="00E72785"/>
    <w:rsid w:val="00E74CF4"/>
    <w:rsid w:val="00E750B7"/>
    <w:rsid w:val="00E75888"/>
    <w:rsid w:val="00E75AB7"/>
    <w:rsid w:val="00E75E08"/>
    <w:rsid w:val="00E76CEA"/>
    <w:rsid w:val="00E77D0B"/>
    <w:rsid w:val="00E80169"/>
    <w:rsid w:val="00E807AB"/>
    <w:rsid w:val="00E80E94"/>
    <w:rsid w:val="00E827BF"/>
    <w:rsid w:val="00E82AEE"/>
    <w:rsid w:val="00E8302B"/>
    <w:rsid w:val="00E83633"/>
    <w:rsid w:val="00E836EA"/>
    <w:rsid w:val="00E838F6"/>
    <w:rsid w:val="00E83CCB"/>
    <w:rsid w:val="00E84AC6"/>
    <w:rsid w:val="00E85A0C"/>
    <w:rsid w:val="00E85F93"/>
    <w:rsid w:val="00E861EA"/>
    <w:rsid w:val="00E867BE"/>
    <w:rsid w:val="00E870CE"/>
    <w:rsid w:val="00E875D4"/>
    <w:rsid w:val="00E87857"/>
    <w:rsid w:val="00E87CFD"/>
    <w:rsid w:val="00E904E8"/>
    <w:rsid w:val="00E90A34"/>
    <w:rsid w:val="00E9124A"/>
    <w:rsid w:val="00E91E40"/>
    <w:rsid w:val="00E92080"/>
    <w:rsid w:val="00E9346F"/>
    <w:rsid w:val="00E9379A"/>
    <w:rsid w:val="00E93D36"/>
    <w:rsid w:val="00E94799"/>
    <w:rsid w:val="00E9499C"/>
    <w:rsid w:val="00E95B5B"/>
    <w:rsid w:val="00E96294"/>
    <w:rsid w:val="00E9668D"/>
    <w:rsid w:val="00E968C4"/>
    <w:rsid w:val="00EA072F"/>
    <w:rsid w:val="00EA2C48"/>
    <w:rsid w:val="00EA416F"/>
    <w:rsid w:val="00EA4287"/>
    <w:rsid w:val="00EA4BBB"/>
    <w:rsid w:val="00EA4C6E"/>
    <w:rsid w:val="00EA4E36"/>
    <w:rsid w:val="00EA4EF8"/>
    <w:rsid w:val="00EA51F7"/>
    <w:rsid w:val="00EA54D5"/>
    <w:rsid w:val="00EA5678"/>
    <w:rsid w:val="00EA5C42"/>
    <w:rsid w:val="00EA67D5"/>
    <w:rsid w:val="00EA6C06"/>
    <w:rsid w:val="00EA7195"/>
    <w:rsid w:val="00EA74EE"/>
    <w:rsid w:val="00EA75DC"/>
    <w:rsid w:val="00EB0018"/>
    <w:rsid w:val="00EB132F"/>
    <w:rsid w:val="00EB1A48"/>
    <w:rsid w:val="00EB1AF7"/>
    <w:rsid w:val="00EB1EAF"/>
    <w:rsid w:val="00EB2218"/>
    <w:rsid w:val="00EB2C5B"/>
    <w:rsid w:val="00EB3470"/>
    <w:rsid w:val="00EB3F41"/>
    <w:rsid w:val="00EB44A5"/>
    <w:rsid w:val="00EB479C"/>
    <w:rsid w:val="00EB4D9F"/>
    <w:rsid w:val="00EB51B2"/>
    <w:rsid w:val="00EB565F"/>
    <w:rsid w:val="00EB67AE"/>
    <w:rsid w:val="00EB6C0E"/>
    <w:rsid w:val="00EB7352"/>
    <w:rsid w:val="00EB7A19"/>
    <w:rsid w:val="00EB7D4B"/>
    <w:rsid w:val="00EC0CA8"/>
    <w:rsid w:val="00EC13F1"/>
    <w:rsid w:val="00EC14A7"/>
    <w:rsid w:val="00EC3478"/>
    <w:rsid w:val="00EC3544"/>
    <w:rsid w:val="00EC3B73"/>
    <w:rsid w:val="00EC40BB"/>
    <w:rsid w:val="00EC4CDB"/>
    <w:rsid w:val="00EC4D66"/>
    <w:rsid w:val="00EC51E1"/>
    <w:rsid w:val="00EC67E7"/>
    <w:rsid w:val="00EC6BA4"/>
    <w:rsid w:val="00EC7238"/>
    <w:rsid w:val="00EC7F28"/>
    <w:rsid w:val="00ED0267"/>
    <w:rsid w:val="00ED0554"/>
    <w:rsid w:val="00ED18AE"/>
    <w:rsid w:val="00ED1DE0"/>
    <w:rsid w:val="00ED2062"/>
    <w:rsid w:val="00ED2087"/>
    <w:rsid w:val="00ED2C1F"/>
    <w:rsid w:val="00ED2FE2"/>
    <w:rsid w:val="00ED346E"/>
    <w:rsid w:val="00ED3BC1"/>
    <w:rsid w:val="00ED3FF7"/>
    <w:rsid w:val="00ED5312"/>
    <w:rsid w:val="00ED53EE"/>
    <w:rsid w:val="00ED553D"/>
    <w:rsid w:val="00ED5B3F"/>
    <w:rsid w:val="00ED5F6D"/>
    <w:rsid w:val="00ED61CC"/>
    <w:rsid w:val="00ED67A8"/>
    <w:rsid w:val="00ED758C"/>
    <w:rsid w:val="00ED7CCB"/>
    <w:rsid w:val="00ED7D62"/>
    <w:rsid w:val="00EE0006"/>
    <w:rsid w:val="00EE0A71"/>
    <w:rsid w:val="00EE29DB"/>
    <w:rsid w:val="00EE2E1F"/>
    <w:rsid w:val="00EE3046"/>
    <w:rsid w:val="00EE44B4"/>
    <w:rsid w:val="00EE4758"/>
    <w:rsid w:val="00EE4BDF"/>
    <w:rsid w:val="00EE57D9"/>
    <w:rsid w:val="00EE5F3D"/>
    <w:rsid w:val="00EE5F74"/>
    <w:rsid w:val="00EE5F83"/>
    <w:rsid w:val="00EE6142"/>
    <w:rsid w:val="00EE622F"/>
    <w:rsid w:val="00EE6AE8"/>
    <w:rsid w:val="00EE713B"/>
    <w:rsid w:val="00EF074F"/>
    <w:rsid w:val="00EF2261"/>
    <w:rsid w:val="00EF2392"/>
    <w:rsid w:val="00EF2B72"/>
    <w:rsid w:val="00EF2D8E"/>
    <w:rsid w:val="00EF3267"/>
    <w:rsid w:val="00EF3320"/>
    <w:rsid w:val="00EF3636"/>
    <w:rsid w:val="00EF3D9D"/>
    <w:rsid w:val="00EF3FEA"/>
    <w:rsid w:val="00EF4F87"/>
    <w:rsid w:val="00EF5672"/>
    <w:rsid w:val="00EF6CD3"/>
    <w:rsid w:val="00EF723E"/>
    <w:rsid w:val="00EF7467"/>
    <w:rsid w:val="00F006FD"/>
    <w:rsid w:val="00F019C6"/>
    <w:rsid w:val="00F01AC4"/>
    <w:rsid w:val="00F01CFE"/>
    <w:rsid w:val="00F0346C"/>
    <w:rsid w:val="00F035C2"/>
    <w:rsid w:val="00F03AA1"/>
    <w:rsid w:val="00F03C24"/>
    <w:rsid w:val="00F03DC4"/>
    <w:rsid w:val="00F04BAA"/>
    <w:rsid w:val="00F06F60"/>
    <w:rsid w:val="00F06FEB"/>
    <w:rsid w:val="00F072FE"/>
    <w:rsid w:val="00F0740A"/>
    <w:rsid w:val="00F0779D"/>
    <w:rsid w:val="00F07CE3"/>
    <w:rsid w:val="00F10A0B"/>
    <w:rsid w:val="00F10D80"/>
    <w:rsid w:val="00F11C9F"/>
    <w:rsid w:val="00F1456F"/>
    <w:rsid w:val="00F149B8"/>
    <w:rsid w:val="00F14D58"/>
    <w:rsid w:val="00F14D97"/>
    <w:rsid w:val="00F15049"/>
    <w:rsid w:val="00F155E7"/>
    <w:rsid w:val="00F16480"/>
    <w:rsid w:val="00F16921"/>
    <w:rsid w:val="00F17359"/>
    <w:rsid w:val="00F1777B"/>
    <w:rsid w:val="00F205E9"/>
    <w:rsid w:val="00F20944"/>
    <w:rsid w:val="00F209B8"/>
    <w:rsid w:val="00F20B46"/>
    <w:rsid w:val="00F211B9"/>
    <w:rsid w:val="00F213EB"/>
    <w:rsid w:val="00F214C4"/>
    <w:rsid w:val="00F2151A"/>
    <w:rsid w:val="00F225FF"/>
    <w:rsid w:val="00F226C7"/>
    <w:rsid w:val="00F25A48"/>
    <w:rsid w:val="00F260CA"/>
    <w:rsid w:val="00F26A77"/>
    <w:rsid w:val="00F26F99"/>
    <w:rsid w:val="00F275AA"/>
    <w:rsid w:val="00F30169"/>
    <w:rsid w:val="00F314E6"/>
    <w:rsid w:val="00F317DC"/>
    <w:rsid w:val="00F320C3"/>
    <w:rsid w:val="00F3290E"/>
    <w:rsid w:val="00F33073"/>
    <w:rsid w:val="00F33419"/>
    <w:rsid w:val="00F34824"/>
    <w:rsid w:val="00F36193"/>
    <w:rsid w:val="00F3642A"/>
    <w:rsid w:val="00F36CA9"/>
    <w:rsid w:val="00F37722"/>
    <w:rsid w:val="00F37E04"/>
    <w:rsid w:val="00F405C8"/>
    <w:rsid w:val="00F40D5F"/>
    <w:rsid w:val="00F4102E"/>
    <w:rsid w:val="00F41226"/>
    <w:rsid w:val="00F41406"/>
    <w:rsid w:val="00F42053"/>
    <w:rsid w:val="00F43281"/>
    <w:rsid w:val="00F436A6"/>
    <w:rsid w:val="00F43DD7"/>
    <w:rsid w:val="00F44148"/>
    <w:rsid w:val="00F44735"/>
    <w:rsid w:val="00F44F52"/>
    <w:rsid w:val="00F45464"/>
    <w:rsid w:val="00F4575E"/>
    <w:rsid w:val="00F45D0F"/>
    <w:rsid w:val="00F45D2A"/>
    <w:rsid w:val="00F45E26"/>
    <w:rsid w:val="00F46067"/>
    <w:rsid w:val="00F460F2"/>
    <w:rsid w:val="00F462F3"/>
    <w:rsid w:val="00F46B77"/>
    <w:rsid w:val="00F46DC8"/>
    <w:rsid w:val="00F470C0"/>
    <w:rsid w:val="00F47219"/>
    <w:rsid w:val="00F47D57"/>
    <w:rsid w:val="00F47F94"/>
    <w:rsid w:val="00F50160"/>
    <w:rsid w:val="00F51023"/>
    <w:rsid w:val="00F522D8"/>
    <w:rsid w:val="00F52735"/>
    <w:rsid w:val="00F52B81"/>
    <w:rsid w:val="00F54474"/>
    <w:rsid w:val="00F54F9A"/>
    <w:rsid w:val="00F55C38"/>
    <w:rsid w:val="00F55D0D"/>
    <w:rsid w:val="00F563A5"/>
    <w:rsid w:val="00F568B5"/>
    <w:rsid w:val="00F568F0"/>
    <w:rsid w:val="00F56D84"/>
    <w:rsid w:val="00F57D6C"/>
    <w:rsid w:val="00F6046D"/>
    <w:rsid w:val="00F60793"/>
    <w:rsid w:val="00F61063"/>
    <w:rsid w:val="00F61B2E"/>
    <w:rsid w:val="00F61F0A"/>
    <w:rsid w:val="00F63553"/>
    <w:rsid w:val="00F63E3F"/>
    <w:rsid w:val="00F65748"/>
    <w:rsid w:val="00F66596"/>
    <w:rsid w:val="00F66C98"/>
    <w:rsid w:val="00F66CAA"/>
    <w:rsid w:val="00F67F5E"/>
    <w:rsid w:val="00F70648"/>
    <w:rsid w:val="00F707A6"/>
    <w:rsid w:val="00F712C5"/>
    <w:rsid w:val="00F71985"/>
    <w:rsid w:val="00F71D14"/>
    <w:rsid w:val="00F73FEA"/>
    <w:rsid w:val="00F754A5"/>
    <w:rsid w:val="00F75580"/>
    <w:rsid w:val="00F75975"/>
    <w:rsid w:val="00F75D0A"/>
    <w:rsid w:val="00F75E95"/>
    <w:rsid w:val="00F7655C"/>
    <w:rsid w:val="00F768B2"/>
    <w:rsid w:val="00F76BF5"/>
    <w:rsid w:val="00F77877"/>
    <w:rsid w:val="00F779C4"/>
    <w:rsid w:val="00F800E2"/>
    <w:rsid w:val="00F80A39"/>
    <w:rsid w:val="00F80B09"/>
    <w:rsid w:val="00F80D7B"/>
    <w:rsid w:val="00F81189"/>
    <w:rsid w:val="00F814BA"/>
    <w:rsid w:val="00F81578"/>
    <w:rsid w:val="00F81F8F"/>
    <w:rsid w:val="00F839EC"/>
    <w:rsid w:val="00F83DB6"/>
    <w:rsid w:val="00F83F3A"/>
    <w:rsid w:val="00F84E7D"/>
    <w:rsid w:val="00F8506C"/>
    <w:rsid w:val="00F86631"/>
    <w:rsid w:val="00F87132"/>
    <w:rsid w:val="00F873FC"/>
    <w:rsid w:val="00F874B7"/>
    <w:rsid w:val="00F879B3"/>
    <w:rsid w:val="00F90079"/>
    <w:rsid w:val="00F90D05"/>
    <w:rsid w:val="00F923A2"/>
    <w:rsid w:val="00F92804"/>
    <w:rsid w:val="00F92F79"/>
    <w:rsid w:val="00F9407C"/>
    <w:rsid w:val="00F94B9C"/>
    <w:rsid w:val="00F951E7"/>
    <w:rsid w:val="00F955AF"/>
    <w:rsid w:val="00F95ED7"/>
    <w:rsid w:val="00F9688C"/>
    <w:rsid w:val="00F96FE1"/>
    <w:rsid w:val="00F979A0"/>
    <w:rsid w:val="00F97E6B"/>
    <w:rsid w:val="00FA03A5"/>
    <w:rsid w:val="00FA071D"/>
    <w:rsid w:val="00FA09A6"/>
    <w:rsid w:val="00FA1244"/>
    <w:rsid w:val="00FA1289"/>
    <w:rsid w:val="00FA1BE3"/>
    <w:rsid w:val="00FA1E0C"/>
    <w:rsid w:val="00FA1EDA"/>
    <w:rsid w:val="00FA2640"/>
    <w:rsid w:val="00FA327E"/>
    <w:rsid w:val="00FA34B9"/>
    <w:rsid w:val="00FA3CB3"/>
    <w:rsid w:val="00FA4059"/>
    <w:rsid w:val="00FA52BC"/>
    <w:rsid w:val="00FA6FA3"/>
    <w:rsid w:val="00FA760B"/>
    <w:rsid w:val="00FB02EA"/>
    <w:rsid w:val="00FB1447"/>
    <w:rsid w:val="00FB14DF"/>
    <w:rsid w:val="00FB18CB"/>
    <w:rsid w:val="00FB2484"/>
    <w:rsid w:val="00FB296D"/>
    <w:rsid w:val="00FB3963"/>
    <w:rsid w:val="00FB40B0"/>
    <w:rsid w:val="00FB45AD"/>
    <w:rsid w:val="00FB6BCC"/>
    <w:rsid w:val="00FB6E7D"/>
    <w:rsid w:val="00FB7A1D"/>
    <w:rsid w:val="00FB7B17"/>
    <w:rsid w:val="00FC0522"/>
    <w:rsid w:val="00FC06B3"/>
    <w:rsid w:val="00FC08DA"/>
    <w:rsid w:val="00FC0AE4"/>
    <w:rsid w:val="00FC0B1E"/>
    <w:rsid w:val="00FC132C"/>
    <w:rsid w:val="00FC25EC"/>
    <w:rsid w:val="00FC2AC9"/>
    <w:rsid w:val="00FC2C99"/>
    <w:rsid w:val="00FC2E5A"/>
    <w:rsid w:val="00FC3709"/>
    <w:rsid w:val="00FC37B0"/>
    <w:rsid w:val="00FC397C"/>
    <w:rsid w:val="00FC3B5E"/>
    <w:rsid w:val="00FC3F65"/>
    <w:rsid w:val="00FC521F"/>
    <w:rsid w:val="00FC574C"/>
    <w:rsid w:val="00FC5E1E"/>
    <w:rsid w:val="00FC6667"/>
    <w:rsid w:val="00FC75AB"/>
    <w:rsid w:val="00FC75CE"/>
    <w:rsid w:val="00FC7A85"/>
    <w:rsid w:val="00FD0E83"/>
    <w:rsid w:val="00FD151B"/>
    <w:rsid w:val="00FD25DD"/>
    <w:rsid w:val="00FD4566"/>
    <w:rsid w:val="00FD4B96"/>
    <w:rsid w:val="00FD5013"/>
    <w:rsid w:val="00FD54C1"/>
    <w:rsid w:val="00FD56E3"/>
    <w:rsid w:val="00FD5EB9"/>
    <w:rsid w:val="00FE1441"/>
    <w:rsid w:val="00FE1450"/>
    <w:rsid w:val="00FE1A82"/>
    <w:rsid w:val="00FE25B2"/>
    <w:rsid w:val="00FE32CD"/>
    <w:rsid w:val="00FE4180"/>
    <w:rsid w:val="00FE445C"/>
    <w:rsid w:val="00FE4A92"/>
    <w:rsid w:val="00FE5412"/>
    <w:rsid w:val="00FE697F"/>
    <w:rsid w:val="00FE6A83"/>
    <w:rsid w:val="00FE6F6C"/>
    <w:rsid w:val="00FF08FA"/>
    <w:rsid w:val="00FF0C54"/>
    <w:rsid w:val="00FF14D4"/>
    <w:rsid w:val="00FF1659"/>
    <w:rsid w:val="00FF2272"/>
    <w:rsid w:val="00FF2290"/>
    <w:rsid w:val="00FF273F"/>
    <w:rsid w:val="00FF305E"/>
    <w:rsid w:val="00FF3B29"/>
    <w:rsid w:val="00FF5AE6"/>
    <w:rsid w:val="00FF5B71"/>
    <w:rsid w:val="00FF6014"/>
    <w:rsid w:val="00FF64C8"/>
    <w:rsid w:val="00FF77E6"/>
    <w:rsid w:val="00FF7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DBF350"/>
  <w15:docId w15:val="{2006D145-885C-4E7C-9689-933401260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iPriority="9" w:unhideWhenUsed="1"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63"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99" w:qFormat="1"/>
    <w:lsdException w:name="Medium Shading 1 Accent 4" w:uiPriority="99"/>
    <w:lsdException w:name="Medium Shading 2 Accent 4" w:uiPriority="99"/>
    <w:lsdException w:name="Medium List 1 Accent 4" w:uiPriority="99"/>
    <w:lsdException w:name="Medium List 2 Accent 4" w:uiPriority="99" w:qFormat="1"/>
    <w:lsdException w:name="Medium Grid 1 Accent 4" w:uiPriority="99" w:qFormat="1"/>
    <w:lsdException w:name="Medium Grid 2 Accent 4" w:uiPriority="99" w:qFormat="1"/>
    <w:lsdException w:name="Medium Grid 3 Accent 4" w:uiPriority="99"/>
    <w:lsdException w:name="Dark List Accent 4" w:uiPriority="99"/>
    <w:lsdException w:name="Colorful Shading Accent 4" w:uiPriority="1" w:qFormat="1"/>
    <w:lsdException w:name="Colorful List Accent 4" w:uiPriority="60"/>
    <w:lsdException w:name="Colorful Grid Accent 4" w:uiPriority="61"/>
    <w:lsdException w:name="Light Shading Accent 5" w:uiPriority="62"/>
    <w:lsdException w:name="Light List Accent 5" w:uiPriority="63" w:qFormat="1"/>
    <w:lsdException w:name="Light Grid Accent 5" w:uiPriority="64" w:qFormat="1"/>
    <w:lsdException w:name="Medium Shading 1 Accent 5" w:uiPriority="65" w:qFormat="1"/>
    <w:lsdException w:name="Medium Shading 2 Accent 5" w:uiPriority="66"/>
    <w:lsdException w:name="Medium List 1 Accent 5" w:uiPriority="67"/>
    <w:lsdException w:name="Medium List 2 Accent 5" w:uiPriority="68"/>
    <w:lsdException w:name="Medium Grid 1 Accent 5" w:uiPriority="69"/>
    <w:lsdException w:name="Medium Grid 2 Accent 5" w:uiPriority="70"/>
    <w:lsdException w:name="Medium Grid 3 Accent 5" w:uiPriority="71"/>
    <w:lsdException w:name="Dark List Accent 5" w:uiPriority="72" w:qFormat="1"/>
    <w:lsdException w:name="Colorful Shading Accent 5" w:uiPriority="73" w:qFormat="1"/>
    <w:lsdException w:name="Colorful List Accent 5" w:uiPriority="60" w:qFormat="1"/>
    <w:lsdException w:name="Colorful Grid Accent 5" w:uiPriority="61"/>
    <w:lsdException w:name="Light Shading Accent 6" w:uiPriority="62"/>
    <w:lsdException w:name="Light List Accent 6" w:uiPriority="63"/>
    <w:lsdException w:name="Light Grid Accent 6" w:uiPriority="64"/>
    <w:lsdException w:name="Medium Shading 1 Accent 6" w:uiPriority="65"/>
    <w:lsdException w:name="Medium Shading 2 Accent 6" w:uiPriority="99"/>
    <w:lsdException w:name="Medium List 1 Accent 6" w:uiPriority="34" w:qFormat="1"/>
    <w:lsdException w:name="Medium List 2 Accent 6" w:uiPriority="29" w:qFormat="1"/>
    <w:lsdException w:name="Medium Grid 1 Accent 6" w:uiPriority="30" w:qFormat="1"/>
    <w:lsdException w:name="Medium Grid 2 Accent 6" w:uiPriority="66"/>
    <w:lsdException w:name="Medium Grid 3 Accent 6" w:uiPriority="67"/>
    <w:lsdException w:name="Dark List Accent 6" w:uiPriority="68"/>
    <w:lsdException w:name="Colorful Shading Accent 6" w:uiPriority="69"/>
    <w:lsdException w:name="Colorful List Accent 6" w:uiPriority="70"/>
    <w:lsdException w:name="Colorful Grid Accent 6" w:uiPriority="71"/>
    <w:lsdException w:name="Subtle Emphasis" w:uiPriority="72" w:qFormat="1"/>
    <w:lsdException w:name="Intense Emphasis" w:uiPriority="73" w:qFormat="1"/>
    <w:lsdException w:name="Subtle Reference" w:uiPriority="60" w:qFormat="1"/>
    <w:lsdException w:name="Intense Reference" w:uiPriority="61" w:qFormat="1"/>
    <w:lsdException w:name="Book Title" w:uiPriority="62" w:qFormat="1"/>
    <w:lsdException w:name="Bibliography" w:semiHidden="1" w:uiPriority="63" w:unhideWhenUsed="1"/>
    <w:lsdException w:name="TOC Heading" w:semiHidden="1" w:uiPriority="6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405C"/>
    <w:pPr>
      <w:spacing w:before="120" w:line="264" w:lineRule="auto"/>
      <w:ind w:firstLine="720"/>
      <w:jc w:val="both"/>
    </w:pPr>
    <w:rPr>
      <w:sz w:val="28"/>
      <w:szCs w:val="24"/>
    </w:rPr>
  </w:style>
  <w:style w:type="paragraph" w:styleId="Heading1">
    <w:name w:val="heading 1"/>
    <w:basedOn w:val="ListParagraph"/>
    <w:next w:val="Normal"/>
    <w:link w:val="Heading1Char"/>
    <w:qFormat/>
    <w:rsid w:val="00E427DF"/>
    <w:pPr>
      <w:numPr>
        <w:numId w:val="4"/>
      </w:numPr>
      <w:spacing w:before="120" w:line="264" w:lineRule="auto"/>
      <w:contextualSpacing w:val="0"/>
      <w:jc w:val="both"/>
      <w:outlineLvl w:val="0"/>
    </w:pPr>
    <w:rPr>
      <w:rFonts w:ascii="Times New Roman" w:hAnsi="Times New Roman"/>
      <w:b/>
      <w:bCs/>
      <w:sz w:val="28"/>
      <w:szCs w:val="28"/>
    </w:rPr>
  </w:style>
  <w:style w:type="paragraph" w:styleId="Heading2">
    <w:name w:val="heading 2"/>
    <w:basedOn w:val="ListParagraph"/>
    <w:next w:val="Normal"/>
    <w:link w:val="Heading2Char"/>
    <w:qFormat/>
    <w:rsid w:val="00EE5F83"/>
    <w:pPr>
      <w:numPr>
        <w:numId w:val="14"/>
      </w:numPr>
      <w:spacing w:before="120" w:line="264" w:lineRule="auto"/>
      <w:contextualSpacing w:val="0"/>
      <w:jc w:val="both"/>
      <w:outlineLvl w:val="1"/>
    </w:pPr>
    <w:rPr>
      <w:rFonts w:ascii="Times New Roman" w:hAnsi="Times New Roman"/>
      <w:sz w:val="28"/>
    </w:rPr>
  </w:style>
  <w:style w:type="paragraph" w:styleId="Heading3">
    <w:name w:val="heading 3"/>
    <w:basedOn w:val="ListParagraph"/>
    <w:next w:val="Normal"/>
    <w:link w:val="Heading3Char"/>
    <w:uiPriority w:val="9"/>
    <w:qFormat/>
    <w:rsid w:val="00E427DF"/>
    <w:pPr>
      <w:numPr>
        <w:ilvl w:val="1"/>
        <w:numId w:val="14"/>
      </w:numPr>
      <w:spacing w:before="120" w:after="120" w:line="264" w:lineRule="auto"/>
      <w:ind w:left="0" w:firstLine="720"/>
      <w:contextualSpacing w:val="0"/>
      <w:jc w:val="both"/>
      <w:outlineLvl w:val="2"/>
    </w:pPr>
    <w:rPr>
      <w:rFonts w:ascii="Times New Roman" w:hAnsi="Times New Roman"/>
      <w:sz w:val="28"/>
    </w:rPr>
  </w:style>
  <w:style w:type="paragraph" w:styleId="Heading4">
    <w:name w:val="heading 4"/>
    <w:basedOn w:val="ListParagraph"/>
    <w:next w:val="Normal"/>
    <w:link w:val="Heading4Char"/>
    <w:uiPriority w:val="9"/>
    <w:qFormat/>
    <w:rsid w:val="00D63EA8"/>
    <w:pPr>
      <w:numPr>
        <w:numId w:val="45"/>
      </w:numPr>
      <w:spacing w:before="120" w:line="264" w:lineRule="auto"/>
      <w:contextualSpacing w:val="0"/>
      <w:jc w:val="both"/>
      <w:outlineLvl w:val="3"/>
    </w:pPr>
    <w:rPr>
      <w:rFonts w:ascii="Times New Roman" w:hAnsi="Times New Roman"/>
      <w:sz w:val="28"/>
      <w:szCs w:val="28"/>
    </w:rPr>
  </w:style>
  <w:style w:type="paragraph" w:styleId="Heading5">
    <w:name w:val="heading 5"/>
    <w:basedOn w:val="Normal"/>
    <w:next w:val="Normal"/>
    <w:link w:val="Heading5Char"/>
    <w:qFormat/>
    <w:pPr>
      <w:keepNext/>
      <w:jc w:val="center"/>
      <w:outlineLvl w:val="4"/>
    </w:pPr>
    <w:rPr>
      <w:rFonts w:ascii=".VnTimeH" w:hAnsi=".VnTimeH"/>
      <w:b/>
      <w:bCs/>
      <w:sz w:val="20"/>
    </w:rPr>
  </w:style>
  <w:style w:type="paragraph" w:styleId="Heading6">
    <w:name w:val="heading 6"/>
    <w:basedOn w:val="Normal"/>
    <w:next w:val="Normal"/>
    <w:link w:val="Heading6Char"/>
    <w:qFormat/>
    <w:pPr>
      <w:keepNext/>
      <w:ind w:firstLine="302"/>
      <w:outlineLvl w:val="5"/>
    </w:pPr>
    <w:rPr>
      <w:rFonts w:ascii=".VnTimeH" w:hAnsi=".VnTimeH"/>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firstLine="426"/>
    </w:pPr>
    <w:rPr>
      <w:szCs w:val="20"/>
    </w:rPr>
  </w:style>
  <w:style w:type="paragraph" w:styleId="Footer">
    <w:name w:val="footer"/>
    <w:basedOn w:val="Normal"/>
    <w:link w:val="FooterChar"/>
    <w:uiPriority w:val="99"/>
    <w:pPr>
      <w:tabs>
        <w:tab w:val="center" w:pos="4320"/>
        <w:tab w:val="right" w:pos="8640"/>
      </w:tabs>
    </w:pPr>
    <w:rPr>
      <w:szCs w:val="20"/>
    </w:rPr>
  </w:style>
  <w:style w:type="character" w:styleId="PageNumber">
    <w:name w:val="page number"/>
    <w:basedOn w:val="DefaultParagraphFont"/>
  </w:style>
  <w:style w:type="paragraph" w:styleId="BodyTextIndent2">
    <w:name w:val="Body Text Indent 2"/>
    <w:basedOn w:val="Normal"/>
    <w:link w:val="BodyTextIndent2Char"/>
    <w:pPr>
      <w:ind w:firstLine="425"/>
    </w:pPr>
  </w:style>
  <w:style w:type="paragraph" w:styleId="BodyTextIndent3">
    <w:name w:val="Body Text Indent 3"/>
    <w:basedOn w:val="Normal"/>
    <w:link w:val="BodyTextIndent3Char"/>
    <w:pPr>
      <w:ind w:firstLine="426"/>
    </w:pPr>
    <w:rPr>
      <w:szCs w:val="20"/>
    </w:rPr>
  </w:style>
  <w:style w:type="paragraph" w:styleId="BodyText">
    <w:name w:val="Body Text"/>
    <w:basedOn w:val="Normal"/>
    <w:link w:val="BodyTextChar"/>
    <w:rPr>
      <w:rFonts w:ascii=".VnTimeH" w:hAnsi=".VnTimeH"/>
    </w:rPr>
  </w:style>
  <w:style w:type="paragraph" w:styleId="BalloonText">
    <w:name w:val="Balloon Text"/>
    <w:basedOn w:val="Normal"/>
    <w:semiHidden/>
    <w:rsid w:val="00AD14E7"/>
    <w:rPr>
      <w:rFonts w:ascii="Tahoma" w:hAnsi="Tahoma" w:cs="Tahoma"/>
      <w:sz w:val="16"/>
      <w:szCs w:val="16"/>
    </w:rPr>
  </w:style>
  <w:style w:type="paragraph" w:styleId="Header">
    <w:name w:val="header"/>
    <w:basedOn w:val="Normal"/>
    <w:link w:val="HeaderChar"/>
    <w:uiPriority w:val="99"/>
    <w:rsid w:val="00ED5B3F"/>
    <w:pPr>
      <w:tabs>
        <w:tab w:val="center" w:pos="4680"/>
        <w:tab w:val="right" w:pos="9360"/>
      </w:tabs>
    </w:pPr>
  </w:style>
  <w:style w:type="character" w:customStyle="1" w:styleId="HeaderChar">
    <w:name w:val="Header Char"/>
    <w:link w:val="Header"/>
    <w:uiPriority w:val="99"/>
    <w:rsid w:val="00ED5B3F"/>
    <w:rPr>
      <w:rFonts w:ascii=".VnTime" w:hAnsi=".VnTime"/>
      <w:sz w:val="24"/>
      <w:szCs w:val="24"/>
    </w:rPr>
  </w:style>
  <w:style w:type="character" w:customStyle="1" w:styleId="Heading2Char">
    <w:name w:val="Heading 2 Char"/>
    <w:link w:val="Heading2"/>
    <w:locked/>
    <w:rsid w:val="00EE5F83"/>
    <w:rPr>
      <w:rFonts w:eastAsia="Calibri"/>
      <w:sz w:val="28"/>
      <w:szCs w:val="24"/>
    </w:rPr>
  </w:style>
  <w:style w:type="character" w:customStyle="1" w:styleId="Heading3Char">
    <w:name w:val="Heading 3 Char"/>
    <w:link w:val="Heading3"/>
    <w:locked/>
    <w:rsid w:val="00E427DF"/>
    <w:rPr>
      <w:rFonts w:eastAsia="Calibri"/>
      <w:sz w:val="28"/>
      <w:szCs w:val="24"/>
    </w:rPr>
  </w:style>
  <w:style w:type="character" w:customStyle="1" w:styleId="Heading4Char">
    <w:name w:val="Heading 4 Char"/>
    <w:link w:val="Heading4"/>
    <w:uiPriority w:val="9"/>
    <w:locked/>
    <w:rsid w:val="00D63EA8"/>
    <w:rPr>
      <w:rFonts w:eastAsia="Calibri"/>
      <w:sz w:val="28"/>
      <w:szCs w:val="28"/>
    </w:rPr>
  </w:style>
  <w:style w:type="character" w:customStyle="1" w:styleId="Heading5Char">
    <w:name w:val="Heading 5 Char"/>
    <w:link w:val="Heading5"/>
    <w:locked/>
    <w:rsid w:val="00820A14"/>
    <w:rPr>
      <w:rFonts w:ascii=".VnTimeH" w:hAnsi=".VnTimeH"/>
      <w:b/>
      <w:bCs/>
      <w:szCs w:val="24"/>
    </w:rPr>
  </w:style>
  <w:style w:type="character" w:customStyle="1" w:styleId="Heading6Char">
    <w:name w:val="Heading 6 Char"/>
    <w:link w:val="Heading6"/>
    <w:uiPriority w:val="9"/>
    <w:locked/>
    <w:rsid w:val="00820A14"/>
    <w:rPr>
      <w:rFonts w:ascii=".VnTimeH" w:hAnsi=".VnTimeH"/>
      <w:b/>
      <w:sz w:val="24"/>
      <w:szCs w:val="24"/>
    </w:rPr>
  </w:style>
  <w:style w:type="character" w:customStyle="1" w:styleId="BodyTextIndentChar">
    <w:name w:val="Body Text Indent Char"/>
    <w:link w:val="BodyTextIndent"/>
    <w:locked/>
    <w:rsid w:val="00820A14"/>
    <w:rPr>
      <w:rFonts w:ascii=".VnTime" w:hAnsi=".VnTime"/>
      <w:sz w:val="26"/>
    </w:rPr>
  </w:style>
  <w:style w:type="character" w:customStyle="1" w:styleId="BodyTextIndent2Char">
    <w:name w:val="Body Text Indent 2 Char"/>
    <w:link w:val="BodyTextIndent2"/>
    <w:locked/>
    <w:rsid w:val="00820A14"/>
    <w:rPr>
      <w:rFonts w:ascii=".VnTime" w:hAnsi=".VnTime"/>
      <w:sz w:val="26"/>
      <w:szCs w:val="24"/>
    </w:rPr>
  </w:style>
  <w:style w:type="character" w:customStyle="1" w:styleId="BodyTextIndent3Char">
    <w:name w:val="Body Text Indent 3 Char"/>
    <w:link w:val="BodyTextIndent3"/>
    <w:locked/>
    <w:rsid w:val="00820A14"/>
    <w:rPr>
      <w:rFonts w:ascii=".VnTime" w:hAnsi=".VnTime"/>
      <w:sz w:val="26"/>
    </w:rPr>
  </w:style>
  <w:style w:type="character" w:customStyle="1" w:styleId="BodyTextChar">
    <w:name w:val="Body Text Char"/>
    <w:link w:val="BodyText"/>
    <w:locked/>
    <w:rsid w:val="00820A14"/>
    <w:rPr>
      <w:rFonts w:ascii=".VnTimeH" w:hAnsi=".VnTimeH"/>
      <w:sz w:val="26"/>
      <w:szCs w:val="24"/>
    </w:rPr>
  </w:style>
  <w:style w:type="character" w:customStyle="1" w:styleId="FooterChar">
    <w:name w:val="Footer Char"/>
    <w:link w:val="Footer"/>
    <w:uiPriority w:val="99"/>
    <w:rsid w:val="006F5393"/>
    <w:rPr>
      <w:rFonts w:ascii=".VnTime" w:hAnsi=".VnTime"/>
      <w:sz w:val="28"/>
    </w:rPr>
  </w:style>
  <w:style w:type="table" w:styleId="TableGrid">
    <w:name w:val="Table Grid"/>
    <w:basedOn w:val="TableNormal"/>
    <w:rsid w:val="00183A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31C07"/>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rsid w:val="00176681"/>
    <w:rPr>
      <w:sz w:val="20"/>
      <w:szCs w:val="20"/>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Footnote Text Char1 Char, Cha Char1"/>
    <w:link w:val="FootnoteText"/>
    <w:rsid w:val="00176681"/>
    <w:rPr>
      <w:rFonts w:ascii=".VnTime" w:hAnsi=".VnTime"/>
    </w:rPr>
  </w:style>
  <w:style w:type="character" w:styleId="FootnoteReference">
    <w:name w:val="footnote reference"/>
    <w:rsid w:val="00176681"/>
    <w:rPr>
      <w:vertAlign w:val="superscript"/>
    </w:rPr>
  </w:style>
  <w:style w:type="character" w:styleId="Emphasis">
    <w:name w:val="Emphasis"/>
    <w:uiPriority w:val="20"/>
    <w:qFormat/>
    <w:rsid w:val="00BE2537"/>
    <w:rPr>
      <w:i/>
      <w:iCs/>
    </w:rPr>
  </w:style>
  <w:style w:type="paragraph" w:customStyle="1" w:styleId="DarkList-Accent51">
    <w:name w:val="Dark List - Accent 51"/>
    <w:basedOn w:val="Normal"/>
    <w:uiPriority w:val="34"/>
    <w:qFormat/>
    <w:rsid w:val="00BE2537"/>
    <w:pPr>
      <w:spacing w:before="0" w:after="200" w:line="276" w:lineRule="auto"/>
      <w:ind w:left="720" w:firstLine="0"/>
      <w:contextualSpacing/>
    </w:pPr>
    <w:rPr>
      <w:rFonts w:eastAsia="Calibri"/>
      <w:sz w:val="24"/>
      <w:szCs w:val="22"/>
    </w:rPr>
  </w:style>
  <w:style w:type="character" w:customStyle="1" w:styleId="hps">
    <w:name w:val="hps"/>
    <w:rsid w:val="00BE2537"/>
  </w:style>
  <w:style w:type="character" w:styleId="CommentReference">
    <w:name w:val="annotation reference"/>
    <w:uiPriority w:val="99"/>
    <w:rsid w:val="00A6077C"/>
    <w:rPr>
      <w:sz w:val="16"/>
      <w:szCs w:val="16"/>
    </w:rPr>
  </w:style>
  <w:style w:type="paragraph" w:styleId="CommentText">
    <w:name w:val="annotation text"/>
    <w:basedOn w:val="Normal"/>
    <w:link w:val="CommentTextChar"/>
    <w:uiPriority w:val="99"/>
    <w:rsid w:val="00A6077C"/>
    <w:rPr>
      <w:sz w:val="20"/>
      <w:szCs w:val="20"/>
    </w:rPr>
  </w:style>
  <w:style w:type="character" w:customStyle="1" w:styleId="CommentTextChar">
    <w:name w:val="Comment Text Char"/>
    <w:basedOn w:val="DefaultParagraphFont"/>
    <w:link w:val="CommentText"/>
    <w:uiPriority w:val="99"/>
    <w:rsid w:val="00A6077C"/>
  </w:style>
  <w:style w:type="paragraph" w:styleId="CommentSubject">
    <w:name w:val="annotation subject"/>
    <w:basedOn w:val="CommentText"/>
    <w:next w:val="CommentText"/>
    <w:link w:val="CommentSubjectChar"/>
    <w:rsid w:val="00A6077C"/>
    <w:rPr>
      <w:b/>
      <w:bCs/>
    </w:rPr>
  </w:style>
  <w:style w:type="character" w:customStyle="1" w:styleId="CommentSubjectChar">
    <w:name w:val="Comment Subject Char"/>
    <w:link w:val="CommentSubject"/>
    <w:rsid w:val="00A6077C"/>
    <w:rPr>
      <w:b/>
      <w:bCs/>
    </w:rPr>
  </w:style>
  <w:style w:type="character" w:styleId="FollowedHyperlink">
    <w:name w:val="FollowedHyperlink"/>
    <w:rsid w:val="0034091F"/>
    <w:rPr>
      <w:color w:val="954F72"/>
      <w:u w:val="single"/>
    </w:rPr>
  </w:style>
  <w:style w:type="paragraph" w:customStyle="1" w:styleId="abc">
    <w:name w:val="abc"/>
    <w:basedOn w:val="Normal"/>
    <w:rsid w:val="00472636"/>
    <w:pPr>
      <w:spacing w:before="0" w:line="240" w:lineRule="auto"/>
      <w:ind w:firstLine="0"/>
      <w:jc w:val="left"/>
    </w:pPr>
    <w:rPr>
      <w:rFonts w:ascii=".VnTime" w:hAnsi=".VnTime"/>
      <w:sz w:val="20"/>
      <w:szCs w:val="20"/>
    </w:rPr>
  </w:style>
  <w:style w:type="paragraph" w:styleId="NormalWeb">
    <w:name w:val="Normal (Web)"/>
    <w:basedOn w:val="Normal"/>
    <w:uiPriority w:val="99"/>
    <w:unhideWhenUsed/>
    <w:rsid w:val="00AA6FB6"/>
    <w:pPr>
      <w:spacing w:before="100" w:beforeAutospacing="1" w:after="100" w:afterAutospacing="1" w:line="240" w:lineRule="auto"/>
      <w:ind w:firstLine="0"/>
      <w:jc w:val="left"/>
    </w:pPr>
    <w:rPr>
      <w:sz w:val="24"/>
    </w:rPr>
  </w:style>
  <w:style w:type="character" w:customStyle="1" w:styleId="Heading1Char">
    <w:name w:val="Heading 1 Char"/>
    <w:link w:val="Heading1"/>
    <w:rsid w:val="00E427DF"/>
    <w:rPr>
      <w:rFonts w:eastAsia="Calibri"/>
      <w:b/>
      <w:bCs/>
      <w:sz w:val="28"/>
      <w:szCs w:val="28"/>
    </w:rPr>
  </w:style>
  <w:style w:type="paragraph" w:styleId="DocumentMap">
    <w:name w:val="Document Map"/>
    <w:basedOn w:val="Normal"/>
    <w:link w:val="DocumentMapChar"/>
    <w:rsid w:val="00995472"/>
    <w:rPr>
      <w:sz w:val="24"/>
    </w:rPr>
  </w:style>
  <w:style w:type="character" w:customStyle="1" w:styleId="DocumentMapChar">
    <w:name w:val="Document Map Char"/>
    <w:link w:val="DocumentMap"/>
    <w:rsid w:val="00995472"/>
    <w:rPr>
      <w:sz w:val="24"/>
      <w:szCs w:val="24"/>
    </w:rPr>
  </w:style>
  <w:style w:type="paragraph" w:styleId="ListParagraph">
    <w:name w:val="List Paragraph"/>
    <w:basedOn w:val="Normal"/>
    <w:uiPriority w:val="63"/>
    <w:qFormat/>
    <w:rsid w:val="00554C18"/>
    <w:pPr>
      <w:spacing w:before="0" w:line="240" w:lineRule="auto"/>
      <w:ind w:left="720" w:firstLine="0"/>
      <w:contextualSpacing/>
      <w:jc w:val="left"/>
    </w:pPr>
    <w:rPr>
      <w:rFonts w:ascii="Calibri" w:eastAsia="Calibri" w:hAnsi="Calibri"/>
      <w:sz w:val="24"/>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rsid w:val="00CB6D17"/>
    <w:rPr>
      <w:lang w:val="en-US" w:eastAsia="en-US" w:bidi="ar-SA"/>
    </w:rPr>
  </w:style>
  <w:style w:type="paragraph" w:customStyle="1" w:styleId="Char4">
    <w:name w:val="Char4"/>
    <w:basedOn w:val="Normal"/>
    <w:semiHidden/>
    <w:rsid w:val="00CB6D17"/>
    <w:pPr>
      <w:spacing w:before="0" w:after="160" w:line="240" w:lineRule="exact"/>
      <w:ind w:firstLine="0"/>
      <w:jc w:val="left"/>
    </w:pPr>
    <w:rPr>
      <w:rFonts w:ascii="Arial" w:hAnsi="Arial" w:cs="Arial"/>
      <w:sz w:val="22"/>
      <w:szCs w:val="22"/>
    </w:rPr>
  </w:style>
  <w:style w:type="character" w:customStyle="1" w:styleId="UnresolvedMention1">
    <w:name w:val="Unresolved Mention1"/>
    <w:basedOn w:val="DefaultParagraphFont"/>
    <w:uiPriority w:val="99"/>
    <w:semiHidden/>
    <w:unhideWhenUsed/>
    <w:rsid w:val="00512D1F"/>
    <w:rPr>
      <w:color w:val="605E5C"/>
      <w:shd w:val="clear" w:color="auto" w:fill="E1DFDD"/>
    </w:rPr>
  </w:style>
  <w:style w:type="character" w:customStyle="1" w:styleId="UnresolvedMention2">
    <w:name w:val="Unresolved Mention2"/>
    <w:basedOn w:val="DefaultParagraphFont"/>
    <w:uiPriority w:val="99"/>
    <w:semiHidden/>
    <w:unhideWhenUsed/>
    <w:rsid w:val="00D2381F"/>
    <w:rPr>
      <w:color w:val="605E5C"/>
      <w:shd w:val="clear" w:color="auto" w:fill="E1DFDD"/>
    </w:rPr>
  </w:style>
  <w:style w:type="paragraph" w:styleId="Revision">
    <w:name w:val="Revision"/>
    <w:hidden/>
    <w:uiPriority w:val="99"/>
    <w:semiHidden/>
    <w:rsid w:val="00C86098"/>
    <w:rPr>
      <w:sz w:val="28"/>
      <w:szCs w:val="24"/>
    </w:rPr>
  </w:style>
  <w:style w:type="paragraph" w:customStyle="1" w:styleId="Default">
    <w:name w:val="Default"/>
    <w:rsid w:val="00D27CE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44838">
      <w:bodyDiv w:val="1"/>
      <w:marLeft w:val="0"/>
      <w:marRight w:val="0"/>
      <w:marTop w:val="0"/>
      <w:marBottom w:val="0"/>
      <w:divBdr>
        <w:top w:val="none" w:sz="0" w:space="0" w:color="auto"/>
        <w:left w:val="none" w:sz="0" w:space="0" w:color="auto"/>
        <w:bottom w:val="none" w:sz="0" w:space="0" w:color="auto"/>
        <w:right w:val="none" w:sz="0" w:space="0" w:color="auto"/>
      </w:divBdr>
    </w:div>
    <w:div w:id="341705246">
      <w:bodyDiv w:val="1"/>
      <w:marLeft w:val="0"/>
      <w:marRight w:val="0"/>
      <w:marTop w:val="0"/>
      <w:marBottom w:val="0"/>
      <w:divBdr>
        <w:top w:val="none" w:sz="0" w:space="0" w:color="auto"/>
        <w:left w:val="none" w:sz="0" w:space="0" w:color="auto"/>
        <w:bottom w:val="none" w:sz="0" w:space="0" w:color="auto"/>
        <w:right w:val="none" w:sz="0" w:space="0" w:color="auto"/>
      </w:divBdr>
    </w:div>
    <w:div w:id="352191384">
      <w:bodyDiv w:val="1"/>
      <w:marLeft w:val="0"/>
      <w:marRight w:val="0"/>
      <w:marTop w:val="0"/>
      <w:marBottom w:val="0"/>
      <w:divBdr>
        <w:top w:val="none" w:sz="0" w:space="0" w:color="auto"/>
        <w:left w:val="none" w:sz="0" w:space="0" w:color="auto"/>
        <w:bottom w:val="none" w:sz="0" w:space="0" w:color="auto"/>
        <w:right w:val="none" w:sz="0" w:space="0" w:color="auto"/>
      </w:divBdr>
    </w:div>
    <w:div w:id="379328137">
      <w:bodyDiv w:val="1"/>
      <w:marLeft w:val="0"/>
      <w:marRight w:val="0"/>
      <w:marTop w:val="0"/>
      <w:marBottom w:val="0"/>
      <w:divBdr>
        <w:top w:val="none" w:sz="0" w:space="0" w:color="auto"/>
        <w:left w:val="none" w:sz="0" w:space="0" w:color="auto"/>
        <w:bottom w:val="none" w:sz="0" w:space="0" w:color="auto"/>
        <w:right w:val="none" w:sz="0" w:space="0" w:color="auto"/>
      </w:divBdr>
    </w:div>
    <w:div w:id="441657946">
      <w:bodyDiv w:val="1"/>
      <w:marLeft w:val="0"/>
      <w:marRight w:val="0"/>
      <w:marTop w:val="0"/>
      <w:marBottom w:val="0"/>
      <w:divBdr>
        <w:top w:val="none" w:sz="0" w:space="0" w:color="auto"/>
        <w:left w:val="none" w:sz="0" w:space="0" w:color="auto"/>
        <w:bottom w:val="none" w:sz="0" w:space="0" w:color="auto"/>
        <w:right w:val="none" w:sz="0" w:space="0" w:color="auto"/>
      </w:divBdr>
    </w:div>
    <w:div w:id="569267155">
      <w:bodyDiv w:val="1"/>
      <w:marLeft w:val="0"/>
      <w:marRight w:val="0"/>
      <w:marTop w:val="0"/>
      <w:marBottom w:val="0"/>
      <w:divBdr>
        <w:top w:val="none" w:sz="0" w:space="0" w:color="auto"/>
        <w:left w:val="none" w:sz="0" w:space="0" w:color="auto"/>
        <w:bottom w:val="none" w:sz="0" w:space="0" w:color="auto"/>
        <w:right w:val="none" w:sz="0" w:space="0" w:color="auto"/>
      </w:divBdr>
    </w:div>
    <w:div w:id="741610823">
      <w:bodyDiv w:val="1"/>
      <w:marLeft w:val="0"/>
      <w:marRight w:val="0"/>
      <w:marTop w:val="0"/>
      <w:marBottom w:val="0"/>
      <w:divBdr>
        <w:top w:val="none" w:sz="0" w:space="0" w:color="auto"/>
        <w:left w:val="none" w:sz="0" w:space="0" w:color="auto"/>
        <w:bottom w:val="none" w:sz="0" w:space="0" w:color="auto"/>
        <w:right w:val="none" w:sz="0" w:space="0" w:color="auto"/>
      </w:divBdr>
    </w:div>
    <w:div w:id="858356389">
      <w:bodyDiv w:val="1"/>
      <w:marLeft w:val="0"/>
      <w:marRight w:val="0"/>
      <w:marTop w:val="0"/>
      <w:marBottom w:val="0"/>
      <w:divBdr>
        <w:top w:val="none" w:sz="0" w:space="0" w:color="auto"/>
        <w:left w:val="none" w:sz="0" w:space="0" w:color="auto"/>
        <w:bottom w:val="none" w:sz="0" w:space="0" w:color="auto"/>
        <w:right w:val="none" w:sz="0" w:space="0" w:color="auto"/>
      </w:divBdr>
    </w:div>
    <w:div w:id="989137465">
      <w:bodyDiv w:val="1"/>
      <w:marLeft w:val="0"/>
      <w:marRight w:val="0"/>
      <w:marTop w:val="0"/>
      <w:marBottom w:val="0"/>
      <w:divBdr>
        <w:top w:val="none" w:sz="0" w:space="0" w:color="auto"/>
        <w:left w:val="none" w:sz="0" w:space="0" w:color="auto"/>
        <w:bottom w:val="none" w:sz="0" w:space="0" w:color="auto"/>
        <w:right w:val="none" w:sz="0" w:space="0" w:color="auto"/>
      </w:divBdr>
    </w:div>
    <w:div w:id="1059939595">
      <w:bodyDiv w:val="1"/>
      <w:marLeft w:val="0"/>
      <w:marRight w:val="0"/>
      <w:marTop w:val="0"/>
      <w:marBottom w:val="0"/>
      <w:divBdr>
        <w:top w:val="none" w:sz="0" w:space="0" w:color="auto"/>
        <w:left w:val="none" w:sz="0" w:space="0" w:color="auto"/>
        <w:bottom w:val="none" w:sz="0" w:space="0" w:color="auto"/>
        <w:right w:val="none" w:sz="0" w:space="0" w:color="auto"/>
      </w:divBdr>
    </w:div>
    <w:div w:id="1198927839">
      <w:bodyDiv w:val="1"/>
      <w:marLeft w:val="0"/>
      <w:marRight w:val="0"/>
      <w:marTop w:val="0"/>
      <w:marBottom w:val="0"/>
      <w:divBdr>
        <w:top w:val="none" w:sz="0" w:space="0" w:color="auto"/>
        <w:left w:val="none" w:sz="0" w:space="0" w:color="auto"/>
        <w:bottom w:val="none" w:sz="0" w:space="0" w:color="auto"/>
        <w:right w:val="none" w:sz="0" w:space="0" w:color="auto"/>
      </w:divBdr>
    </w:div>
    <w:div w:id="1253470668">
      <w:bodyDiv w:val="1"/>
      <w:marLeft w:val="0"/>
      <w:marRight w:val="0"/>
      <w:marTop w:val="0"/>
      <w:marBottom w:val="0"/>
      <w:divBdr>
        <w:top w:val="none" w:sz="0" w:space="0" w:color="auto"/>
        <w:left w:val="none" w:sz="0" w:space="0" w:color="auto"/>
        <w:bottom w:val="none" w:sz="0" w:space="0" w:color="auto"/>
        <w:right w:val="none" w:sz="0" w:space="0" w:color="auto"/>
      </w:divBdr>
    </w:div>
    <w:div w:id="1896967741">
      <w:bodyDiv w:val="1"/>
      <w:marLeft w:val="0"/>
      <w:marRight w:val="0"/>
      <w:marTop w:val="0"/>
      <w:marBottom w:val="0"/>
      <w:divBdr>
        <w:top w:val="none" w:sz="0" w:space="0" w:color="auto"/>
        <w:left w:val="none" w:sz="0" w:space="0" w:color="auto"/>
        <w:bottom w:val="none" w:sz="0" w:space="0" w:color="auto"/>
        <w:right w:val="none" w:sz="0" w:space="0" w:color="auto"/>
      </w:divBdr>
    </w:div>
    <w:div w:id="189716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10@quangninh.edu.vn"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0AC9C-8624-4351-90D0-EAE402665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1085</TotalTime>
  <Pages>43</Pages>
  <Words>13366</Words>
  <Characters>76188</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UBND tØnh Qung Ninh</vt:lpstr>
    </vt:vector>
  </TitlesOfParts>
  <Company>Company</Company>
  <LinksUpToDate>false</LinksUpToDate>
  <CharactersWithSpaces>89376</CharactersWithSpaces>
  <SharedDoc>false</SharedDoc>
  <HLinks>
    <vt:vector size="24" baseType="variant">
      <vt:variant>
        <vt:i4>852011</vt:i4>
      </vt:variant>
      <vt:variant>
        <vt:i4>9</vt:i4>
      </vt:variant>
      <vt:variant>
        <vt:i4>0</vt:i4>
      </vt:variant>
      <vt:variant>
        <vt:i4>5</vt:i4>
      </vt:variant>
      <vt:variant>
        <vt:lpwstr>mailto:phongktkd.soquangninh@moet.edu.vn</vt:lpwstr>
      </vt:variant>
      <vt:variant>
        <vt:lpwstr/>
      </vt:variant>
      <vt:variant>
        <vt:i4>7471161</vt:i4>
      </vt:variant>
      <vt:variant>
        <vt:i4>6</vt:i4>
      </vt:variant>
      <vt:variant>
        <vt:i4>0</vt:i4>
      </vt:variant>
      <vt:variant>
        <vt:i4>5</vt:i4>
      </vt:variant>
      <vt:variant>
        <vt:lpwstr>http://quangninh.gov.vn/so/sogiaoducdaotao</vt:lpwstr>
      </vt:variant>
      <vt:variant>
        <vt:lpwstr/>
      </vt:variant>
      <vt:variant>
        <vt:i4>852011</vt:i4>
      </vt:variant>
      <vt:variant>
        <vt:i4>3</vt:i4>
      </vt:variant>
      <vt:variant>
        <vt:i4>0</vt:i4>
      </vt:variant>
      <vt:variant>
        <vt:i4>5</vt:i4>
      </vt:variant>
      <vt:variant>
        <vt:lpwstr>mailto:phongktkd.soquangninh@moet.edu.vn</vt:lpwstr>
      </vt:variant>
      <vt:variant>
        <vt:lpwstr/>
      </vt:variant>
      <vt:variant>
        <vt:i4>852011</vt:i4>
      </vt:variant>
      <vt:variant>
        <vt:i4>0</vt:i4>
      </vt:variant>
      <vt:variant>
        <vt:i4>0</vt:i4>
      </vt:variant>
      <vt:variant>
        <vt:i4>5</vt:i4>
      </vt:variant>
      <vt:variant>
        <vt:lpwstr>mailto:phongktkd.soquangninh@moet.edu.vn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tØnh Qung Ninh</dc:title>
  <dc:creator>Ulysses R. Gotera</dc:creator>
  <cp:lastModifiedBy>Administrator</cp:lastModifiedBy>
  <cp:revision>34</cp:revision>
  <cp:lastPrinted>2026-04-15T06:42:00Z</cp:lastPrinted>
  <dcterms:created xsi:type="dcterms:W3CDTF">2025-05-11T07:21:00Z</dcterms:created>
  <dcterms:modified xsi:type="dcterms:W3CDTF">2026-04-15T07:17:00Z</dcterms:modified>
</cp:coreProperties>
</file>